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7F9948" w14:textId="51ADFA25" w:rsidR="00DD348A" w:rsidRDefault="00226044" w:rsidP="00DF78DA">
      <w:pPr>
        <w:spacing w:after="120"/>
        <w:jc w:val="center"/>
        <w:rPr>
          <w:rFonts w:ascii="Arial" w:hAnsi="Arial" w:cs="Arial"/>
          <w:b/>
          <w:bCs/>
          <w:sz w:val="22"/>
          <w:szCs w:val="22"/>
        </w:rPr>
      </w:pPr>
      <w:r w:rsidRPr="0095374E">
        <w:rPr>
          <w:rFonts w:ascii="Arial" w:hAnsi="Arial" w:cs="Arial"/>
          <w:b/>
          <w:bCs/>
          <w:sz w:val="22"/>
          <w:szCs w:val="22"/>
        </w:rPr>
        <w:t xml:space="preserve">UMOWA NR </w:t>
      </w:r>
    </w:p>
    <w:p w14:paraId="4C7F9949" w14:textId="77777777" w:rsidR="00D4409F" w:rsidRPr="00D4409F" w:rsidRDefault="00226044" w:rsidP="3FCB660F">
      <w:pPr>
        <w:spacing w:after="120"/>
        <w:jc w:val="center"/>
        <w:rPr>
          <w:rFonts w:ascii="Arial" w:hAnsi="Arial" w:cs="Arial"/>
          <w:i/>
          <w:iCs/>
          <w:color w:val="FF0000"/>
          <w:sz w:val="22"/>
          <w:szCs w:val="22"/>
        </w:rPr>
      </w:pPr>
      <w:r w:rsidRPr="3FCB660F">
        <w:rPr>
          <w:rFonts w:ascii="Arial" w:hAnsi="Arial" w:cs="Arial"/>
          <w:i/>
          <w:iCs/>
          <w:color w:val="FF0000"/>
          <w:sz w:val="22"/>
          <w:szCs w:val="22"/>
        </w:rPr>
        <w:t>Projekt</w:t>
      </w:r>
    </w:p>
    <w:p w14:paraId="4C7F994A" w14:textId="77777777" w:rsidR="00D4409F" w:rsidRPr="00D4409F" w:rsidRDefault="00226044" w:rsidP="3FCB660F">
      <w:pPr>
        <w:spacing w:after="120"/>
        <w:jc w:val="center"/>
        <w:rPr>
          <w:rFonts w:ascii="Arial" w:hAnsi="Arial" w:cs="Arial"/>
          <w:i/>
          <w:iCs/>
          <w:color w:val="FF0000"/>
          <w:sz w:val="22"/>
          <w:szCs w:val="22"/>
        </w:rPr>
      </w:pPr>
      <w:r w:rsidRPr="3FCB660F">
        <w:rPr>
          <w:rFonts w:ascii="Arial" w:hAnsi="Arial" w:cs="Arial"/>
          <w:i/>
          <w:iCs/>
          <w:color w:val="FF0000"/>
          <w:sz w:val="22"/>
          <w:szCs w:val="22"/>
        </w:rPr>
        <w:t>Zapisy oznaczone kursywą mogą ulec zmianie w zależności od rozstrzygnięcia przetargu</w:t>
      </w:r>
    </w:p>
    <w:p w14:paraId="4C7F994B" w14:textId="77777777" w:rsidR="00DD348A" w:rsidRPr="007D7509" w:rsidRDefault="00DD348A" w:rsidP="00DF78DA">
      <w:pPr>
        <w:spacing w:after="120"/>
        <w:jc w:val="center"/>
        <w:rPr>
          <w:rFonts w:ascii="Arial" w:hAnsi="Arial"/>
          <w:b/>
          <w:bCs/>
          <w:color w:val="FF0000"/>
        </w:rPr>
      </w:pPr>
    </w:p>
    <w:p w14:paraId="4C7F994C" w14:textId="77777777" w:rsidR="00DD348A" w:rsidRPr="007D7509" w:rsidRDefault="00DD348A" w:rsidP="00DF78DA">
      <w:pPr>
        <w:spacing w:after="120"/>
        <w:jc w:val="center"/>
        <w:rPr>
          <w:rFonts w:ascii="Arial" w:hAnsi="Arial" w:cs="Arial"/>
          <w:b/>
          <w:color w:val="FF0000"/>
          <w:sz w:val="6"/>
          <w:szCs w:val="22"/>
        </w:rPr>
      </w:pPr>
    </w:p>
    <w:p w14:paraId="4C7F994D" w14:textId="5D8844C2" w:rsidR="00DD348A" w:rsidRPr="0095374E" w:rsidRDefault="00226044" w:rsidP="00DF78DA">
      <w:pPr>
        <w:spacing w:after="120"/>
        <w:jc w:val="both"/>
        <w:rPr>
          <w:rFonts w:ascii="Arial" w:hAnsi="Arial" w:cs="Arial"/>
          <w:b/>
          <w:bCs/>
          <w:sz w:val="22"/>
          <w:szCs w:val="22"/>
        </w:rPr>
      </w:pPr>
      <w:r>
        <w:rPr>
          <w:rFonts w:ascii="Arial" w:hAnsi="Arial" w:cs="Arial"/>
          <w:sz w:val="22"/>
          <w:szCs w:val="22"/>
        </w:rPr>
        <w:t xml:space="preserve">zawarta w dniu  ………….... </w:t>
      </w:r>
      <w:r w:rsidR="001B7E7E">
        <w:rPr>
          <w:rFonts w:ascii="Arial" w:hAnsi="Arial" w:cs="Arial"/>
          <w:sz w:val="22"/>
          <w:szCs w:val="22"/>
        </w:rPr>
        <w:t xml:space="preserve">2025 </w:t>
      </w:r>
      <w:r w:rsidRPr="0095374E">
        <w:rPr>
          <w:rFonts w:ascii="Arial" w:hAnsi="Arial" w:cs="Arial"/>
          <w:sz w:val="22"/>
          <w:szCs w:val="22"/>
        </w:rPr>
        <w:t>r. w wyniku przeprowadzenia postępowania niepublicznego w trybie przetargu nieograniczonego, pomiędzy:</w:t>
      </w:r>
    </w:p>
    <w:p w14:paraId="4C7F994E" w14:textId="174D75AD" w:rsidR="00DD348A" w:rsidRDefault="00226044" w:rsidP="00DF78DA">
      <w:pPr>
        <w:spacing w:after="120"/>
        <w:jc w:val="both"/>
        <w:rPr>
          <w:rFonts w:ascii="Arial" w:hAnsi="Arial" w:cs="Arial"/>
          <w:sz w:val="22"/>
          <w:szCs w:val="22"/>
        </w:rPr>
      </w:pPr>
      <w:r w:rsidRPr="0095374E">
        <w:rPr>
          <w:rFonts w:ascii="Arial" w:hAnsi="Arial" w:cs="Arial"/>
          <w:b/>
          <w:bCs/>
          <w:sz w:val="22"/>
          <w:szCs w:val="22"/>
        </w:rPr>
        <w:t>ORLEN S.A.</w:t>
      </w:r>
      <w:r w:rsidRPr="0095374E">
        <w:rPr>
          <w:rFonts w:ascii="Arial" w:hAnsi="Arial" w:cs="Arial"/>
          <w:sz w:val="22"/>
          <w:szCs w:val="22"/>
        </w:rPr>
        <w:t xml:space="preserve"> z siedzibą w Płocku (09-411) przy ulicy Chemików 7, wpisaną do rejestru przedsiębiorców Krajowego Rejestru Sądowego prowadzonego przez Sąd Rejonowy dla Łodzi Śródmieścia w Łodzi, XX Wydział Gospodarczy Krajowego Rejestru Sądowego pod numerem KRS 0000028860, posiadającą NIP 774-000-14-54, REGON 610188201</w:t>
      </w:r>
      <w:r>
        <w:rPr>
          <w:rFonts w:ascii="Arial" w:hAnsi="Arial" w:cs="Arial"/>
          <w:sz w:val="22"/>
          <w:szCs w:val="22"/>
        </w:rPr>
        <w:t xml:space="preserve">, </w:t>
      </w:r>
      <w:r w:rsidRPr="007932E4">
        <w:rPr>
          <w:rFonts w:ascii="Arial" w:hAnsi="Arial" w:cs="Arial"/>
          <w:sz w:val="22"/>
          <w:szCs w:val="22"/>
        </w:rPr>
        <w:t>BDO</w:t>
      </w:r>
      <w:r w:rsidRPr="3FCB660F">
        <w:rPr>
          <w:rFonts w:ascii="Arial" w:eastAsiaTheme="minorEastAsia" w:hAnsi="Arial" w:cs="Arial"/>
          <w:sz w:val="22"/>
          <w:szCs w:val="22"/>
          <w:lang w:eastAsia="en-US"/>
        </w:rPr>
        <w:t>: 000007103</w:t>
      </w:r>
      <w:r w:rsidRPr="0095374E">
        <w:rPr>
          <w:rFonts w:ascii="Arial" w:hAnsi="Arial" w:cs="Arial"/>
          <w:sz w:val="22"/>
          <w:szCs w:val="22"/>
        </w:rPr>
        <w:t xml:space="preserve"> o</w:t>
      </w:r>
      <w:r w:rsidR="002D2852">
        <w:rPr>
          <w:rFonts w:ascii="Arial" w:hAnsi="Arial" w:cs="Arial"/>
          <w:sz w:val="22"/>
          <w:szCs w:val="22"/>
        </w:rPr>
        <w:t> </w:t>
      </w:r>
      <w:r w:rsidRPr="0095374E">
        <w:rPr>
          <w:rFonts w:ascii="Arial" w:hAnsi="Arial" w:cs="Arial"/>
          <w:sz w:val="22"/>
          <w:szCs w:val="22"/>
        </w:rPr>
        <w:t xml:space="preserve">kapitale zakładowym w kwocie 1 451 177 561,25 </w:t>
      </w:r>
      <w:r w:rsidR="00185C9E">
        <w:rPr>
          <w:rFonts w:ascii="Arial" w:hAnsi="Arial" w:cs="Arial"/>
          <w:sz w:val="22"/>
          <w:szCs w:val="22"/>
        </w:rPr>
        <w:t>zł</w:t>
      </w:r>
      <w:r w:rsidRPr="0095374E">
        <w:rPr>
          <w:rFonts w:ascii="Arial" w:hAnsi="Arial" w:cs="Arial"/>
          <w:sz w:val="22"/>
          <w:szCs w:val="22"/>
        </w:rPr>
        <w:t>, w pełni wpłaconym – działającą poprzez swój oddział: ORLEN S.A. – Oddział PGNiG w Sanoku</w:t>
      </w:r>
      <w:r>
        <w:rPr>
          <w:rFonts w:ascii="Arial" w:hAnsi="Arial" w:cs="Arial"/>
          <w:sz w:val="22"/>
          <w:szCs w:val="22"/>
        </w:rPr>
        <w:t>,</w:t>
      </w:r>
      <w:r w:rsidRPr="0095374E">
        <w:rPr>
          <w:rFonts w:ascii="Arial" w:hAnsi="Arial" w:cs="Arial"/>
          <w:sz w:val="22"/>
          <w:szCs w:val="22"/>
        </w:rPr>
        <w:t xml:space="preserve"> ul. Sienkiewicza 12, 38-500 Sanok</w:t>
      </w:r>
      <w:r>
        <w:rPr>
          <w:rFonts w:ascii="Arial" w:hAnsi="Arial" w:cs="Arial"/>
          <w:sz w:val="22"/>
          <w:szCs w:val="22"/>
        </w:rPr>
        <w:t>,</w:t>
      </w:r>
    </w:p>
    <w:p w14:paraId="4C7F994F" w14:textId="77777777" w:rsidR="00DD348A" w:rsidRPr="0095374E" w:rsidRDefault="00226044" w:rsidP="00DF78DA">
      <w:pPr>
        <w:spacing w:after="120"/>
        <w:jc w:val="both"/>
        <w:rPr>
          <w:rFonts w:ascii="Arial" w:hAnsi="Arial" w:cs="Arial"/>
          <w:sz w:val="22"/>
          <w:szCs w:val="22"/>
        </w:rPr>
      </w:pPr>
      <w:r w:rsidRPr="0095374E">
        <w:rPr>
          <w:rFonts w:ascii="Arial" w:hAnsi="Arial" w:cs="Arial"/>
          <w:sz w:val="22"/>
          <w:szCs w:val="22"/>
        </w:rPr>
        <w:t>reprezentowaną przez:</w:t>
      </w:r>
    </w:p>
    <w:p w14:paraId="4C7F9950" w14:textId="77777777" w:rsidR="00DD348A" w:rsidRPr="004E6520" w:rsidRDefault="00DD348A" w:rsidP="00DF78DA">
      <w:pPr>
        <w:spacing w:after="120"/>
        <w:jc w:val="both"/>
        <w:rPr>
          <w:rFonts w:ascii="Arial" w:hAnsi="Arial" w:cs="Arial"/>
          <w:sz w:val="10"/>
          <w:szCs w:val="22"/>
        </w:rPr>
      </w:pPr>
    </w:p>
    <w:p w14:paraId="4C7F9951" w14:textId="77777777" w:rsidR="00DD348A" w:rsidRPr="0095374E" w:rsidRDefault="00226044" w:rsidP="003A5EA2">
      <w:pPr>
        <w:spacing w:after="120"/>
        <w:rPr>
          <w:rFonts w:ascii="Arial" w:hAnsi="Arial" w:cs="Arial"/>
          <w:sz w:val="22"/>
          <w:szCs w:val="22"/>
        </w:rPr>
      </w:pPr>
      <w:r w:rsidRPr="0095374E">
        <w:rPr>
          <w:rFonts w:ascii="Arial" w:hAnsi="Arial" w:cs="Arial"/>
          <w:sz w:val="22"/>
          <w:szCs w:val="22"/>
        </w:rPr>
        <w:t>………………………………………………………………………………………………..</w:t>
      </w:r>
    </w:p>
    <w:p w14:paraId="4C7F9952" w14:textId="77777777" w:rsidR="00DD348A" w:rsidRPr="004E6520" w:rsidRDefault="00DD348A" w:rsidP="00DF78DA">
      <w:pPr>
        <w:spacing w:after="120"/>
        <w:ind w:left="567" w:hanging="567"/>
        <w:rPr>
          <w:rFonts w:ascii="Arial" w:hAnsi="Arial" w:cs="Arial"/>
          <w:sz w:val="12"/>
          <w:szCs w:val="22"/>
        </w:rPr>
      </w:pPr>
    </w:p>
    <w:p w14:paraId="4C7F9953" w14:textId="77777777" w:rsidR="00DD348A" w:rsidRPr="0095374E" w:rsidRDefault="00226044" w:rsidP="00DF78DA">
      <w:pPr>
        <w:spacing w:after="120"/>
        <w:ind w:left="540" w:hanging="540"/>
        <w:rPr>
          <w:rFonts w:ascii="Arial" w:hAnsi="Arial" w:cs="Arial"/>
          <w:sz w:val="22"/>
          <w:szCs w:val="22"/>
        </w:rPr>
      </w:pPr>
      <w:r w:rsidRPr="0095374E">
        <w:rPr>
          <w:rFonts w:ascii="Arial" w:hAnsi="Arial" w:cs="Arial"/>
          <w:sz w:val="22"/>
          <w:szCs w:val="22"/>
        </w:rPr>
        <w:t>zwaną w dalszej części "</w:t>
      </w:r>
      <w:r w:rsidRPr="0095374E">
        <w:rPr>
          <w:rFonts w:ascii="Arial" w:hAnsi="Arial" w:cs="Arial"/>
          <w:b/>
          <w:bCs/>
          <w:sz w:val="22"/>
          <w:szCs w:val="22"/>
        </w:rPr>
        <w:t>Zamawiającym</w:t>
      </w:r>
      <w:r w:rsidRPr="0095374E">
        <w:rPr>
          <w:rFonts w:ascii="Arial" w:hAnsi="Arial" w:cs="Arial"/>
          <w:sz w:val="22"/>
          <w:szCs w:val="22"/>
        </w:rPr>
        <w:t>" oraz</w:t>
      </w:r>
    </w:p>
    <w:p w14:paraId="4C7F9954" w14:textId="77777777" w:rsidR="00DD348A" w:rsidRPr="0095374E" w:rsidRDefault="00DD348A" w:rsidP="00DF78DA">
      <w:pPr>
        <w:spacing w:after="120"/>
        <w:ind w:left="540" w:hanging="540"/>
        <w:rPr>
          <w:rFonts w:ascii="Arial" w:hAnsi="Arial" w:cs="Arial"/>
          <w:sz w:val="22"/>
          <w:szCs w:val="22"/>
        </w:rPr>
      </w:pPr>
    </w:p>
    <w:p w14:paraId="64C2BDC3" w14:textId="77777777" w:rsidR="003A5EA2" w:rsidRDefault="00226044" w:rsidP="001D146E">
      <w:pPr>
        <w:jc w:val="both"/>
        <w:rPr>
          <w:rFonts w:ascii="Arial" w:hAnsi="Arial" w:cs="Arial"/>
          <w:sz w:val="22"/>
          <w:szCs w:val="22"/>
        </w:rPr>
      </w:pPr>
      <w:r w:rsidRPr="7A927ACA">
        <w:rPr>
          <w:rFonts w:ascii="Arial" w:hAnsi="Arial" w:cs="Arial"/>
          <w:b/>
          <w:bCs/>
          <w:sz w:val="22"/>
          <w:szCs w:val="22"/>
        </w:rPr>
        <w:t>………………………………………………………….</w:t>
      </w:r>
      <w:r w:rsidR="001D146E" w:rsidRPr="008F0FB8">
        <w:rPr>
          <w:rFonts w:ascii="Arial" w:hAnsi="Arial" w:cs="Arial"/>
          <w:sz w:val="22"/>
          <w:szCs w:val="22"/>
        </w:rPr>
        <w:t xml:space="preserve">, </w:t>
      </w:r>
    </w:p>
    <w:p w14:paraId="1778519E" w14:textId="77777777" w:rsidR="003A5EA2" w:rsidRDefault="003A5EA2" w:rsidP="001D146E">
      <w:pPr>
        <w:jc w:val="both"/>
        <w:rPr>
          <w:rFonts w:ascii="Arial" w:hAnsi="Arial" w:cs="Arial"/>
          <w:sz w:val="22"/>
          <w:szCs w:val="22"/>
        </w:rPr>
      </w:pPr>
    </w:p>
    <w:p w14:paraId="4C7F9955" w14:textId="3D8E4EF8" w:rsidR="00597894" w:rsidRPr="008F0FB8" w:rsidRDefault="00226044" w:rsidP="001D146E">
      <w:pPr>
        <w:jc w:val="both"/>
        <w:rPr>
          <w:rFonts w:ascii="Arial" w:hAnsi="Arial" w:cs="Arial"/>
          <w:sz w:val="22"/>
          <w:szCs w:val="22"/>
        </w:rPr>
      </w:pPr>
      <w:r w:rsidRPr="008F0FB8">
        <w:rPr>
          <w:rFonts w:ascii="Arial" w:hAnsi="Arial" w:cs="Arial"/>
          <w:sz w:val="22"/>
          <w:szCs w:val="22"/>
        </w:rPr>
        <w:t>reprezentowaną przez:</w:t>
      </w:r>
    </w:p>
    <w:p w14:paraId="4C7F9956" w14:textId="77777777" w:rsidR="00597894" w:rsidRPr="008F0FB8" w:rsidRDefault="00226044" w:rsidP="7A927ACA">
      <w:pPr>
        <w:pStyle w:val="Akapitzlist"/>
        <w:rPr>
          <w:rFonts w:cs="Arial"/>
        </w:rPr>
      </w:pPr>
      <w:r w:rsidRPr="7A927ACA">
        <w:rPr>
          <w:rFonts w:cs="Arial"/>
        </w:rPr>
        <w:t> </w:t>
      </w:r>
    </w:p>
    <w:p w14:paraId="4C7F9957" w14:textId="7F617D65" w:rsidR="00597894" w:rsidRPr="001D146E" w:rsidRDefault="00226044" w:rsidP="7A927ACA">
      <w:pPr>
        <w:pStyle w:val="Akapitzlist"/>
        <w:spacing w:line="240" w:lineRule="auto"/>
        <w:ind w:left="426" w:hanging="426"/>
        <w:rPr>
          <w:rFonts w:cs="Arial"/>
        </w:rPr>
      </w:pPr>
      <w:r w:rsidRPr="7A927ACA">
        <w:rPr>
          <w:rFonts w:cs="Arial"/>
        </w:rPr>
        <w:t> </w:t>
      </w:r>
      <w:r w:rsidR="00AD20CE">
        <w:rPr>
          <w:rFonts w:cs="Arial"/>
        </w:rPr>
        <w:t>……………………………………………………………………………………………………..</w:t>
      </w:r>
      <w:r w:rsidRPr="7A927ACA">
        <w:rPr>
          <w:rFonts w:cs="Arial"/>
        </w:rPr>
        <w:t xml:space="preserve">         </w:t>
      </w:r>
    </w:p>
    <w:p w14:paraId="4C7F9958" w14:textId="77777777" w:rsidR="00597894" w:rsidRPr="001D146E" w:rsidRDefault="00226044" w:rsidP="7A927ACA">
      <w:pPr>
        <w:pStyle w:val="Akapitzlist"/>
        <w:spacing w:line="240" w:lineRule="auto"/>
        <w:ind w:left="426" w:hanging="426"/>
        <w:rPr>
          <w:rFonts w:cs="Arial"/>
        </w:rPr>
      </w:pPr>
      <w:r w:rsidRPr="7A927ACA">
        <w:rPr>
          <w:rFonts w:cs="Arial"/>
        </w:rPr>
        <w:t> </w:t>
      </w:r>
    </w:p>
    <w:p w14:paraId="4C7F995A" w14:textId="77777777" w:rsidR="00DD348A" w:rsidRPr="00597894" w:rsidRDefault="00DD348A" w:rsidP="00DF78DA">
      <w:pPr>
        <w:spacing w:after="120"/>
        <w:rPr>
          <w:rFonts w:ascii="Arial" w:hAnsi="Arial" w:cs="Arial"/>
          <w:spacing w:val="-1"/>
          <w:w w:val="101"/>
          <w:sz w:val="22"/>
          <w:szCs w:val="22"/>
        </w:rPr>
      </w:pPr>
    </w:p>
    <w:p w14:paraId="4C7F995B" w14:textId="77777777" w:rsidR="00DD348A" w:rsidRPr="0095374E" w:rsidRDefault="00226044" w:rsidP="00DF78DA">
      <w:pPr>
        <w:spacing w:after="120"/>
        <w:ind w:left="540" w:hanging="540"/>
        <w:rPr>
          <w:rFonts w:ascii="Arial" w:hAnsi="Arial" w:cs="Arial"/>
          <w:sz w:val="22"/>
          <w:szCs w:val="22"/>
        </w:rPr>
      </w:pPr>
      <w:r w:rsidRPr="0095374E">
        <w:rPr>
          <w:rFonts w:ascii="Arial" w:hAnsi="Arial" w:cs="Arial"/>
          <w:sz w:val="22"/>
          <w:szCs w:val="22"/>
        </w:rPr>
        <w:t>zwaną w dalszej części "</w:t>
      </w:r>
      <w:r w:rsidRPr="0095374E">
        <w:rPr>
          <w:rFonts w:ascii="Arial" w:hAnsi="Arial" w:cs="Arial"/>
          <w:b/>
          <w:bCs/>
          <w:sz w:val="22"/>
          <w:szCs w:val="22"/>
        </w:rPr>
        <w:t>Wykonawcą</w:t>
      </w:r>
      <w:r w:rsidRPr="0095374E">
        <w:rPr>
          <w:rFonts w:ascii="Arial" w:hAnsi="Arial" w:cs="Arial"/>
          <w:sz w:val="22"/>
          <w:szCs w:val="22"/>
        </w:rPr>
        <w:t>"</w:t>
      </w:r>
    </w:p>
    <w:p w14:paraId="4C7F995C" w14:textId="77777777" w:rsidR="00DD348A" w:rsidRPr="0095374E" w:rsidRDefault="00226044" w:rsidP="00DF78DA">
      <w:pPr>
        <w:spacing w:after="120"/>
        <w:ind w:left="540" w:hanging="540"/>
        <w:rPr>
          <w:rFonts w:ascii="Arial" w:hAnsi="Arial" w:cs="Arial"/>
          <w:sz w:val="22"/>
          <w:szCs w:val="22"/>
        </w:rPr>
      </w:pPr>
      <w:r w:rsidRPr="0095374E">
        <w:rPr>
          <w:rFonts w:ascii="Arial" w:hAnsi="Arial" w:cs="Arial"/>
          <w:sz w:val="22"/>
          <w:szCs w:val="22"/>
        </w:rPr>
        <w:t>zwani w dalszej części łącznie "</w:t>
      </w:r>
      <w:r w:rsidRPr="0095374E">
        <w:rPr>
          <w:rFonts w:ascii="Arial" w:hAnsi="Arial" w:cs="Arial"/>
          <w:b/>
          <w:bCs/>
          <w:sz w:val="22"/>
          <w:szCs w:val="22"/>
        </w:rPr>
        <w:t>Stronami</w:t>
      </w:r>
      <w:r w:rsidRPr="0095374E">
        <w:rPr>
          <w:rFonts w:ascii="Arial" w:hAnsi="Arial" w:cs="Arial"/>
          <w:sz w:val="22"/>
          <w:szCs w:val="22"/>
        </w:rPr>
        <w:t>".</w:t>
      </w:r>
    </w:p>
    <w:p w14:paraId="4C7F995D" w14:textId="77777777" w:rsidR="00DD348A" w:rsidRPr="0095374E" w:rsidRDefault="00DD348A" w:rsidP="00DF78DA">
      <w:pPr>
        <w:spacing w:after="120"/>
        <w:rPr>
          <w:rFonts w:ascii="Arial" w:hAnsi="Arial" w:cs="Arial"/>
          <w:sz w:val="22"/>
          <w:szCs w:val="22"/>
        </w:rPr>
      </w:pPr>
    </w:p>
    <w:p w14:paraId="4C7F995E" w14:textId="77777777" w:rsidR="00DD348A" w:rsidRPr="0095374E" w:rsidRDefault="00226044" w:rsidP="00DF78DA">
      <w:pPr>
        <w:pStyle w:val="Nagwek1"/>
        <w:tabs>
          <w:tab w:val="left" w:pos="0"/>
        </w:tabs>
        <w:spacing w:before="0" w:after="120"/>
        <w:rPr>
          <w:rFonts w:ascii="Arial" w:hAnsi="Arial" w:cs="Arial"/>
          <w:sz w:val="22"/>
          <w:szCs w:val="22"/>
        </w:rPr>
      </w:pPr>
      <w:r w:rsidRPr="0095374E">
        <w:rPr>
          <w:rFonts w:ascii="Arial" w:hAnsi="Arial" w:cs="Arial"/>
          <w:sz w:val="22"/>
          <w:szCs w:val="22"/>
        </w:rPr>
        <w:t>§ 1. Przedmiot Umowy</w:t>
      </w:r>
    </w:p>
    <w:p w14:paraId="55D80C89" w14:textId="77777777" w:rsidR="002142C4" w:rsidRPr="0095374E" w:rsidRDefault="002142C4" w:rsidP="002142C4">
      <w:pPr>
        <w:pStyle w:val="BodyText21"/>
        <w:widowControl/>
        <w:tabs>
          <w:tab w:val="left" w:pos="567"/>
        </w:tabs>
        <w:overflowPunct/>
        <w:autoSpaceDE/>
        <w:autoSpaceDN/>
        <w:adjustRightInd/>
        <w:spacing w:after="120"/>
        <w:ind w:left="567" w:hanging="567"/>
        <w:textAlignment w:val="auto"/>
        <w:rPr>
          <w:rFonts w:cs="Arial"/>
          <w:szCs w:val="22"/>
        </w:rPr>
      </w:pPr>
      <w:r w:rsidRPr="0095374E">
        <w:rPr>
          <w:rFonts w:cs="Arial"/>
          <w:szCs w:val="22"/>
        </w:rPr>
        <w:t xml:space="preserve">1. </w:t>
      </w:r>
      <w:r w:rsidRPr="0095374E">
        <w:rPr>
          <w:rFonts w:cs="Arial"/>
          <w:szCs w:val="22"/>
        </w:rPr>
        <w:tab/>
        <w:t xml:space="preserve">Przedmiotem Umowy jest wykonanie remontu </w:t>
      </w:r>
      <w:r w:rsidRPr="00262C0F">
        <w:rPr>
          <w:rFonts w:cs="Arial"/>
        </w:rPr>
        <w:t>chłodnic płynu chłodzącego silników Tedom</w:t>
      </w:r>
      <w:r>
        <w:rPr>
          <w:rFonts w:cs="Arial"/>
        </w:rPr>
        <w:t xml:space="preserve"> dla KGZ Krasne – OZG Terliczka,</w:t>
      </w:r>
      <w:r w:rsidRPr="0095374E">
        <w:rPr>
          <w:rFonts w:cs="Arial"/>
          <w:szCs w:val="22"/>
        </w:rPr>
        <w:t xml:space="preserve"> zgodnie z niniejszą umowa, w tym zgodnie ze „Specyfikacją </w:t>
      </w:r>
      <w:r w:rsidRPr="00EB3D17">
        <w:rPr>
          <w:rFonts w:cs="Arial"/>
        </w:rPr>
        <w:t>Remontu chłodnic płynu chłodzącego silników Tedom dla KGZ Krasne – OZG Terliczka</w:t>
      </w:r>
      <w:r w:rsidRPr="0095374E">
        <w:rPr>
          <w:rFonts w:cs="Arial"/>
          <w:szCs w:val="22"/>
        </w:rPr>
        <w:t xml:space="preserve">” stanowiącą </w:t>
      </w:r>
      <w:r w:rsidRPr="00034BA3">
        <w:rPr>
          <w:rFonts w:cs="Arial"/>
          <w:b/>
          <w:szCs w:val="22"/>
        </w:rPr>
        <w:t>załącznik nr 2</w:t>
      </w:r>
      <w:r w:rsidRPr="0095374E">
        <w:rPr>
          <w:rFonts w:cs="Arial"/>
          <w:szCs w:val="22"/>
        </w:rPr>
        <w:t xml:space="preserve"> do Umowy, zwaną dalej „Specyfikacją Techniczną”, wymaganiami określonymi w SWZ, jak również zgodnie z wymaganiami prawnymi i obowiązującymi </w:t>
      </w:r>
      <w:r w:rsidRPr="0095374E">
        <w:rPr>
          <w:rFonts w:cs="Arial"/>
          <w:spacing w:val="-3"/>
          <w:szCs w:val="22"/>
        </w:rPr>
        <w:t xml:space="preserve">ustalonymi normami </w:t>
      </w:r>
      <w:r w:rsidRPr="0095374E">
        <w:rPr>
          <w:rFonts w:cs="Arial"/>
          <w:szCs w:val="22"/>
        </w:rPr>
        <w:t xml:space="preserve">technicznymi, zwanego dalej jako </w:t>
      </w:r>
      <w:r>
        <w:rPr>
          <w:rFonts w:cs="Arial"/>
          <w:szCs w:val="22"/>
        </w:rPr>
        <w:t>„</w:t>
      </w:r>
      <w:r w:rsidRPr="00034BA3">
        <w:rPr>
          <w:rFonts w:cs="Arial"/>
          <w:b/>
          <w:szCs w:val="22"/>
        </w:rPr>
        <w:t>Przedmiot umowy</w:t>
      </w:r>
      <w:r w:rsidRPr="0095374E">
        <w:rPr>
          <w:rFonts w:cs="Arial"/>
          <w:szCs w:val="22"/>
        </w:rPr>
        <w:t>” lub również jako „</w:t>
      </w:r>
      <w:r w:rsidRPr="00034BA3">
        <w:rPr>
          <w:rFonts w:cs="Arial"/>
          <w:b/>
          <w:szCs w:val="22"/>
        </w:rPr>
        <w:t>Prace</w:t>
      </w:r>
      <w:r w:rsidRPr="0095374E">
        <w:rPr>
          <w:rFonts w:cs="Arial"/>
          <w:szCs w:val="22"/>
        </w:rPr>
        <w:t xml:space="preserve">”. </w:t>
      </w:r>
    </w:p>
    <w:p w14:paraId="5C65B48A" w14:textId="77777777" w:rsidR="002142C4" w:rsidRPr="0095374E" w:rsidRDefault="002142C4" w:rsidP="00F05592">
      <w:pPr>
        <w:pStyle w:val="BodyText21"/>
        <w:widowControl/>
        <w:numPr>
          <w:ilvl w:val="0"/>
          <w:numId w:val="50"/>
        </w:numPr>
        <w:tabs>
          <w:tab w:val="left" w:pos="567"/>
        </w:tabs>
        <w:overflowPunct/>
        <w:autoSpaceDE/>
        <w:autoSpaceDN/>
        <w:adjustRightInd/>
        <w:spacing w:after="120"/>
        <w:ind w:left="567" w:hanging="567"/>
        <w:textAlignment w:val="auto"/>
        <w:rPr>
          <w:rFonts w:cs="Arial"/>
          <w:szCs w:val="22"/>
        </w:rPr>
      </w:pPr>
      <w:r w:rsidRPr="0095374E">
        <w:rPr>
          <w:rFonts w:cs="Arial"/>
          <w:szCs w:val="22"/>
        </w:rPr>
        <w:t xml:space="preserve">Przedmiot </w:t>
      </w:r>
      <w:r>
        <w:rPr>
          <w:rFonts w:cs="Arial"/>
          <w:szCs w:val="22"/>
        </w:rPr>
        <w:t>u</w:t>
      </w:r>
      <w:r w:rsidRPr="0095374E">
        <w:rPr>
          <w:rFonts w:cs="Arial"/>
          <w:szCs w:val="22"/>
        </w:rPr>
        <w:t>mowy dzieli się na dwa etapy (skutkiem czego zestawy sprężające będą remontowane kolejno tzn. jeden zestaw sprężający musi stale pracować):</w:t>
      </w:r>
    </w:p>
    <w:p w14:paraId="44CC0AFE" w14:textId="77777777" w:rsidR="002142C4" w:rsidRPr="0095374E" w:rsidRDefault="002142C4" w:rsidP="00F05592">
      <w:pPr>
        <w:pStyle w:val="BodyText21"/>
        <w:widowControl/>
        <w:numPr>
          <w:ilvl w:val="0"/>
          <w:numId w:val="51"/>
        </w:numPr>
        <w:tabs>
          <w:tab w:val="left" w:pos="567"/>
        </w:tabs>
        <w:overflowPunct/>
        <w:autoSpaceDE/>
        <w:autoSpaceDN/>
        <w:adjustRightInd/>
        <w:spacing w:after="120"/>
        <w:ind w:hanging="513"/>
        <w:textAlignment w:val="auto"/>
        <w:rPr>
          <w:rFonts w:cs="Arial"/>
          <w:szCs w:val="22"/>
        </w:rPr>
      </w:pPr>
      <w:r w:rsidRPr="0095374E">
        <w:rPr>
          <w:rFonts w:cs="Arial"/>
          <w:szCs w:val="22"/>
        </w:rPr>
        <w:t xml:space="preserve">I – remont i rozruch pierwszego zestawu sprężającego typ JGJ/2+Tedom, </w:t>
      </w:r>
    </w:p>
    <w:p w14:paraId="62CE8B96" w14:textId="77777777" w:rsidR="002142C4" w:rsidRPr="0095374E" w:rsidRDefault="002142C4" w:rsidP="00F05592">
      <w:pPr>
        <w:pStyle w:val="BodyText21"/>
        <w:widowControl/>
        <w:numPr>
          <w:ilvl w:val="0"/>
          <w:numId w:val="51"/>
        </w:numPr>
        <w:tabs>
          <w:tab w:val="left" w:pos="567"/>
        </w:tabs>
        <w:overflowPunct/>
        <w:autoSpaceDE/>
        <w:autoSpaceDN/>
        <w:adjustRightInd/>
        <w:spacing w:after="120"/>
        <w:ind w:hanging="513"/>
        <w:textAlignment w:val="auto"/>
        <w:rPr>
          <w:rFonts w:cs="Arial"/>
          <w:szCs w:val="22"/>
        </w:rPr>
      </w:pPr>
      <w:r w:rsidRPr="0095374E">
        <w:rPr>
          <w:rFonts w:cs="Arial"/>
          <w:szCs w:val="22"/>
        </w:rPr>
        <w:t>II – remont i rozruch drugiego zestawu sprężającego typ JGJ/2+Tedom.</w:t>
      </w:r>
    </w:p>
    <w:p w14:paraId="4C7F9960" w14:textId="6455D3B5" w:rsidR="00DF78DA" w:rsidRPr="008C239E" w:rsidRDefault="00226044" w:rsidP="0076478C">
      <w:pPr>
        <w:pStyle w:val="BodyText21"/>
        <w:widowControl/>
        <w:numPr>
          <w:ilvl w:val="0"/>
          <w:numId w:val="50"/>
        </w:numPr>
        <w:tabs>
          <w:tab w:val="left" w:pos="567"/>
        </w:tabs>
        <w:overflowPunct/>
        <w:autoSpaceDE/>
        <w:autoSpaceDN/>
        <w:adjustRightInd/>
        <w:spacing w:after="120"/>
        <w:ind w:hanging="720"/>
        <w:textAlignment w:val="auto"/>
        <w:rPr>
          <w:rFonts w:cs="Arial"/>
        </w:rPr>
      </w:pPr>
      <w:r w:rsidRPr="008C239E">
        <w:rPr>
          <w:rFonts w:cs="Arial"/>
        </w:rPr>
        <w:t xml:space="preserve">Wykonawca oświadcza, że: </w:t>
      </w:r>
    </w:p>
    <w:p w14:paraId="2A12EAEA" w14:textId="420AFB35" w:rsidR="002142C4" w:rsidRPr="0095374E" w:rsidRDefault="002142C4" w:rsidP="00F05592">
      <w:pPr>
        <w:numPr>
          <w:ilvl w:val="0"/>
          <w:numId w:val="18"/>
        </w:numPr>
        <w:spacing w:after="120"/>
        <w:ind w:left="1134" w:hanging="567"/>
        <w:jc w:val="both"/>
        <w:rPr>
          <w:rFonts w:ascii="Arial" w:hAnsi="Arial" w:cs="Arial"/>
          <w:sz w:val="22"/>
          <w:szCs w:val="22"/>
        </w:rPr>
      </w:pPr>
      <w:r w:rsidRPr="0095374E">
        <w:rPr>
          <w:rFonts w:ascii="Arial" w:hAnsi="Arial" w:cs="Arial"/>
          <w:sz w:val="22"/>
          <w:szCs w:val="22"/>
        </w:rPr>
        <w:t xml:space="preserve">zapoznał się szczegółowo z Przedmiotem umowy, w tym ze Specyfikacją Techniczną (załącznik nr 2 do umowy) oraz z wszelkimi urządzeniami technicznymi Zamawiającego, w tym urządzeniami współpracującymi, istotnymi </w:t>
      </w:r>
      <w:r w:rsidR="00DB4A07">
        <w:rPr>
          <w:rFonts w:ascii="Arial" w:hAnsi="Arial" w:cs="Arial"/>
          <w:sz w:val="22"/>
          <w:szCs w:val="22"/>
        </w:rPr>
        <w:br/>
      </w:r>
      <w:r w:rsidRPr="0095374E">
        <w:rPr>
          <w:rFonts w:ascii="Arial" w:hAnsi="Arial" w:cs="Arial"/>
          <w:sz w:val="22"/>
          <w:szCs w:val="22"/>
        </w:rPr>
        <w:t xml:space="preserve">z punktu widzenia realizacji Przedmiotu Umowy oraz uzyskał wszelkie informacje </w:t>
      </w:r>
      <w:r w:rsidRPr="0095374E">
        <w:rPr>
          <w:rFonts w:ascii="Arial" w:hAnsi="Arial" w:cs="Arial"/>
          <w:sz w:val="22"/>
          <w:szCs w:val="22"/>
        </w:rPr>
        <w:lastRenderedPageBreak/>
        <w:t>konieczne i wystarczające dla należytego wykonania przedmiotu Umowy, jak również i nie wnosi do niego żadnych uwag ani zastrzeżeń;</w:t>
      </w:r>
    </w:p>
    <w:p w14:paraId="18C56A28" w14:textId="77777777" w:rsidR="002142C4" w:rsidRPr="0095374E" w:rsidRDefault="002142C4" w:rsidP="00F05592">
      <w:pPr>
        <w:numPr>
          <w:ilvl w:val="0"/>
          <w:numId w:val="18"/>
        </w:numPr>
        <w:spacing w:after="120"/>
        <w:ind w:left="1134" w:hanging="567"/>
        <w:jc w:val="both"/>
        <w:rPr>
          <w:rFonts w:ascii="Arial" w:hAnsi="Arial" w:cs="Arial"/>
          <w:sz w:val="22"/>
          <w:szCs w:val="22"/>
        </w:rPr>
      </w:pPr>
      <w:r w:rsidRPr="0095374E">
        <w:rPr>
          <w:rFonts w:ascii="Arial" w:hAnsi="Arial" w:cs="Arial"/>
          <w:sz w:val="22"/>
          <w:szCs w:val="22"/>
        </w:rPr>
        <w:t>szczegółowo zapoznał się z terenem prac, jego wyposażeniem, lokalizacją, oraz wszelkimi innymi warunkami i cechami mogącymi mieć wpływ na możliwość pełnej realizacji Umowy i nie wnosi w tym zakresie żadnych uwag czy zastrzeżeń;</w:t>
      </w:r>
    </w:p>
    <w:p w14:paraId="4C7F9966" w14:textId="77777777" w:rsidR="00DF78DA" w:rsidRPr="00F775C3" w:rsidRDefault="00226044" w:rsidP="00F05592">
      <w:pPr>
        <w:numPr>
          <w:ilvl w:val="0"/>
          <w:numId w:val="18"/>
        </w:numPr>
        <w:spacing w:after="120"/>
        <w:ind w:left="1134" w:hanging="567"/>
        <w:jc w:val="both"/>
        <w:rPr>
          <w:rFonts w:ascii="Arial" w:hAnsi="Arial" w:cs="Arial"/>
          <w:sz w:val="22"/>
          <w:szCs w:val="22"/>
        </w:rPr>
      </w:pPr>
      <w:r w:rsidRPr="00F775C3">
        <w:rPr>
          <w:rFonts w:ascii="Arial" w:hAnsi="Arial" w:cs="Arial"/>
          <w:sz w:val="22"/>
          <w:szCs w:val="22"/>
        </w:rPr>
        <w:t>posiada wymagane obowiązującym prawem uprawnienia i kwalifikacje niezbędne do wykonania przedmiotu Umowy.</w:t>
      </w:r>
    </w:p>
    <w:p w14:paraId="52A885CF" w14:textId="77777777" w:rsidR="003447EA" w:rsidRPr="0095374E" w:rsidRDefault="003447EA" w:rsidP="00F05592">
      <w:pPr>
        <w:pStyle w:val="BodyText21"/>
        <w:widowControl/>
        <w:numPr>
          <w:ilvl w:val="0"/>
          <w:numId w:val="50"/>
        </w:numPr>
        <w:tabs>
          <w:tab w:val="left" w:pos="567"/>
        </w:tabs>
        <w:overflowPunct/>
        <w:autoSpaceDE/>
        <w:autoSpaceDN/>
        <w:adjustRightInd/>
        <w:spacing w:after="120"/>
        <w:ind w:left="567" w:hanging="567"/>
        <w:textAlignment w:val="auto"/>
        <w:rPr>
          <w:rFonts w:cs="Arial"/>
          <w:szCs w:val="22"/>
        </w:rPr>
      </w:pPr>
      <w:r w:rsidRPr="0095374E">
        <w:rPr>
          <w:rFonts w:cs="Arial"/>
          <w:szCs w:val="22"/>
        </w:rPr>
        <w:t>Zamawiający ma prawo kontroli realizacji Umowy przez Wykonawcę i Podwykonawcę.</w:t>
      </w:r>
    </w:p>
    <w:p w14:paraId="4385C911" w14:textId="1938BAD6" w:rsidR="003447EA" w:rsidRPr="00BF4542" w:rsidRDefault="0076478C" w:rsidP="00434F2C">
      <w:pPr>
        <w:pStyle w:val="BodyText21"/>
        <w:widowControl/>
        <w:tabs>
          <w:tab w:val="left" w:pos="567"/>
        </w:tabs>
        <w:overflowPunct/>
        <w:autoSpaceDE/>
        <w:autoSpaceDN/>
        <w:adjustRightInd/>
        <w:spacing w:after="120"/>
        <w:ind w:left="567" w:hanging="567"/>
        <w:textAlignment w:val="auto"/>
        <w:rPr>
          <w:rFonts w:cs="Arial"/>
        </w:rPr>
      </w:pPr>
      <w:r>
        <w:rPr>
          <w:rFonts w:cs="Arial"/>
          <w:szCs w:val="22"/>
        </w:rPr>
        <w:t xml:space="preserve">5.  </w:t>
      </w:r>
      <w:r w:rsidR="003447EA" w:rsidRPr="00BF4542">
        <w:rPr>
          <w:rFonts w:cs="Arial"/>
          <w:szCs w:val="22"/>
        </w:rPr>
        <w:t xml:space="preserve">Jeżeli Zamawiający stwierdzi, że materiały lub urządzenia są wadliwe lub </w:t>
      </w:r>
      <w:r w:rsidR="003447EA" w:rsidRPr="00BF4542">
        <w:rPr>
          <w:rFonts w:cs="Arial"/>
          <w:szCs w:val="22"/>
        </w:rPr>
        <w:br/>
        <w:t xml:space="preserve">w jakikolwiek inny sposób nie spełniają warunków technicznych, może on zakazać stosowania takich materiałów lub urządzeń, o czym powiadomi Wykonawcę. </w:t>
      </w:r>
      <w:r w:rsidR="003447EA" w:rsidRPr="00BF4542">
        <w:rPr>
          <w:rFonts w:cs="Arial"/>
          <w:szCs w:val="22"/>
        </w:rPr>
        <w:br/>
        <w:t>W powiadomieniu Zamawiający określi swe zastrzeżenia z podaniem uzasadnienia. Wykonawca niezwłocznie przedstawi materiały lub urządzenia wolne od wad albo udowodni, że zakwestionowane przez Zamawiającego materiały lub urządzenia nie były wadliwe.</w:t>
      </w:r>
    </w:p>
    <w:p w14:paraId="4C7F9979" w14:textId="77777777" w:rsidR="00DD348A" w:rsidRDefault="00DD348A" w:rsidP="00DF78DA">
      <w:pPr>
        <w:pStyle w:val="Nagwek1"/>
        <w:tabs>
          <w:tab w:val="left" w:pos="567"/>
        </w:tabs>
        <w:spacing w:before="0" w:after="120"/>
        <w:rPr>
          <w:rFonts w:ascii="Arial" w:hAnsi="Arial" w:cs="Arial"/>
          <w:sz w:val="22"/>
          <w:szCs w:val="22"/>
        </w:rPr>
      </w:pPr>
    </w:p>
    <w:p w14:paraId="4C7F997A" w14:textId="77777777" w:rsidR="00DD348A" w:rsidRPr="0095374E" w:rsidRDefault="00226044" w:rsidP="00DF78DA">
      <w:pPr>
        <w:pStyle w:val="Nagwek1"/>
        <w:tabs>
          <w:tab w:val="left" w:pos="567"/>
        </w:tabs>
        <w:spacing w:before="0" w:after="120"/>
        <w:rPr>
          <w:rFonts w:ascii="Arial" w:hAnsi="Arial" w:cs="Arial"/>
          <w:sz w:val="22"/>
          <w:szCs w:val="22"/>
          <w:lang w:val="pl-PL"/>
        </w:rPr>
      </w:pPr>
      <w:r w:rsidRPr="0095374E">
        <w:rPr>
          <w:rFonts w:ascii="Arial" w:hAnsi="Arial" w:cs="Arial"/>
          <w:sz w:val="22"/>
          <w:szCs w:val="22"/>
        </w:rPr>
        <w:t>§ 2. Obowiązki Wykonawcy i Zamawiającego</w:t>
      </w:r>
    </w:p>
    <w:p w14:paraId="4C7F997B" w14:textId="3F42A955" w:rsidR="00DD348A" w:rsidRPr="00327F98" w:rsidRDefault="00226044" w:rsidP="00C82336">
      <w:pPr>
        <w:numPr>
          <w:ilvl w:val="0"/>
          <w:numId w:val="7"/>
        </w:numPr>
        <w:tabs>
          <w:tab w:val="clear" w:pos="357"/>
          <w:tab w:val="left" w:pos="426"/>
        </w:tabs>
        <w:spacing w:after="120"/>
        <w:ind w:left="426" w:hanging="426"/>
        <w:jc w:val="both"/>
        <w:rPr>
          <w:rFonts w:ascii="Arial" w:hAnsi="Arial" w:cs="Arial"/>
          <w:color w:val="000000"/>
          <w:sz w:val="22"/>
          <w:szCs w:val="22"/>
        </w:rPr>
      </w:pPr>
      <w:r w:rsidRPr="00327F98">
        <w:rPr>
          <w:rFonts w:ascii="Arial" w:hAnsi="Arial" w:cs="Arial"/>
          <w:color w:val="000000"/>
          <w:sz w:val="22"/>
          <w:szCs w:val="22"/>
        </w:rPr>
        <w:t xml:space="preserve">Zamawiający zobowiązany jest przekazać, a Wykonawca zobowiązany jest odebrać Teren </w:t>
      </w:r>
      <w:r w:rsidR="005758B9">
        <w:rPr>
          <w:rFonts w:ascii="Arial" w:hAnsi="Arial" w:cs="Arial"/>
          <w:color w:val="000000"/>
          <w:sz w:val="22"/>
          <w:szCs w:val="22"/>
        </w:rPr>
        <w:t>Prac</w:t>
      </w:r>
      <w:r w:rsidR="005758B9" w:rsidRPr="00327F98">
        <w:rPr>
          <w:rFonts w:ascii="Arial" w:hAnsi="Arial" w:cs="Arial"/>
          <w:color w:val="000000"/>
          <w:sz w:val="22"/>
          <w:szCs w:val="22"/>
        </w:rPr>
        <w:t xml:space="preserve"> </w:t>
      </w:r>
      <w:r w:rsidRPr="00327F98">
        <w:rPr>
          <w:rFonts w:ascii="Arial" w:hAnsi="Arial" w:cs="Arial"/>
          <w:color w:val="000000"/>
          <w:sz w:val="22"/>
          <w:szCs w:val="22"/>
        </w:rPr>
        <w:t xml:space="preserve">na podstawie sporządzonego i podpisanego przez Strony pisemnego  protokołu przekazania Terenu </w:t>
      </w:r>
      <w:r w:rsidR="005758B9">
        <w:rPr>
          <w:rFonts w:ascii="Arial" w:hAnsi="Arial" w:cs="Arial"/>
          <w:color w:val="000000"/>
          <w:sz w:val="22"/>
          <w:szCs w:val="22"/>
        </w:rPr>
        <w:t>Prac</w:t>
      </w:r>
      <w:r w:rsidRPr="00327F98">
        <w:rPr>
          <w:rFonts w:ascii="Arial" w:hAnsi="Arial" w:cs="Arial"/>
          <w:color w:val="000000"/>
          <w:sz w:val="22"/>
          <w:szCs w:val="22"/>
        </w:rPr>
        <w:t xml:space="preserve">. Z chwilą odbioru Terenu </w:t>
      </w:r>
      <w:proofErr w:type="spellStart"/>
      <w:r w:rsidR="005758B9">
        <w:rPr>
          <w:rFonts w:ascii="Arial" w:hAnsi="Arial" w:cs="Arial"/>
          <w:color w:val="000000"/>
          <w:sz w:val="22"/>
          <w:szCs w:val="22"/>
        </w:rPr>
        <w:t>Prac</w:t>
      </w:r>
      <w:r w:rsidRPr="00327F98">
        <w:rPr>
          <w:rFonts w:ascii="Arial" w:hAnsi="Arial" w:cs="Arial"/>
          <w:color w:val="000000"/>
          <w:sz w:val="22"/>
          <w:szCs w:val="22"/>
        </w:rPr>
        <w:t>na</w:t>
      </w:r>
      <w:proofErr w:type="spellEnd"/>
      <w:r w:rsidRPr="00327F98">
        <w:rPr>
          <w:rFonts w:ascii="Arial" w:hAnsi="Arial" w:cs="Arial"/>
          <w:color w:val="000000"/>
          <w:sz w:val="22"/>
          <w:szCs w:val="22"/>
        </w:rPr>
        <w:t xml:space="preserve"> Wykonawcę przechodzą wszelkie ryzyka związane z korzystaniem z Terenu </w:t>
      </w:r>
      <w:r w:rsidR="005758B9">
        <w:rPr>
          <w:rFonts w:ascii="Arial" w:hAnsi="Arial" w:cs="Arial"/>
          <w:color w:val="000000"/>
          <w:sz w:val="22"/>
          <w:szCs w:val="22"/>
        </w:rPr>
        <w:t>Prac</w:t>
      </w:r>
      <w:r w:rsidRPr="00327F98">
        <w:rPr>
          <w:rFonts w:ascii="Arial" w:hAnsi="Arial" w:cs="Arial"/>
          <w:color w:val="000000"/>
          <w:sz w:val="22"/>
          <w:szCs w:val="22"/>
        </w:rPr>
        <w:t xml:space="preserve">, jak również </w:t>
      </w:r>
      <w:r w:rsidRPr="00327F98">
        <w:rPr>
          <w:rFonts w:ascii="Arial" w:hAnsi="Arial" w:cs="Arial"/>
          <w:color w:val="000000"/>
          <w:sz w:val="22"/>
          <w:szCs w:val="22"/>
        </w:rPr>
        <w:br/>
        <w:t xml:space="preserve">w szczególności Wykonawca jest odpowiedzialny wobec Zamawiającego na zasadzie ryzyka za wszelkie szkody powstałe na Terenie </w:t>
      </w:r>
      <w:r w:rsidR="00C230C4">
        <w:rPr>
          <w:rFonts w:ascii="Arial" w:hAnsi="Arial" w:cs="Arial"/>
          <w:color w:val="000000"/>
          <w:sz w:val="22"/>
          <w:szCs w:val="22"/>
        </w:rPr>
        <w:t>Prac</w:t>
      </w:r>
      <w:r w:rsidR="00C230C4" w:rsidRPr="00327F98">
        <w:rPr>
          <w:rFonts w:ascii="Arial" w:hAnsi="Arial" w:cs="Arial"/>
          <w:color w:val="000000"/>
          <w:sz w:val="22"/>
          <w:szCs w:val="22"/>
        </w:rPr>
        <w:t xml:space="preserve"> </w:t>
      </w:r>
      <w:r w:rsidRPr="00327F98">
        <w:rPr>
          <w:rFonts w:ascii="Arial" w:hAnsi="Arial" w:cs="Arial"/>
          <w:color w:val="000000"/>
          <w:sz w:val="22"/>
          <w:szCs w:val="22"/>
        </w:rPr>
        <w:t xml:space="preserve">od chwili dokonaniu odbioru Terenu </w:t>
      </w:r>
      <w:r w:rsidR="005758B9">
        <w:rPr>
          <w:rFonts w:ascii="Arial" w:hAnsi="Arial" w:cs="Arial"/>
          <w:color w:val="000000"/>
          <w:sz w:val="22"/>
          <w:szCs w:val="22"/>
        </w:rPr>
        <w:t>Prac</w:t>
      </w:r>
      <w:r w:rsidR="005758B9" w:rsidRPr="00327F98">
        <w:rPr>
          <w:rFonts w:ascii="Arial" w:hAnsi="Arial" w:cs="Arial"/>
          <w:color w:val="000000"/>
          <w:sz w:val="22"/>
          <w:szCs w:val="22"/>
        </w:rPr>
        <w:t xml:space="preserve"> </w:t>
      </w:r>
      <w:r w:rsidRPr="00327F98">
        <w:rPr>
          <w:rFonts w:ascii="Arial" w:hAnsi="Arial" w:cs="Arial"/>
          <w:color w:val="000000"/>
          <w:sz w:val="22"/>
          <w:szCs w:val="22"/>
        </w:rPr>
        <w:t>przez Wykonawcę do chwili podpisania bezusterkowego protokołu Odbioru końcowego przedmiotu Umowy przez Zamawiającego.</w:t>
      </w:r>
    </w:p>
    <w:p w14:paraId="4C7F997E" w14:textId="77777777" w:rsidR="00DD348A" w:rsidRPr="00356756" w:rsidRDefault="00226044" w:rsidP="00C82336">
      <w:pPr>
        <w:numPr>
          <w:ilvl w:val="0"/>
          <w:numId w:val="7"/>
        </w:numPr>
        <w:tabs>
          <w:tab w:val="clear" w:pos="357"/>
          <w:tab w:val="left" w:pos="426"/>
        </w:tabs>
        <w:spacing w:after="120"/>
        <w:ind w:left="426" w:hanging="426"/>
        <w:jc w:val="both"/>
        <w:rPr>
          <w:rFonts w:ascii="Arial" w:hAnsi="Arial" w:cs="Arial"/>
          <w:sz w:val="22"/>
          <w:szCs w:val="22"/>
        </w:rPr>
      </w:pPr>
      <w:r w:rsidRPr="00356756">
        <w:rPr>
          <w:rFonts w:ascii="Arial" w:hAnsi="Arial" w:cs="Arial"/>
          <w:sz w:val="22"/>
          <w:szCs w:val="22"/>
        </w:rPr>
        <w:t>Do obowiązków Zamawiającego należy:</w:t>
      </w:r>
    </w:p>
    <w:p w14:paraId="4C7F9980" w14:textId="40481285" w:rsidR="00DD348A" w:rsidRDefault="00226044" w:rsidP="00C82336">
      <w:pPr>
        <w:numPr>
          <w:ilvl w:val="1"/>
          <w:numId w:val="3"/>
        </w:numPr>
        <w:tabs>
          <w:tab w:val="clear" w:pos="903"/>
          <w:tab w:val="num" w:pos="851"/>
        </w:tabs>
        <w:spacing w:after="120"/>
        <w:ind w:left="851" w:hanging="426"/>
        <w:jc w:val="both"/>
        <w:rPr>
          <w:rFonts w:ascii="Arial" w:hAnsi="Arial" w:cs="Arial"/>
          <w:sz w:val="22"/>
          <w:szCs w:val="22"/>
        </w:rPr>
      </w:pPr>
      <w:r w:rsidRPr="005C6186">
        <w:rPr>
          <w:rFonts w:ascii="Arial" w:hAnsi="Arial" w:cs="Arial"/>
          <w:sz w:val="22"/>
          <w:szCs w:val="22"/>
        </w:rPr>
        <w:t>protokolarne przekazanie przedmiotu Umowy zgodnie z postanowieniami Umowy,</w:t>
      </w:r>
    </w:p>
    <w:p w14:paraId="27FB53BB" w14:textId="2FA79AC2" w:rsidR="00083220" w:rsidRPr="00D24EA0" w:rsidRDefault="00083220" w:rsidP="00C82336">
      <w:pPr>
        <w:numPr>
          <w:ilvl w:val="1"/>
          <w:numId w:val="3"/>
        </w:numPr>
        <w:tabs>
          <w:tab w:val="clear" w:pos="903"/>
          <w:tab w:val="num" w:pos="851"/>
        </w:tabs>
        <w:spacing w:after="120"/>
        <w:ind w:left="851" w:hanging="426"/>
        <w:jc w:val="both"/>
        <w:rPr>
          <w:rFonts w:ascii="Arial" w:hAnsi="Arial" w:cs="Arial"/>
          <w:sz w:val="22"/>
          <w:szCs w:val="22"/>
        </w:rPr>
      </w:pPr>
      <w:r w:rsidRPr="00D24EA0">
        <w:rPr>
          <w:rFonts w:ascii="Arial" w:hAnsi="Arial" w:cs="Arial"/>
          <w:sz w:val="22"/>
          <w:szCs w:val="22"/>
        </w:rPr>
        <w:t xml:space="preserve"> akceptacja Projektu Technologicznego,</w:t>
      </w:r>
    </w:p>
    <w:p w14:paraId="4C7F9981" w14:textId="77777777" w:rsidR="00DD348A" w:rsidRPr="005C6186" w:rsidRDefault="00226044" w:rsidP="00C82336">
      <w:pPr>
        <w:numPr>
          <w:ilvl w:val="1"/>
          <w:numId w:val="3"/>
        </w:numPr>
        <w:tabs>
          <w:tab w:val="clear" w:pos="903"/>
          <w:tab w:val="num" w:pos="851"/>
        </w:tabs>
        <w:spacing w:after="120"/>
        <w:ind w:left="851" w:hanging="426"/>
        <w:jc w:val="both"/>
        <w:rPr>
          <w:rFonts w:ascii="Arial" w:hAnsi="Arial" w:cs="Arial"/>
          <w:sz w:val="22"/>
          <w:szCs w:val="22"/>
        </w:rPr>
      </w:pPr>
      <w:r w:rsidRPr="005C6186">
        <w:rPr>
          <w:rFonts w:ascii="Arial" w:hAnsi="Arial" w:cs="Arial"/>
          <w:sz w:val="22"/>
          <w:szCs w:val="22"/>
        </w:rPr>
        <w:t xml:space="preserve">terminowa zapłata Wynagrodzenia, </w:t>
      </w:r>
    </w:p>
    <w:p w14:paraId="4C7F9982" w14:textId="77777777" w:rsidR="00DD348A" w:rsidRPr="005C6186" w:rsidRDefault="00226044" w:rsidP="00C82336">
      <w:pPr>
        <w:numPr>
          <w:ilvl w:val="1"/>
          <w:numId w:val="3"/>
        </w:numPr>
        <w:tabs>
          <w:tab w:val="clear" w:pos="903"/>
          <w:tab w:val="num" w:pos="851"/>
        </w:tabs>
        <w:spacing w:after="120"/>
        <w:ind w:left="851" w:hanging="426"/>
        <w:jc w:val="both"/>
        <w:rPr>
          <w:rFonts w:ascii="Arial" w:hAnsi="Arial" w:cs="Arial"/>
          <w:sz w:val="22"/>
          <w:szCs w:val="22"/>
        </w:rPr>
      </w:pPr>
      <w:r w:rsidRPr="005C6186">
        <w:rPr>
          <w:rFonts w:ascii="Arial" w:hAnsi="Arial" w:cs="Arial"/>
          <w:sz w:val="22"/>
          <w:szCs w:val="22"/>
        </w:rPr>
        <w:t>dokonanie Odbioru należycie wykonanego i wolnego od wad przedmiotu Umowy (zgodnie z § 7 Umowy),</w:t>
      </w:r>
    </w:p>
    <w:p w14:paraId="4C7F9983" w14:textId="77777777" w:rsidR="00DD348A" w:rsidRDefault="00226044" w:rsidP="00C82336">
      <w:pPr>
        <w:numPr>
          <w:ilvl w:val="1"/>
          <w:numId w:val="3"/>
        </w:numPr>
        <w:tabs>
          <w:tab w:val="clear" w:pos="903"/>
          <w:tab w:val="num" w:pos="851"/>
        </w:tabs>
        <w:spacing w:after="120"/>
        <w:ind w:left="851" w:hanging="426"/>
        <w:jc w:val="both"/>
        <w:rPr>
          <w:rFonts w:ascii="Arial" w:hAnsi="Arial" w:cs="Arial"/>
          <w:sz w:val="22"/>
          <w:szCs w:val="22"/>
        </w:rPr>
      </w:pPr>
      <w:r w:rsidRPr="005C6186">
        <w:rPr>
          <w:rFonts w:ascii="Arial" w:hAnsi="Arial" w:cs="Arial"/>
          <w:sz w:val="22"/>
          <w:szCs w:val="22"/>
        </w:rPr>
        <w:t>pełnienie nadzoru nad wykonaniem przedmiotu Umowy.</w:t>
      </w:r>
    </w:p>
    <w:p w14:paraId="56F8C3B7" w14:textId="11F5168E" w:rsidR="00FE5DC7" w:rsidRPr="001713D2" w:rsidRDefault="00FE5DC7" w:rsidP="00FE5DC7">
      <w:pPr>
        <w:numPr>
          <w:ilvl w:val="1"/>
          <w:numId w:val="3"/>
        </w:numPr>
        <w:tabs>
          <w:tab w:val="clear" w:pos="903"/>
          <w:tab w:val="num" w:pos="851"/>
          <w:tab w:val="num" w:pos="1134"/>
        </w:tabs>
        <w:spacing w:after="120"/>
        <w:ind w:left="851" w:hanging="426"/>
        <w:jc w:val="both"/>
        <w:rPr>
          <w:rFonts w:ascii="Arial" w:hAnsi="Arial" w:cs="Arial"/>
          <w:sz w:val="22"/>
          <w:szCs w:val="22"/>
        </w:rPr>
      </w:pPr>
      <w:r w:rsidRPr="001713D2">
        <w:rPr>
          <w:rFonts w:ascii="Arial" w:hAnsi="Arial" w:cs="Arial"/>
          <w:sz w:val="22"/>
          <w:szCs w:val="22"/>
        </w:rPr>
        <w:t>zapewnienie płynu chłodniczego po remoncie każdego zestawu sprężającego,</w:t>
      </w:r>
    </w:p>
    <w:p w14:paraId="4C7F9984" w14:textId="77777777" w:rsidR="00DD348A" w:rsidRPr="001713D2" w:rsidRDefault="00226044" w:rsidP="00C82336">
      <w:pPr>
        <w:numPr>
          <w:ilvl w:val="0"/>
          <w:numId w:val="7"/>
        </w:numPr>
        <w:tabs>
          <w:tab w:val="clear" w:pos="357"/>
          <w:tab w:val="left" w:pos="426"/>
        </w:tabs>
        <w:spacing w:after="120"/>
        <w:ind w:left="426" w:hanging="426"/>
        <w:jc w:val="both"/>
        <w:rPr>
          <w:rFonts w:ascii="Arial" w:hAnsi="Arial" w:cs="Arial"/>
          <w:sz w:val="22"/>
          <w:szCs w:val="22"/>
        </w:rPr>
      </w:pPr>
      <w:r w:rsidRPr="001713D2">
        <w:rPr>
          <w:rFonts w:ascii="Arial" w:hAnsi="Arial" w:cs="Arial"/>
          <w:sz w:val="22"/>
          <w:szCs w:val="22"/>
        </w:rPr>
        <w:t>Wykonawca zobowiązany jest zapewnić odpowiedni personel posiadający wiedzę, doświadczenie, niezbędne uprawnienia i kwalifikacje konieczne do należytego wykonania przedmiotu Umowy oraz wykonać przedmiot Umowy z należytą starannością wynikającą z zawodowego charakteru prowadzonej działalności w terminie wykonania Umowy przewidzianym w § 5 ust. 1 Umowy.</w:t>
      </w:r>
    </w:p>
    <w:p w14:paraId="4C7F9985" w14:textId="77777777" w:rsidR="00DD348A" w:rsidRPr="001713D2" w:rsidRDefault="00226044" w:rsidP="00C82336">
      <w:pPr>
        <w:numPr>
          <w:ilvl w:val="0"/>
          <w:numId w:val="7"/>
        </w:numPr>
        <w:tabs>
          <w:tab w:val="clear" w:pos="357"/>
          <w:tab w:val="left" w:pos="426"/>
        </w:tabs>
        <w:spacing w:after="120"/>
        <w:ind w:left="426" w:hanging="426"/>
        <w:jc w:val="both"/>
        <w:rPr>
          <w:rFonts w:ascii="Arial" w:hAnsi="Arial" w:cs="Arial"/>
          <w:sz w:val="22"/>
          <w:szCs w:val="22"/>
        </w:rPr>
      </w:pPr>
      <w:r w:rsidRPr="001713D2">
        <w:rPr>
          <w:rFonts w:ascii="Arial" w:hAnsi="Arial" w:cs="Arial"/>
          <w:sz w:val="22"/>
          <w:szCs w:val="22"/>
        </w:rPr>
        <w:t>Do obowiązków Wykonawcy należy:</w:t>
      </w:r>
    </w:p>
    <w:p w14:paraId="4C7F9986" w14:textId="4BE8BF38" w:rsidR="00DD348A" w:rsidRDefault="00226044" w:rsidP="00C82336">
      <w:pPr>
        <w:numPr>
          <w:ilvl w:val="1"/>
          <w:numId w:val="7"/>
        </w:numPr>
        <w:tabs>
          <w:tab w:val="clear" w:pos="737"/>
          <w:tab w:val="num" w:pos="851"/>
        </w:tabs>
        <w:spacing w:after="120"/>
        <w:ind w:left="851" w:hanging="426"/>
        <w:jc w:val="both"/>
        <w:rPr>
          <w:rFonts w:ascii="Arial" w:hAnsi="Arial" w:cs="Arial"/>
          <w:sz w:val="22"/>
          <w:szCs w:val="22"/>
        </w:rPr>
      </w:pPr>
      <w:r w:rsidRPr="001713D2">
        <w:rPr>
          <w:rFonts w:ascii="Arial" w:hAnsi="Arial" w:cs="Arial"/>
          <w:sz w:val="22"/>
          <w:szCs w:val="22"/>
        </w:rPr>
        <w:t xml:space="preserve">protokolarne przejęcie Terenu </w:t>
      </w:r>
      <w:r w:rsidR="005758B9">
        <w:rPr>
          <w:rFonts w:ascii="Arial" w:hAnsi="Arial" w:cs="Arial"/>
          <w:sz w:val="22"/>
          <w:szCs w:val="22"/>
        </w:rPr>
        <w:t>Prac</w:t>
      </w:r>
      <w:r w:rsidR="005758B9" w:rsidRPr="001713D2">
        <w:rPr>
          <w:rFonts w:ascii="Arial" w:hAnsi="Arial" w:cs="Arial"/>
          <w:sz w:val="22"/>
          <w:szCs w:val="22"/>
        </w:rPr>
        <w:t xml:space="preserve"> </w:t>
      </w:r>
      <w:r w:rsidRPr="001713D2">
        <w:rPr>
          <w:rFonts w:ascii="Arial" w:hAnsi="Arial" w:cs="Arial"/>
          <w:sz w:val="22"/>
          <w:szCs w:val="22"/>
        </w:rPr>
        <w:t>zgodnie z postanowieniami Umowy,</w:t>
      </w:r>
    </w:p>
    <w:p w14:paraId="51C9BECF" w14:textId="0E9E2D17" w:rsidR="00083220" w:rsidRPr="00D24EA0" w:rsidRDefault="00083220" w:rsidP="00C82336">
      <w:pPr>
        <w:numPr>
          <w:ilvl w:val="1"/>
          <w:numId w:val="7"/>
        </w:numPr>
        <w:tabs>
          <w:tab w:val="clear" w:pos="737"/>
          <w:tab w:val="num" w:pos="851"/>
        </w:tabs>
        <w:spacing w:after="120"/>
        <w:ind w:left="851" w:hanging="426"/>
        <w:jc w:val="both"/>
        <w:rPr>
          <w:rFonts w:ascii="Arial" w:hAnsi="Arial" w:cs="Arial"/>
          <w:sz w:val="22"/>
          <w:szCs w:val="22"/>
        </w:rPr>
      </w:pPr>
      <w:r w:rsidRPr="00D24EA0">
        <w:rPr>
          <w:rFonts w:ascii="Arial" w:hAnsi="Arial" w:cs="Arial"/>
          <w:sz w:val="22"/>
          <w:szCs w:val="22"/>
        </w:rPr>
        <w:t>opracowanie Projektu Technologicznego, zgodnie ze Specyfikacja Techniczną,</w:t>
      </w:r>
    </w:p>
    <w:p w14:paraId="4C7F9987" w14:textId="6012D0EE" w:rsidR="00DD348A" w:rsidRPr="005C6186" w:rsidRDefault="00226044" w:rsidP="00C82336">
      <w:pPr>
        <w:numPr>
          <w:ilvl w:val="1"/>
          <w:numId w:val="7"/>
        </w:numPr>
        <w:tabs>
          <w:tab w:val="clear" w:pos="737"/>
          <w:tab w:val="num" w:pos="851"/>
        </w:tabs>
        <w:spacing w:after="120"/>
        <w:ind w:left="851" w:hanging="426"/>
        <w:jc w:val="both"/>
        <w:rPr>
          <w:rFonts w:ascii="Arial" w:hAnsi="Arial" w:cs="Arial"/>
          <w:sz w:val="22"/>
          <w:szCs w:val="22"/>
        </w:rPr>
      </w:pPr>
      <w:r w:rsidRPr="001713D2">
        <w:rPr>
          <w:rFonts w:ascii="Arial" w:hAnsi="Arial" w:cs="Arial"/>
          <w:sz w:val="22"/>
          <w:szCs w:val="22"/>
        </w:rPr>
        <w:t>realizacja przedmiotu Umowy zgodnie z postanowieniami Umowy</w:t>
      </w:r>
      <w:r w:rsidR="00FE5DC7" w:rsidRPr="001713D2">
        <w:rPr>
          <w:rFonts w:ascii="Arial" w:hAnsi="Arial" w:cs="Arial"/>
          <w:sz w:val="22"/>
          <w:szCs w:val="22"/>
        </w:rPr>
        <w:t>, Specyfikacją</w:t>
      </w:r>
      <w:r w:rsidR="00FE5DC7" w:rsidRPr="0095374E">
        <w:rPr>
          <w:rFonts w:ascii="Arial" w:hAnsi="Arial" w:cs="Arial"/>
          <w:sz w:val="22"/>
          <w:szCs w:val="22"/>
        </w:rPr>
        <w:t xml:space="preserve"> Techniczną zawartą w załączniku nr 2 </w:t>
      </w:r>
      <w:r w:rsidRPr="005C6186">
        <w:rPr>
          <w:rFonts w:ascii="Arial" w:hAnsi="Arial" w:cs="Arial"/>
          <w:sz w:val="22"/>
          <w:szCs w:val="22"/>
        </w:rPr>
        <w:t xml:space="preserve">oraz Wymogami Prawnymi, jak również wszelkimi obowiązującymi w tym zakresie normami i </w:t>
      </w:r>
      <w:r w:rsidR="00AE7352" w:rsidRPr="005C6186">
        <w:rPr>
          <w:rFonts w:ascii="Arial" w:hAnsi="Arial" w:cs="Arial"/>
          <w:sz w:val="22"/>
          <w:szCs w:val="22"/>
        </w:rPr>
        <w:t>regulacja</w:t>
      </w:r>
      <w:r w:rsidR="00AE7352">
        <w:rPr>
          <w:rFonts w:ascii="Arial" w:hAnsi="Arial" w:cs="Arial"/>
          <w:sz w:val="22"/>
          <w:szCs w:val="22"/>
        </w:rPr>
        <w:t>mi</w:t>
      </w:r>
      <w:r w:rsidRPr="005C6186">
        <w:rPr>
          <w:rFonts w:ascii="Arial" w:hAnsi="Arial" w:cs="Arial"/>
          <w:sz w:val="22"/>
          <w:szCs w:val="22"/>
        </w:rPr>
        <w:t xml:space="preserve"> prawnymi, w</w:t>
      </w:r>
      <w:r w:rsidR="00AE7352">
        <w:rPr>
          <w:rFonts w:ascii="Arial" w:hAnsi="Arial" w:cs="Arial"/>
          <w:sz w:val="22"/>
          <w:szCs w:val="22"/>
        </w:rPr>
        <w:t> </w:t>
      </w:r>
      <w:r w:rsidRPr="005C6186">
        <w:rPr>
          <w:rFonts w:ascii="Arial" w:hAnsi="Arial" w:cs="Arial"/>
          <w:sz w:val="22"/>
          <w:szCs w:val="22"/>
        </w:rPr>
        <w:t xml:space="preserve">szczególności z zakresu ochrony środowiska jak również </w:t>
      </w:r>
      <w:r w:rsidR="007D21E6" w:rsidRPr="00C82336">
        <w:rPr>
          <w:rFonts w:ascii="Arial" w:hAnsi="Arial" w:cs="Arial"/>
          <w:sz w:val="22"/>
          <w:szCs w:val="22"/>
        </w:rPr>
        <w:t>ustawy z dnia 9 czerwca 2011 roku Prawo geologiczne i górnicze</w:t>
      </w:r>
      <w:r w:rsidR="007D21E6" w:rsidRPr="005C6186" w:rsidDel="007D21E6">
        <w:rPr>
          <w:rFonts w:ascii="Arial" w:hAnsi="Arial" w:cs="Arial"/>
          <w:sz w:val="22"/>
          <w:szCs w:val="22"/>
        </w:rPr>
        <w:t xml:space="preserve"> </w:t>
      </w:r>
      <w:r w:rsidR="007D21E6">
        <w:rPr>
          <w:rFonts w:ascii="Arial" w:hAnsi="Arial" w:cs="Arial"/>
          <w:sz w:val="22"/>
          <w:szCs w:val="22"/>
        </w:rPr>
        <w:t xml:space="preserve">oraz prawa </w:t>
      </w:r>
      <w:r w:rsidRPr="005C6186">
        <w:rPr>
          <w:rFonts w:ascii="Arial" w:hAnsi="Arial" w:cs="Arial"/>
          <w:sz w:val="22"/>
          <w:szCs w:val="22"/>
        </w:rPr>
        <w:t>energetycznego,</w:t>
      </w:r>
    </w:p>
    <w:p w14:paraId="4C7F9988" w14:textId="77777777" w:rsidR="00DD348A" w:rsidRPr="00FE5DC7" w:rsidRDefault="00226044" w:rsidP="00C82336">
      <w:pPr>
        <w:numPr>
          <w:ilvl w:val="1"/>
          <w:numId w:val="7"/>
        </w:numPr>
        <w:tabs>
          <w:tab w:val="clear" w:pos="737"/>
          <w:tab w:val="num" w:pos="851"/>
        </w:tabs>
        <w:spacing w:after="120"/>
        <w:ind w:left="851" w:hanging="426"/>
        <w:jc w:val="both"/>
        <w:rPr>
          <w:rFonts w:ascii="Arial" w:hAnsi="Arial" w:cs="Arial"/>
          <w:sz w:val="22"/>
          <w:szCs w:val="22"/>
        </w:rPr>
      </w:pPr>
      <w:r w:rsidRPr="00FE5DC7">
        <w:rPr>
          <w:rFonts w:ascii="Arial" w:hAnsi="Arial" w:cs="Arial"/>
          <w:sz w:val="22"/>
          <w:szCs w:val="22"/>
        </w:rPr>
        <w:lastRenderedPageBreak/>
        <w:t>stosowanie wyłącznie Materiałów i Urządzeń posiadających wymagane obowiązującym prawem dopuszczenia, atesty i certyfikaty, legalizacje, świadectwa etc., przy czym Wykonawca zobowiązuje się wykonywać przedmiot Umowy przy wykorzystaniu materiałów najwyższej jakości i w najwyższym standardzie wykonania,</w:t>
      </w:r>
    </w:p>
    <w:p w14:paraId="6D1A7542" w14:textId="77777777" w:rsidR="00FE5DC7" w:rsidRPr="001713D2" w:rsidRDefault="00FE5DC7" w:rsidP="00FE5DC7">
      <w:pPr>
        <w:numPr>
          <w:ilvl w:val="1"/>
          <w:numId w:val="7"/>
        </w:numPr>
        <w:tabs>
          <w:tab w:val="clear" w:pos="737"/>
          <w:tab w:val="num" w:pos="851"/>
        </w:tabs>
        <w:spacing w:after="120"/>
        <w:ind w:left="851" w:hanging="426"/>
        <w:jc w:val="both"/>
        <w:rPr>
          <w:rFonts w:ascii="Arial" w:hAnsi="Arial" w:cs="Arial"/>
          <w:sz w:val="22"/>
          <w:szCs w:val="22"/>
        </w:rPr>
      </w:pPr>
      <w:r w:rsidRPr="001713D2">
        <w:rPr>
          <w:rFonts w:ascii="Arial" w:hAnsi="Arial" w:cs="Arial"/>
          <w:sz w:val="22"/>
          <w:szCs w:val="22"/>
        </w:rPr>
        <w:t>wykonanie przedmiotu umowy w sposób zapewniający zachowanie ciągłości pracy OZG Terliczka,</w:t>
      </w:r>
    </w:p>
    <w:p w14:paraId="4C7F998A" w14:textId="0B163EDA" w:rsidR="00DD348A" w:rsidRPr="005C6186" w:rsidRDefault="00226044" w:rsidP="00FE5DC7">
      <w:pPr>
        <w:numPr>
          <w:ilvl w:val="1"/>
          <w:numId w:val="7"/>
        </w:numPr>
        <w:tabs>
          <w:tab w:val="clear" w:pos="737"/>
          <w:tab w:val="num" w:pos="851"/>
        </w:tabs>
        <w:spacing w:after="120"/>
        <w:ind w:left="851" w:hanging="426"/>
        <w:jc w:val="both"/>
        <w:rPr>
          <w:rFonts w:ascii="Arial" w:hAnsi="Arial" w:cs="Arial"/>
          <w:sz w:val="22"/>
          <w:szCs w:val="22"/>
        </w:rPr>
      </w:pPr>
      <w:r w:rsidRPr="005C6186">
        <w:rPr>
          <w:rFonts w:ascii="Arial" w:hAnsi="Arial" w:cs="Arial"/>
          <w:sz w:val="22"/>
          <w:szCs w:val="22"/>
        </w:rPr>
        <w:t xml:space="preserve">zapewnienie właściwej organizacji </w:t>
      </w:r>
      <w:r w:rsidR="005758B9">
        <w:rPr>
          <w:rFonts w:ascii="Arial" w:hAnsi="Arial" w:cs="Arial"/>
          <w:sz w:val="22"/>
          <w:szCs w:val="22"/>
        </w:rPr>
        <w:t>Prac</w:t>
      </w:r>
      <w:r w:rsidR="005758B9" w:rsidRPr="005C6186">
        <w:rPr>
          <w:rFonts w:ascii="Arial" w:hAnsi="Arial" w:cs="Arial"/>
          <w:sz w:val="22"/>
          <w:szCs w:val="22"/>
        </w:rPr>
        <w:t xml:space="preserve"> </w:t>
      </w:r>
      <w:r w:rsidRPr="005C6186">
        <w:rPr>
          <w:rFonts w:ascii="Arial" w:hAnsi="Arial" w:cs="Arial"/>
          <w:sz w:val="22"/>
          <w:szCs w:val="22"/>
        </w:rPr>
        <w:t>na terenie wykonywania przedmiotu Umowy, przestrzegania przepisów bhp, p</w:t>
      </w:r>
      <w:r w:rsidR="006A0670">
        <w:rPr>
          <w:rFonts w:ascii="Arial" w:hAnsi="Arial" w:cs="Arial"/>
          <w:sz w:val="22"/>
          <w:szCs w:val="22"/>
        </w:rPr>
        <w:t>.</w:t>
      </w:r>
      <w:r w:rsidRPr="005C6186">
        <w:rPr>
          <w:rFonts w:ascii="Arial" w:hAnsi="Arial" w:cs="Arial"/>
          <w:sz w:val="22"/>
          <w:szCs w:val="22"/>
        </w:rPr>
        <w:t xml:space="preserve">poż. oraz wewnętrznych przepisów </w:t>
      </w:r>
      <w:r w:rsidRPr="005C6186">
        <w:rPr>
          <w:rFonts w:ascii="Arial" w:hAnsi="Arial" w:cs="Arial"/>
          <w:sz w:val="22"/>
          <w:szCs w:val="22"/>
        </w:rPr>
        <w:br/>
        <w:t>i regulacji Zamawiającego,</w:t>
      </w:r>
    </w:p>
    <w:p w14:paraId="4C7F998B" w14:textId="77777777" w:rsidR="00DD348A" w:rsidRPr="005C6186" w:rsidRDefault="00226044" w:rsidP="00FE5DC7">
      <w:pPr>
        <w:numPr>
          <w:ilvl w:val="1"/>
          <w:numId w:val="7"/>
        </w:numPr>
        <w:tabs>
          <w:tab w:val="clear" w:pos="737"/>
          <w:tab w:val="num" w:pos="851"/>
        </w:tabs>
        <w:spacing w:after="120"/>
        <w:ind w:left="851" w:hanging="426"/>
        <w:jc w:val="both"/>
        <w:rPr>
          <w:rFonts w:ascii="Arial" w:hAnsi="Arial" w:cs="Arial"/>
          <w:sz w:val="22"/>
          <w:szCs w:val="22"/>
        </w:rPr>
      </w:pPr>
      <w:r w:rsidRPr="005C6186">
        <w:rPr>
          <w:rFonts w:ascii="Arial" w:hAnsi="Arial" w:cs="Arial"/>
          <w:sz w:val="22"/>
          <w:szCs w:val="22"/>
        </w:rPr>
        <w:t>wykonanie przedmiotu Umowy zgodnie z najnowszą wiedzą techniczną oraz posiadanie niezbędnego dla wykonania Umowy doświadczenia inżynierskiego,</w:t>
      </w:r>
    </w:p>
    <w:p w14:paraId="4C7F998C" w14:textId="6F75D708" w:rsidR="00DD348A" w:rsidRPr="005C6186" w:rsidRDefault="00226044" w:rsidP="00FE5DC7">
      <w:pPr>
        <w:numPr>
          <w:ilvl w:val="1"/>
          <w:numId w:val="7"/>
        </w:numPr>
        <w:tabs>
          <w:tab w:val="clear" w:pos="737"/>
          <w:tab w:val="num" w:pos="851"/>
        </w:tabs>
        <w:spacing w:after="120"/>
        <w:ind w:left="851" w:hanging="426"/>
        <w:jc w:val="both"/>
        <w:rPr>
          <w:rFonts w:ascii="Arial" w:hAnsi="Arial" w:cs="Arial"/>
          <w:sz w:val="22"/>
          <w:szCs w:val="22"/>
        </w:rPr>
      </w:pPr>
      <w:r w:rsidRPr="005C6186">
        <w:rPr>
          <w:rFonts w:ascii="Arial" w:hAnsi="Arial" w:cs="Arial"/>
          <w:sz w:val="22"/>
          <w:szCs w:val="22"/>
        </w:rPr>
        <w:t xml:space="preserve">zapewnienie na Terenie </w:t>
      </w:r>
      <w:r w:rsidR="005758B9">
        <w:rPr>
          <w:rFonts w:ascii="Arial" w:hAnsi="Arial" w:cs="Arial"/>
          <w:sz w:val="22"/>
          <w:szCs w:val="22"/>
        </w:rPr>
        <w:t>Prac</w:t>
      </w:r>
      <w:r w:rsidR="005758B9" w:rsidRPr="005C6186">
        <w:rPr>
          <w:rFonts w:ascii="Arial" w:hAnsi="Arial" w:cs="Arial"/>
          <w:sz w:val="22"/>
          <w:szCs w:val="22"/>
        </w:rPr>
        <w:t xml:space="preserve"> </w:t>
      </w:r>
      <w:r w:rsidRPr="005C6186">
        <w:rPr>
          <w:rFonts w:ascii="Arial" w:hAnsi="Arial" w:cs="Arial"/>
          <w:sz w:val="22"/>
          <w:szCs w:val="22"/>
        </w:rPr>
        <w:t>niezbędnej ilości specjalistycznego sprzętu potrzebnego dla zapewnienia pełnej i należytej realizacji przedmiotu Umowy,</w:t>
      </w:r>
    </w:p>
    <w:p w14:paraId="4C7F998D" w14:textId="77777777" w:rsidR="00DD348A" w:rsidRPr="005C6186" w:rsidRDefault="00226044" w:rsidP="00FE5DC7">
      <w:pPr>
        <w:numPr>
          <w:ilvl w:val="1"/>
          <w:numId w:val="7"/>
        </w:numPr>
        <w:tabs>
          <w:tab w:val="clear" w:pos="737"/>
          <w:tab w:val="num" w:pos="851"/>
        </w:tabs>
        <w:spacing w:after="120"/>
        <w:ind w:left="851" w:hanging="426"/>
        <w:jc w:val="both"/>
        <w:rPr>
          <w:rFonts w:ascii="Arial" w:hAnsi="Arial" w:cs="Arial"/>
          <w:sz w:val="22"/>
          <w:szCs w:val="22"/>
        </w:rPr>
      </w:pPr>
      <w:r w:rsidRPr="005C6186">
        <w:rPr>
          <w:rFonts w:ascii="Arial" w:hAnsi="Arial" w:cs="Arial"/>
          <w:sz w:val="22"/>
          <w:szCs w:val="22"/>
        </w:rPr>
        <w:t>wykonanie przedmiotu Umowy pod stałym nadzorem własnego kierownictwa technicznego posiadającego stosowne kwalifikacje i uprawnienia,</w:t>
      </w:r>
    </w:p>
    <w:p w14:paraId="4C7F9991" w14:textId="16C743B2" w:rsidR="00DD348A" w:rsidRPr="005C6186" w:rsidRDefault="00226044" w:rsidP="00FE5DC7">
      <w:pPr>
        <w:numPr>
          <w:ilvl w:val="1"/>
          <w:numId w:val="7"/>
        </w:numPr>
        <w:tabs>
          <w:tab w:val="clear" w:pos="737"/>
          <w:tab w:val="num" w:pos="851"/>
        </w:tabs>
        <w:spacing w:after="120"/>
        <w:ind w:left="851" w:hanging="426"/>
        <w:jc w:val="both"/>
        <w:rPr>
          <w:rFonts w:ascii="Arial" w:hAnsi="Arial" w:cs="Arial"/>
          <w:sz w:val="22"/>
          <w:szCs w:val="22"/>
        </w:rPr>
      </w:pPr>
      <w:r w:rsidRPr="005C6186">
        <w:rPr>
          <w:rFonts w:ascii="Arial" w:hAnsi="Arial" w:cs="Arial"/>
          <w:sz w:val="22"/>
          <w:szCs w:val="22"/>
        </w:rPr>
        <w:t xml:space="preserve">koordynowanie planowanych </w:t>
      </w:r>
      <w:r w:rsidR="005758B9">
        <w:rPr>
          <w:rFonts w:ascii="Arial" w:hAnsi="Arial" w:cs="Arial"/>
          <w:sz w:val="22"/>
          <w:szCs w:val="22"/>
        </w:rPr>
        <w:t>Prac</w:t>
      </w:r>
      <w:r w:rsidR="005758B9" w:rsidRPr="005C6186">
        <w:rPr>
          <w:rFonts w:ascii="Arial" w:hAnsi="Arial" w:cs="Arial"/>
          <w:sz w:val="22"/>
          <w:szCs w:val="22"/>
        </w:rPr>
        <w:t xml:space="preserve"> </w:t>
      </w:r>
      <w:r w:rsidRPr="005C6186">
        <w:rPr>
          <w:rFonts w:ascii="Arial" w:hAnsi="Arial" w:cs="Arial"/>
          <w:sz w:val="22"/>
          <w:szCs w:val="22"/>
        </w:rPr>
        <w:t xml:space="preserve">z Kierownikiem </w:t>
      </w:r>
      <w:r w:rsidR="002A6DE4">
        <w:rPr>
          <w:rFonts w:ascii="Arial" w:hAnsi="Arial" w:cs="Arial"/>
          <w:sz w:val="22"/>
          <w:szCs w:val="22"/>
        </w:rPr>
        <w:t xml:space="preserve">KGZ </w:t>
      </w:r>
      <w:r w:rsidR="00262C0F">
        <w:rPr>
          <w:rFonts w:ascii="Arial" w:hAnsi="Arial" w:cs="Arial"/>
          <w:sz w:val="22"/>
          <w:szCs w:val="22"/>
        </w:rPr>
        <w:t xml:space="preserve">Krasne  </w:t>
      </w:r>
      <w:r w:rsidRPr="005C6186">
        <w:rPr>
          <w:rFonts w:ascii="Arial" w:hAnsi="Arial" w:cs="Arial"/>
          <w:sz w:val="22"/>
          <w:szCs w:val="22"/>
        </w:rPr>
        <w:t>lub innym upoważnionym przez niego przedstawicielem Zamawiającego,</w:t>
      </w:r>
    </w:p>
    <w:p w14:paraId="4C7F9992" w14:textId="39321A59" w:rsidR="00DD348A" w:rsidRPr="00751218" w:rsidRDefault="00226044" w:rsidP="00FE5DC7">
      <w:pPr>
        <w:numPr>
          <w:ilvl w:val="1"/>
          <w:numId w:val="7"/>
        </w:numPr>
        <w:tabs>
          <w:tab w:val="clear" w:pos="737"/>
          <w:tab w:val="num" w:pos="851"/>
        </w:tabs>
        <w:spacing w:after="120"/>
        <w:ind w:left="851" w:hanging="426"/>
        <w:jc w:val="both"/>
        <w:rPr>
          <w:rFonts w:cs="Arial"/>
          <w:i/>
          <w:iCs/>
        </w:rPr>
      </w:pPr>
      <w:r w:rsidRPr="00751218">
        <w:rPr>
          <w:rFonts w:ascii="Arial" w:hAnsi="Arial" w:cs="Arial"/>
          <w:sz w:val="22"/>
          <w:szCs w:val="22"/>
        </w:rPr>
        <w:t xml:space="preserve">wykonywanie prac spawalniczych z zachowaniem zasad bezpieczeństwa </w:t>
      </w:r>
      <w:r w:rsidRPr="00751218">
        <w:rPr>
          <w:rFonts w:ascii="Arial" w:hAnsi="Arial" w:cs="Arial"/>
          <w:sz w:val="22"/>
          <w:szCs w:val="22"/>
        </w:rPr>
        <w:br/>
        <w:t>i higieny pracy, w szczególności bezpieczeństwa pożarowego (m.in. strefy zagrożenia wybuchowego i pożarowego) prace spawalnicze należy wykonywać zgodnie z normą zakładową ZN-G-8001: 2017 „Spawalnictwo. Spawanie stalowych rurociągów związanych z wydobyciem oraz transportem gazu ziemnego i ropy naftowej, Wymagania ogólne” oraz „Instrukcją BHP wykonywania prac spawalniczych na obiektach ORLEN SA Oddział PGNiG SA w Sanoku” (</w:t>
      </w:r>
      <w:r w:rsidRPr="00751218">
        <w:rPr>
          <w:rFonts w:ascii="Arial" w:hAnsi="Arial" w:cs="Arial"/>
          <w:b/>
          <w:bCs/>
          <w:sz w:val="22"/>
          <w:szCs w:val="22"/>
        </w:rPr>
        <w:t xml:space="preserve">załącznik nr </w:t>
      </w:r>
      <w:r w:rsidR="0003578C" w:rsidRPr="00751218">
        <w:rPr>
          <w:rFonts w:ascii="Arial" w:hAnsi="Arial" w:cs="Arial"/>
          <w:b/>
          <w:bCs/>
          <w:sz w:val="22"/>
          <w:szCs w:val="22"/>
        </w:rPr>
        <w:t>5</w:t>
      </w:r>
      <w:r w:rsidRPr="00751218">
        <w:rPr>
          <w:rFonts w:ascii="Arial" w:hAnsi="Arial" w:cs="Arial"/>
          <w:b/>
          <w:bCs/>
          <w:sz w:val="22"/>
          <w:szCs w:val="22"/>
        </w:rPr>
        <w:t xml:space="preserve"> </w:t>
      </w:r>
      <w:r w:rsidRPr="00751218">
        <w:rPr>
          <w:rFonts w:ascii="Arial" w:hAnsi="Arial" w:cs="Arial"/>
          <w:sz w:val="22"/>
          <w:szCs w:val="22"/>
        </w:rPr>
        <w:t>do Umowy).</w:t>
      </w:r>
    </w:p>
    <w:p w14:paraId="4C7F9993" w14:textId="757CCBD1" w:rsidR="00DD348A" w:rsidRPr="00476D8A" w:rsidRDefault="005758B9" w:rsidP="00FE5DC7">
      <w:pPr>
        <w:numPr>
          <w:ilvl w:val="1"/>
          <w:numId w:val="7"/>
        </w:numPr>
        <w:tabs>
          <w:tab w:val="clear" w:pos="737"/>
          <w:tab w:val="num" w:pos="851"/>
        </w:tabs>
        <w:spacing w:after="120"/>
        <w:ind w:left="851" w:hanging="426"/>
        <w:jc w:val="both"/>
        <w:rPr>
          <w:rFonts w:ascii="Arial" w:hAnsi="Arial" w:cs="Arial"/>
          <w:i/>
          <w:iCs/>
          <w:sz w:val="22"/>
          <w:szCs w:val="22"/>
        </w:rPr>
      </w:pPr>
      <w:r>
        <w:rPr>
          <w:rFonts w:ascii="Arial" w:hAnsi="Arial" w:cs="Arial"/>
          <w:color w:val="000000" w:themeColor="text1"/>
          <w:sz w:val="22"/>
          <w:szCs w:val="22"/>
        </w:rPr>
        <w:t>z</w:t>
      </w:r>
      <w:r w:rsidR="00226044" w:rsidRPr="0099088E">
        <w:rPr>
          <w:rFonts w:ascii="Arial" w:hAnsi="Arial" w:cs="Arial"/>
          <w:color w:val="000000" w:themeColor="text1"/>
          <w:sz w:val="22"/>
          <w:szCs w:val="22"/>
        </w:rPr>
        <w:t xml:space="preserve">godnie z polskimi normami i przepisami, wszystkie materiały (wyroby), tam gdzie jest to wymagane, muszą spełniać wymagania dotyczące oceny zgodności, określone w odrębnych przepisach, w tym posiadać świadectwo dopuszczenia do stosowania w Polsce zgodne z ustawą z dnia 16 kwietnia 2004 roku o wyrobach budowlanych lub spełniać wymagania określone w przepisach wydanych na podstawie art. 113 ust. 15 ustawy z dnia 9 czerwca 2011 roku Prawo geologiczne i górnicze, o ile zostały dopuszczone do stosowania w zakładach górniczych oraz powinny być oznakowane w sposób określony w tych przepisach, lub jeżeli zostały określone w przepisach wydanych na podstawie art. 120 ust. 1 lub 2 ustawy z dnia 9 czerwca 2011 roku Prawo geologiczne i górnicze muszą spełniają wymagania określone w tych przepisach. Wszystkie materiały (wyroby) powinny być fabrycznie nowe oraz posiadać aktualne świadectwa </w:t>
      </w:r>
      <w:r w:rsidR="00226044" w:rsidRPr="00476D8A">
        <w:rPr>
          <w:rFonts w:ascii="Arial" w:hAnsi="Arial" w:cs="Arial"/>
          <w:sz w:val="22"/>
          <w:szCs w:val="22"/>
        </w:rPr>
        <w:t>dopuszczenia (atesty, aprobaty techniczne, deklaracje zgodności),</w:t>
      </w:r>
    </w:p>
    <w:p w14:paraId="5312F407" w14:textId="4BCDA5C1" w:rsidR="00A96174" w:rsidRPr="00476D8A" w:rsidRDefault="00A96174" w:rsidP="00A96174">
      <w:pPr>
        <w:pStyle w:val="Tekstpodstawowy3"/>
        <w:overflowPunct/>
        <w:autoSpaceDE/>
        <w:autoSpaceDN/>
        <w:adjustRightInd/>
        <w:spacing w:after="120"/>
        <w:ind w:left="567" w:hanging="567"/>
        <w:textAlignment w:val="auto"/>
        <w:rPr>
          <w:rFonts w:ascii="Arial" w:hAnsi="Arial" w:cs="Arial"/>
          <w:sz w:val="22"/>
          <w:szCs w:val="22"/>
        </w:rPr>
      </w:pPr>
      <w:r w:rsidRPr="00476D8A">
        <w:rPr>
          <w:rFonts w:ascii="Arial" w:hAnsi="Arial" w:cs="Arial"/>
          <w:sz w:val="22"/>
          <w:szCs w:val="22"/>
          <w:lang w:val="pl-PL"/>
        </w:rPr>
        <w:t>7.</w:t>
      </w:r>
      <w:r w:rsidRPr="00476D8A">
        <w:rPr>
          <w:rFonts w:ascii="Arial" w:hAnsi="Arial" w:cs="Arial"/>
          <w:sz w:val="22"/>
          <w:szCs w:val="22"/>
          <w:lang w:val="pl-PL"/>
        </w:rPr>
        <w:tab/>
      </w:r>
      <w:r w:rsidRPr="00476D8A">
        <w:rPr>
          <w:rFonts w:ascii="Arial" w:hAnsi="Arial" w:cs="Arial"/>
          <w:sz w:val="22"/>
          <w:szCs w:val="22"/>
        </w:rPr>
        <w:t>Wykonawca – w zakresie wymaganym przez właściwe przepisy oraz obowiązujące u Zamawiającego regulacje - może przystąpić do Prac, wyłącznie na podstawie:</w:t>
      </w:r>
    </w:p>
    <w:p w14:paraId="44C47297" w14:textId="7EF090C8" w:rsidR="00A96174" w:rsidRPr="00476D8A" w:rsidRDefault="00A96174" w:rsidP="00C50AD0">
      <w:pPr>
        <w:pStyle w:val="Tekstpodstawowy3"/>
        <w:tabs>
          <w:tab w:val="num" w:pos="1134"/>
        </w:tabs>
        <w:spacing w:after="120"/>
        <w:ind w:left="1134" w:hanging="567"/>
        <w:rPr>
          <w:rFonts w:ascii="Arial" w:hAnsi="Arial" w:cs="Arial"/>
          <w:sz w:val="22"/>
          <w:szCs w:val="22"/>
        </w:rPr>
      </w:pPr>
      <w:r w:rsidRPr="00476D8A">
        <w:rPr>
          <w:rFonts w:ascii="Arial" w:hAnsi="Arial" w:cs="Arial"/>
          <w:sz w:val="22"/>
          <w:szCs w:val="22"/>
        </w:rPr>
        <w:t>a)</w:t>
      </w:r>
      <w:r w:rsidRPr="00476D8A">
        <w:rPr>
          <w:rFonts w:ascii="Arial" w:hAnsi="Arial" w:cs="Arial"/>
          <w:sz w:val="22"/>
          <w:szCs w:val="22"/>
        </w:rPr>
        <w:tab/>
        <w:t xml:space="preserve">Polecenia pisemnego wydanego przez uprawnionego przedstawiciela Zamawiającego, na podstawie opracowanej i obowiązującej </w:t>
      </w:r>
      <w:r w:rsidRPr="00476D8A">
        <w:rPr>
          <w:rFonts w:ascii="Arial" w:hAnsi="Arial" w:cs="Arial"/>
          <w:sz w:val="22"/>
          <w:szCs w:val="22"/>
          <w:lang w:val="pl-PL"/>
        </w:rPr>
        <w:t>i</w:t>
      </w:r>
      <w:r w:rsidRPr="00476D8A">
        <w:rPr>
          <w:rFonts w:ascii="Arial" w:hAnsi="Arial" w:cs="Arial"/>
          <w:sz w:val="22"/>
          <w:szCs w:val="22"/>
        </w:rPr>
        <w:t xml:space="preserve">instrukcji organizacji bezpiecznej pracy przy urządzeniach energetycznych, </w:t>
      </w:r>
      <w:r w:rsidRPr="00476D8A">
        <w:rPr>
          <w:rFonts w:ascii="Arial" w:hAnsi="Arial" w:cs="Arial"/>
          <w:sz w:val="22"/>
          <w:szCs w:val="22"/>
          <w:lang w:val="pl-PL"/>
        </w:rPr>
        <w:t xml:space="preserve">wydanej zgodnie </w:t>
      </w:r>
      <w:r w:rsidRPr="00476D8A">
        <w:rPr>
          <w:rFonts w:ascii="Arial" w:hAnsi="Arial" w:cs="Arial"/>
          <w:sz w:val="22"/>
          <w:szCs w:val="22"/>
        </w:rPr>
        <w:t>z rozporządzeniem Ministra Energii z dnia 28 sierpnia 2019 roku w sprawie bezpieczeństwa i higieny pracy pr</w:t>
      </w:r>
      <w:r w:rsidR="00C50AD0" w:rsidRPr="00476D8A">
        <w:rPr>
          <w:rFonts w:ascii="Arial" w:hAnsi="Arial" w:cs="Arial"/>
          <w:sz w:val="22"/>
          <w:szCs w:val="22"/>
        </w:rPr>
        <w:t>zy urządzeniach energetycznych,</w:t>
      </w:r>
      <w:r w:rsidR="0085048D">
        <w:rPr>
          <w:rFonts w:ascii="Arial" w:hAnsi="Arial" w:cs="Arial"/>
          <w:sz w:val="22"/>
          <w:szCs w:val="22"/>
          <w:lang w:val="pl-PL"/>
        </w:rPr>
        <w:t xml:space="preserve"> </w:t>
      </w:r>
      <w:r w:rsidRPr="00476D8A">
        <w:rPr>
          <w:rFonts w:ascii="Arial" w:hAnsi="Arial" w:cs="Arial"/>
          <w:sz w:val="22"/>
          <w:szCs w:val="22"/>
        </w:rPr>
        <w:t xml:space="preserve">a także, </w:t>
      </w:r>
    </w:p>
    <w:p w14:paraId="3F6CE9B7" w14:textId="77777777" w:rsidR="00A96174" w:rsidRPr="00476D8A" w:rsidRDefault="00A96174" w:rsidP="00F05592">
      <w:pPr>
        <w:pStyle w:val="Tekstpodstawowy3"/>
        <w:numPr>
          <w:ilvl w:val="0"/>
          <w:numId w:val="53"/>
        </w:numPr>
        <w:tabs>
          <w:tab w:val="num" w:pos="1134"/>
        </w:tabs>
        <w:overflowPunct/>
        <w:autoSpaceDE/>
        <w:autoSpaceDN/>
        <w:adjustRightInd/>
        <w:spacing w:after="120"/>
        <w:ind w:left="1134" w:hanging="567"/>
        <w:textAlignment w:val="auto"/>
        <w:rPr>
          <w:rFonts w:ascii="Arial" w:hAnsi="Arial" w:cs="Arial"/>
          <w:sz w:val="22"/>
          <w:szCs w:val="22"/>
        </w:rPr>
      </w:pPr>
      <w:r w:rsidRPr="00476D8A">
        <w:rPr>
          <w:rFonts w:ascii="Arial" w:hAnsi="Arial" w:cs="Arial"/>
          <w:sz w:val="22"/>
          <w:szCs w:val="22"/>
          <w:lang w:val="pl-PL"/>
        </w:rPr>
        <w:t xml:space="preserve">Z uwagi na fakt, że Prace będą wykonywane </w:t>
      </w:r>
      <w:r w:rsidRPr="00476D8A">
        <w:rPr>
          <w:rFonts w:ascii="Arial" w:hAnsi="Arial" w:cs="Arial"/>
          <w:sz w:val="22"/>
          <w:szCs w:val="22"/>
        </w:rPr>
        <w:t xml:space="preserve">w ruchu zakładu górniczego i </w:t>
      </w:r>
      <w:r w:rsidRPr="00476D8A">
        <w:rPr>
          <w:rFonts w:ascii="Arial" w:hAnsi="Arial" w:cs="Arial"/>
          <w:sz w:val="22"/>
          <w:szCs w:val="22"/>
          <w:lang w:val="pl-PL"/>
        </w:rPr>
        <w:t xml:space="preserve">mogą to być </w:t>
      </w:r>
      <w:r w:rsidRPr="00476D8A">
        <w:rPr>
          <w:rFonts w:ascii="Arial" w:hAnsi="Arial" w:cs="Arial"/>
          <w:sz w:val="22"/>
          <w:szCs w:val="22"/>
        </w:rPr>
        <w:t xml:space="preserve">prace niebezpieczne, w tym prace szczególnie niebezpieczne a także zwykłe czynności, które współwystępując z innymi mogą powodować poważne zagrożenie, warunkiem wykonania </w:t>
      </w:r>
      <w:r w:rsidRPr="00476D8A">
        <w:rPr>
          <w:rFonts w:ascii="Arial" w:hAnsi="Arial" w:cs="Arial"/>
          <w:sz w:val="22"/>
          <w:szCs w:val="22"/>
          <w:lang w:val="pl-PL"/>
        </w:rPr>
        <w:t xml:space="preserve">określonych </w:t>
      </w:r>
      <w:r w:rsidRPr="00476D8A">
        <w:rPr>
          <w:rFonts w:ascii="Arial" w:hAnsi="Arial" w:cs="Arial"/>
          <w:sz w:val="22"/>
          <w:szCs w:val="22"/>
        </w:rPr>
        <w:t xml:space="preserve">Prac </w:t>
      </w:r>
      <w:r w:rsidRPr="00476D8A">
        <w:rPr>
          <w:rFonts w:ascii="Arial" w:hAnsi="Arial" w:cs="Arial"/>
          <w:sz w:val="22"/>
          <w:szCs w:val="22"/>
          <w:lang w:val="pl-PL"/>
        </w:rPr>
        <w:t>będzie wówczas</w:t>
      </w:r>
      <w:r w:rsidRPr="00476D8A">
        <w:rPr>
          <w:rFonts w:ascii="Arial" w:hAnsi="Arial" w:cs="Arial"/>
          <w:sz w:val="22"/>
          <w:szCs w:val="22"/>
        </w:rPr>
        <w:t xml:space="preserve"> uprzednie lub jednoczesne wydanie przez Kierownika Ruchu Zakładu Górniczego Zamawiającego zezwolenia na prowadzenie takich Prac, a to w przypadkach, trybie i na zasadach określonych w zarządzeniach oraz instrukcjach dotyczących ruchu Zakładu Górniczego, wydanych na podstawie Rozporządzenia Ministra Gospodarki z dnia 25 kwietnia 2014 r., w sprawie szczegółowych wymagań </w:t>
      </w:r>
      <w:r w:rsidRPr="00476D8A">
        <w:rPr>
          <w:rFonts w:ascii="Arial" w:hAnsi="Arial" w:cs="Arial"/>
          <w:sz w:val="22"/>
          <w:szCs w:val="22"/>
        </w:rPr>
        <w:lastRenderedPageBreak/>
        <w:t xml:space="preserve">dotyczących prowadzenia ruchu zakładów górniczych wydobywających kopaliny otworami wiertniczymi. </w:t>
      </w:r>
    </w:p>
    <w:p w14:paraId="4C7F9996" w14:textId="77777777" w:rsidR="00DD348A" w:rsidRPr="00A96174" w:rsidRDefault="00DD348A" w:rsidP="006A0670">
      <w:pPr>
        <w:spacing w:after="120"/>
        <w:jc w:val="both"/>
        <w:rPr>
          <w:rFonts w:ascii="Arial" w:hAnsi="Arial" w:cs="Arial"/>
          <w:sz w:val="22"/>
          <w:szCs w:val="22"/>
          <w:lang w:val="x-none"/>
        </w:rPr>
      </w:pPr>
    </w:p>
    <w:p w14:paraId="4C7F9997" w14:textId="77777777" w:rsidR="00DD348A" w:rsidRPr="005C6186" w:rsidRDefault="00226044" w:rsidP="00DF78DA">
      <w:pPr>
        <w:spacing w:after="120"/>
        <w:jc w:val="center"/>
        <w:rPr>
          <w:rFonts w:ascii="Arial" w:hAnsi="Arial" w:cs="Arial"/>
          <w:b/>
          <w:bCs/>
          <w:sz w:val="22"/>
          <w:szCs w:val="22"/>
        </w:rPr>
      </w:pPr>
      <w:r w:rsidRPr="78765DB3">
        <w:rPr>
          <w:rFonts w:ascii="Arial" w:hAnsi="Arial" w:cs="Arial"/>
          <w:b/>
          <w:bCs/>
          <w:sz w:val="22"/>
          <w:szCs w:val="22"/>
        </w:rPr>
        <w:t>§ 3. Obowiązki Wykonawcy w zakresie ochrony środowiska</w:t>
      </w:r>
    </w:p>
    <w:p w14:paraId="4C7F9998" w14:textId="77777777" w:rsidR="00DD348A" w:rsidRPr="005C6186" w:rsidRDefault="00226044" w:rsidP="00F05592">
      <w:pPr>
        <w:numPr>
          <w:ilvl w:val="0"/>
          <w:numId w:val="20"/>
        </w:numPr>
        <w:spacing w:after="120"/>
        <w:ind w:left="567" w:hanging="567"/>
        <w:jc w:val="both"/>
        <w:rPr>
          <w:rFonts w:ascii="Arial" w:eastAsia="Calibri" w:hAnsi="Arial" w:cs="Arial"/>
          <w:sz w:val="22"/>
          <w:szCs w:val="22"/>
          <w:lang w:eastAsia="en-US"/>
        </w:rPr>
      </w:pPr>
      <w:r w:rsidRPr="005C6186">
        <w:rPr>
          <w:rFonts w:ascii="Arial" w:eastAsia="Calibri" w:hAnsi="Arial" w:cs="Arial"/>
          <w:sz w:val="22"/>
          <w:szCs w:val="22"/>
          <w:lang w:eastAsia="en-US"/>
        </w:rPr>
        <w:t>Wykonawca oświadcza, że posiada odpowiednią wiedzę w zakresie uwarunkowań prawnych niezbędną do prawidłowego wykonania prac zgodnie z obowiązującymi przepisami z zakresu ochrony środowiska, w szczególności znane są mu regulacje prawne dotyczące zasad prowadzenia działalności Zamawiającego, ochrony powierzchni ziemi, gospodarki wodno-ściekowej, gospodarki odpadami, emisji do powietrza oraz ochrony elementów przyrodniczych.</w:t>
      </w:r>
    </w:p>
    <w:p w14:paraId="4C7F9999" w14:textId="77777777" w:rsidR="00DD348A" w:rsidRPr="005C6186" w:rsidRDefault="00226044" w:rsidP="00F05592">
      <w:pPr>
        <w:numPr>
          <w:ilvl w:val="0"/>
          <w:numId w:val="20"/>
        </w:numPr>
        <w:spacing w:after="120"/>
        <w:ind w:left="567" w:hanging="567"/>
        <w:jc w:val="both"/>
        <w:rPr>
          <w:rFonts w:ascii="Arial" w:eastAsia="Calibri" w:hAnsi="Arial" w:cs="Arial"/>
          <w:sz w:val="22"/>
          <w:szCs w:val="22"/>
          <w:lang w:eastAsia="en-US"/>
        </w:rPr>
      </w:pPr>
      <w:r w:rsidRPr="005C6186">
        <w:rPr>
          <w:rFonts w:ascii="Arial" w:eastAsia="Calibri" w:hAnsi="Arial" w:cs="Arial"/>
          <w:sz w:val="22"/>
          <w:szCs w:val="22"/>
          <w:lang w:eastAsia="en-US"/>
        </w:rPr>
        <w:t xml:space="preserve">Wykonawca oświadcza, że posiada wszelkie decyzje administracyjne wymagane przepisami z zakresu ochrony środowiska, w tym w szczególności pozwolenia </w:t>
      </w:r>
      <w:r w:rsidRPr="005C6186">
        <w:rPr>
          <w:rFonts w:ascii="Arial" w:eastAsia="Calibri" w:hAnsi="Arial" w:cs="Arial"/>
          <w:sz w:val="22"/>
          <w:szCs w:val="22"/>
          <w:lang w:eastAsia="en-US"/>
        </w:rPr>
        <w:br/>
        <w:t xml:space="preserve">i zezwolenia wymagane przepisami z zakresu gospodarki wodno-ściekowej oraz  </w:t>
      </w:r>
      <w:r w:rsidRPr="005C6186">
        <w:rPr>
          <w:rFonts w:ascii="Arial" w:eastAsia="Calibri" w:hAnsi="Arial" w:cs="Arial"/>
          <w:sz w:val="22"/>
          <w:szCs w:val="22"/>
          <w:lang w:eastAsia="en-US"/>
        </w:rPr>
        <w:br/>
        <w:t xml:space="preserve">z zakresu gospodarki odpadowej, niezbędne do wykonania prac określonych niniejszą Umową. </w:t>
      </w:r>
    </w:p>
    <w:p w14:paraId="4C7F999A" w14:textId="77777777" w:rsidR="00DD348A" w:rsidRPr="005C6186" w:rsidRDefault="00226044" w:rsidP="00F05592">
      <w:pPr>
        <w:numPr>
          <w:ilvl w:val="0"/>
          <w:numId w:val="20"/>
        </w:numPr>
        <w:spacing w:after="120"/>
        <w:ind w:left="567" w:hanging="567"/>
        <w:jc w:val="both"/>
        <w:rPr>
          <w:rFonts w:ascii="Arial" w:eastAsia="Calibri" w:hAnsi="Arial" w:cs="Arial"/>
          <w:sz w:val="22"/>
          <w:szCs w:val="22"/>
          <w:lang w:eastAsia="en-US"/>
        </w:rPr>
      </w:pPr>
      <w:r w:rsidRPr="005C6186">
        <w:rPr>
          <w:rFonts w:ascii="Arial" w:eastAsia="Calibri" w:hAnsi="Arial" w:cs="Arial"/>
          <w:sz w:val="22"/>
          <w:szCs w:val="22"/>
          <w:lang w:eastAsia="en-US"/>
        </w:rPr>
        <w:t xml:space="preserve">W przypadku braku jakiejkolwiek wymaganej decyzji administracyjnej o której mowa </w:t>
      </w:r>
      <w:r w:rsidRPr="005C6186">
        <w:rPr>
          <w:rFonts w:ascii="Arial" w:eastAsia="Calibri" w:hAnsi="Arial" w:cs="Arial"/>
          <w:sz w:val="22"/>
          <w:szCs w:val="22"/>
          <w:lang w:eastAsia="en-US"/>
        </w:rPr>
        <w:br/>
        <w:t>w pkt. 2 powyżej, Wykonawca zobowiązuje się do jej uzyskania przed przystąpieniem do wykonywania prac. Po uzyskaniu przez Wykonawcę wymaganej decyzji administracyjnej, zostanie ona w terminie trzech dni od jej uzyskania przedstawiona Zamawiającemu, który na tej podstawie wyrazi zgodę na przystąpienia do prac. Koszty uzyskania wymaganych decyzji i koszty związane z ewentualną koniecznością wstrzymania prac z tego powodu ponosi Wykonawca.</w:t>
      </w:r>
    </w:p>
    <w:p w14:paraId="4C7F999B" w14:textId="77777777" w:rsidR="00DD348A" w:rsidRPr="005C6186" w:rsidRDefault="00226044" w:rsidP="00F05592">
      <w:pPr>
        <w:numPr>
          <w:ilvl w:val="0"/>
          <w:numId w:val="20"/>
        </w:numPr>
        <w:spacing w:after="120"/>
        <w:ind w:left="567" w:hanging="567"/>
        <w:jc w:val="both"/>
        <w:rPr>
          <w:rFonts w:ascii="Arial" w:eastAsia="Calibri" w:hAnsi="Arial" w:cs="Arial"/>
          <w:sz w:val="22"/>
          <w:szCs w:val="22"/>
          <w:lang w:eastAsia="en-US"/>
        </w:rPr>
      </w:pPr>
      <w:r w:rsidRPr="005C6186">
        <w:rPr>
          <w:rFonts w:ascii="Arial" w:eastAsia="Calibri" w:hAnsi="Arial" w:cs="Arial"/>
          <w:sz w:val="22"/>
          <w:szCs w:val="22"/>
          <w:lang w:eastAsia="en-US"/>
        </w:rPr>
        <w:t xml:space="preserve">Wykonawca zobowiązany jest udzielać wszelkich informacji i wyjaśnień dotyczących prac i uczestniczyć w spotkaniach z organami administracji w sprawach, które mają związek z wykonywanymi pracami. Zlecający wskaże formę (pisemna, ustna) </w:t>
      </w:r>
      <w:r w:rsidRPr="005C6186">
        <w:rPr>
          <w:rFonts w:ascii="Arial" w:eastAsia="Calibri" w:hAnsi="Arial" w:cs="Arial"/>
          <w:sz w:val="22"/>
          <w:szCs w:val="22"/>
          <w:lang w:eastAsia="en-US"/>
        </w:rPr>
        <w:br/>
        <w:t>i termin przedstawienia informacji (wyjaśnień) przez Wykonawcę.</w:t>
      </w:r>
    </w:p>
    <w:p w14:paraId="4C7F999C" w14:textId="77777777" w:rsidR="00DD348A" w:rsidRPr="005C6186" w:rsidRDefault="00226044" w:rsidP="00F05592">
      <w:pPr>
        <w:numPr>
          <w:ilvl w:val="0"/>
          <w:numId w:val="20"/>
        </w:numPr>
        <w:spacing w:after="120"/>
        <w:ind w:left="567" w:hanging="567"/>
        <w:jc w:val="both"/>
        <w:rPr>
          <w:rFonts w:ascii="Arial" w:eastAsia="Calibri" w:hAnsi="Arial" w:cs="Arial"/>
          <w:sz w:val="22"/>
          <w:szCs w:val="22"/>
          <w:lang w:eastAsia="en-US"/>
        </w:rPr>
      </w:pPr>
      <w:r w:rsidRPr="005C6186">
        <w:rPr>
          <w:rFonts w:ascii="Arial" w:eastAsia="Calibri" w:hAnsi="Arial" w:cs="Arial"/>
          <w:sz w:val="22"/>
          <w:szCs w:val="22"/>
          <w:lang w:eastAsia="en-US"/>
        </w:rPr>
        <w:t xml:space="preserve">Wykonawca zobowiązany jest do prowadzenia prac zgodnie z przepisami z zakresu ochrony środowiska, warunkami decyzji administracyjnych wydanych w związku </w:t>
      </w:r>
      <w:r w:rsidRPr="005C6186">
        <w:rPr>
          <w:rFonts w:ascii="Arial" w:eastAsia="Calibri" w:hAnsi="Arial" w:cs="Arial"/>
          <w:sz w:val="22"/>
          <w:szCs w:val="22"/>
          <w:lang w:eastAsia="en-US"/>
        </w:rPr>
        <w:br/>
        <w:t xml:space="preserve">z realizacją prac, w tym w szczególności warunkami decyzji o środowiskowych uwarunkowaniach a także decyzji wydawanych w oparciu o przepisy ustawy </w:t>
      </w:r>
      <w:r w:rsidRPr="005C6186">
        <w:rPr>
          <w:rFonts w:ascii="Arial" w:eastAsia="Calibri" w:hAnsi="Arial" w:cs="Arial"/>
          <w:sz w:val="22"/>
          <w:szCs w:val="22"/>
          <w:lang w:eastAsia="en-US"/>
        </w:rPr>
        <w:br/>
        <w:t>o ochronie przyrody i ustawy Prawo łowieckie – o ile takie są lub zostaną wydane, oraz zgodnie z przyjętymi normami i dobrymi praktykami branżowymi oraz standardami Zamawiającego, jeśli takie standardy zostały w zakresie prac przez Zamawiającego ustalone.</w:t>
      </w:r>
    </w:p>
    <w:p w14:paraId="4C7F999D" w14:textId="77777777" w:rsidR="00DD348A" w:rsidRPr="005C6186" w:rsidRDefault="00226044" w:rsidP="00F05592">
      <w:pPr>
        <w:numPr>
          <w:ilvl w:val="0"/>
          <w:numId w:val="20"/>
        </w:numPr>
        <w:spacing w:after="120"/>
        <w:ind w:left="567" w:hanging="567"/>
        <w:jc w:val="both"/>
        <w:rPr>
          <w:rFonts w:ascii="Arial" w:eastAsia="Calibri" w:hAnsi="Arial" w:cs="Arial"/>
          <w:sz w:val="22"/>
          <w:szCs w:val="22"/>
          <w:lang w:eastAsia="en-US"/>
        </w:rPr>
      </w:pPr>
      <w:r w:rsidRPr="005C6186">
        <w:rPr>
          <w:rFonts w:ascii="Arial" w:eastAsia="Calibri" w:hAnsi="Arial" w:cs="Arial"/>
          <w:sz w:val="22"/>
          <w:szCs w:val="22"/>
          <w:lang w:eastAsia="en-US"/>
        </w:rPr>
        <w:t>Wykonawca zobowiązany jest do prowadzenia prac w sposób mający na celu przeciwdziałanie powstawaniu szkody w środowisku, a także do podejmowania działań zapobiegających negatywnym wpływom na środowisko na terenie prowadzonych prac oraz w zasięgu ich oddziaływania.  Wykonawca jest w szczególności zobowiązany do:</w:t>
      </w:r>
    </w:p>
    <w:p w14:paraId="4C7F999E" w14:textId="77777777" w:rsidR="00DD348A" w:rsidRPr="005C6186" w:rsidRDefault="00226044" w:rsidP="00F05592">
      <w:pPr>
        <w:numPr>
          <w:ilvl w:val="0"/>
          <w:numId w:val="21"/>
        </w:numPr>
        <w:tabs>
          <w:tab w:val="left" w:pos="1134"/>
        </w:tabs>
        <w:spacing w:after="120"/>
        <w:ind w:left="1134" w:hanging="567"/>
        <w:jc w:val="both"/>
        <w:rPr>
          <w:rFonts w:ascii="Arial" w:eastAsia="Calibri" w:hAnsi="Arial" w:cs="Arial"/>
          <w:sz w:val="22"/>
          <w:szCs w:val="22"/>
          <w:lang w:eastAsia="en-US"/>
        </w:rPr>
      </w:pPr>
      <w:r w:rsidRPr="005C6186">
        <w:rPr>
          <w:rFonts w:ascii="Arial" w:eastAsia="Calibri" w:hAnsi="Arial" w:cs="Arial"/>
          <w:sz w:val="22"/>
          <w:szCs w:val="22"/>
          <w:lang w:eastAsia="en-US"/>
        </w:rPr>
        <w:t>ochrony gleby i powierzchni ziemi przez niedopuszczenie do zanieczyszczeń substancjami, np. olejami, smarami, farbami, produktami zawierającymi substancje niebezpieczne lub szkodliwe,</w:t>
      </w:r>
    </w:p>
    <w:p w14:paraId="4C7F999F" w14:textId="77777777" w:rsidR="00DD348A" w:rsidRPr="005C6186" w:rsidRDefault="00226044" w:rsidP="00F05592">
      <w:pPr>
        <w:numPr>
          <w:ilvl w:val="0"/>
          <w:numId w:val="21"/>
        </w:numPr>
        <w:tabs>
          <w:tab w:val="left" w:pos="1134"/>
        </w:tabs>
        <w:spacing w:after="120"/>
        <w:ind w:left="1134" w:hanging="567"/>
        <w:jc w:val="both"/>
        <w:rPr>
          <w:rFonts w:ascii="Arial" w:eastAsia="Calibri" w:hAnsi="Arial" w:cs="Arial"/>
          <w:sz w:val="22"/>
          <w:szCs w:val="22"/>
          <w:lang w:eastAsia="en-US"/>
        </w:rPr>
      </w:pPr>
      <w:r w:rsidRPr="005C6186">
        <w:rPr>
          <w:rFonts w:ascii="Arial" w:eastAsia="Calibri" w:hAnsi="Arial" w:cs="Arial"/>
          <w:sz w:val="22"/>
          <w:szCs w:val="22"/>
          <w:lang w:eastAsia="en-US"/>
        </w:rPr>
        <w:t>składowania materiałów, substancji i mieszanin przewidzianych do wykonania prac w miejscach uzgodnionych z Zamawiającym, w sposób zapewniający ochronę środowiska,</w:t>
      </w:r>
    </w:p>
    <w:p w14:paraId="4C7F99A0" w14:textId="77777777" w:rsidR="00DD348A" w:rsidRPr="005C6186" w:rsidRDefault="00226044" w:rsidP="00F05592">
      <w:pPr>
        <w:numPr>
          <w:ilvl w:val="0"/>
          <w:numId w:val="21"/>
        </w:numPr>
        <w:tabs>
          <w:tab w:val="left" w:pos="1134"/>
        </w:tabs>
        <w:spacing w:after="120"/>
        <w:ind w:left="1134" w:hanging="567"/>
        <w:jc w:val="both"/>
        <w:rPr>
          <w:rFonts w:ascii="Arial" w:eastAsia="Calibri" w:hAnsi="Arial" w:cs="Arial"/>
          <w:sz w:val="22"/>
          <w:szCs w:val="22"/>
          <w:lang w:eastAsia="en-US"/>
        </w:rPr>
      </w:pPr>
      <w:r w:rsidRPr="005C6186">
        <w:rPr>
          <w:rFonts w:ascii="Arial" w:eastAsia="Calibri" w:hAnsi="Arial" w:cs="Arial"/>
          <w:sz w:val="22"/>
          <w:szCs w:val="22"/>
          <w:lang w:eastAsia="en-US"/>
        </w:rPr>
        <w:t>oszczędnego korzystania z zasobów naturalnych, w szczególności wody,</w:t>
      </w:r>
    </w:p>
    <w:p w14:paraId="4C7F99A1" w14:textId="77777777" w:rsidR="00DD348A" w:rsidRPr="005C6186" w:rsidRDefault="00226044" w:rsidP="00F05592">
      <w:pPr>
        <w:numPr>
          <w:ilvl w:val="0"/>
          <w:numId w:val="21"/>
        </w:numPr>
        <w:tabs>
          <w:tab w:val="left" w:pos="1134"/>
        </w:tabs>
        <w:spacing w:after="120"/>
        <w:ind w:left="1134" w:hanging="567"/>
        <w:jc w:val="both"/>
        <w:rPr>
          <w:rFonts w:ascii="Arial" w:eastAsia="Calibri" w:hAnsi="Arial" w:cs="Arial"/>
          <w:sz w:val="22"/>
          <w:szCs w:val="22"/>
          <w:lang w:eastAsia="en-US"/>
        </w:rPr>
      </w:pPr>
      <w:r w:rsidRPr="005C6186">
        <w:rPr>
          <w:rFonts w:ascii="Arial" w:eastAsia="Calibri" w:hAnsi="Arial" w:cs="Arial"/>
          <w:sz w:val="22"/>
          <w:szCs w:val="22"/>
          <w:lang w:eastAsia="en-US"/>
        </w:rPr>
        <w:t>utrzymywania czystości i porządku na użytkowanym terenie lub w obiekcie.</w:t>
      </w:r>
    </w:p>
    <w:p w14:paraId="4C7F99A2" w14:textId="265873A6" w:rsidR="00DD348A" w:rsidRPr="005C6186" w:rsidRDefault="00226044" w:rsidP="00F05592">
      <w:pPr>
        <w:numPr>
          <w:ilvl w:val="0"/>
          <w:numId w:val="20"/>
        </w:numPr>
        <w:spacing w:after="120"/>
        <w:ind w:left="567" w:hanging="567"/>
        <w:jc w:val="both"/>
        <w:rPr>
          <w:rFonts w:ascii="Arial" w:eastAsia="Calibri" w:hAnsi="Arial" w:cs="Arial"/>
          <w:sz w:val="22"/>
          <w:szCs w:val="22"/>
          <w:lang w:eastAsia="en-US"/>
        </w:rPr>
      </w:pPr>
      <w:r w:rsidRPr="005C6186">
        <w:rPr>
          <w:rFonts w:ascii="Arial" w:eastAsia="Calibri" w:hAnsi="Arial" w:cs="Arial"/>
          <w:sz w:val="22"/>
          <w:szCs w:val="22"/>
          <w:lang w:eastAsia="en-US"/>
        </w:rPr>
        <w:t xml:space="preserve">W związku z prowadzeniem prac wytworzone zostaną odpady. Wykonawca jako ich wytwórca zobowiązany jest prowadzić gospodarkę tymi odpadami zgodnie </w:t>
      </w:r>
      <w:r w:rsidRPr="005C6186">
        <w:rPr>
          <w:rFonts w:ascii="Arial" w:eastAsia="Calibri" w:hAnsi="Arial" w:cs="Arial"/>
          <w:sz w:val="22"/>
          <w:szCs w:val="22"/>
          <w:lang w:eastAsia="en-US"/>
        </w:rPr>
        <w:br/>
        <w:t xml:space="preserve">z obowiązującymi przepisami prawa, zasadami gospodarowania odpadami oraz posiadanymi decyzjami, </w:t>
      </w:r>
      <w:r w:rsidRPr="78765DB3">
        <w:rPr>
          <w:rFonts w:ascii="Arial" w:hAnsi="Arial" w:cs="Arial"/>
          <w:color w:val="000000"/>
          <w:sz w:val="22"/>
          <w:szCs w:val="22"/>
        </w:rPr>
        <w:t xml:space="preserve">prowadzenia BDO zgodnie z przepisami prawa, w tym zgodnie z obowiązującym katalogiem odpadów (w tym niebezpiecznych). </w:t>
      </w:r>
      <w:r w:rsidRPr="005C6186">
        <w:rPr>
          <w:rFonts w:ascii="Arial" w:hAnsi="Arial" w:cs="Arial"/>
          <w:sz w:val="22"/>
          <w:szCs w:val="22"/>
        </w:rPr>
        <w:t xml:space="preserve">Na wniosek </w:t>
      </w:r>
      <w:r w:rsidRPr="005C6186">
        <w:rPr>
          <w:rFonts w:ascii="Arial" w:hAnsi="Arial" w:cs="Arial"/>
          <w:sz w:val="22"/>
          <w:szCs w:val="22"/>
        </w:rPr>
        <w:lastRenderedPageBreak/>
        <w:t>Zamawiającego, Wykonawca przedstawi do wglądu wyciągi lub wydruki z ewidencji odpadów (BDO) wytworzonych w związku z Umową.</w:t>
      </w:r>
    </w:p>
    <w:p w14:paraId="4C7F99A3" w14:textId="77777777" w:rsidR="00DD348A" w:rsidRPr="005C6186" w:rsidRDefault="00226044" w:rsidP="00F05592">
      <w:pPr>
        <w:numPr>
          <w:ilvl w:val="0"/>
          <w:numId w:val="20"/>
        </w:numPr>
        <w:spacing w:after="120"/>
        <w:ind w:left="567" w:hanging="567"/>
        <w:jc w:val="both"/>
        <w:rPr>
          <w:rFonts w:ascii="Arial" w:eastAsia="Calibri" w:hAnsi="Arial" w:cs="Arial"/>
          <w:sz w:val="22"/>
          <w:szCs w:val="22"/>
          <w:lang w:eastAsia="en-US"/>
        </w:rPr>
      </w:pPr>
      <w:r w:rsidRPr="005C6186">
        <w:rPr>
          <w:rFonts w:ascii="Arial" w:eastAsia="Calibri" w:hAnsi="Arial" w:cs="Arial"/>
          <w:sz w:val="22"/>
          <w:szCs w:val="22"/>
          <w:lang w:eastAsia="en-US"/>
        </w:rPr>
        <w:t>W zakresie gospodarowania odpadami, Wykonawca jest zobowiązany w szczególności do:</w:t>
      </w:r>
    </w:p>
    <w:p w14:paraId="4C7F99A4" w14:textId="77777777" w:rsidR="00DD348A" w:rsidRPr="005C6186" w:rsidRDefault="00226044" w:rsidP="00F05592">
      <w:pPr>
        <w:numPr>
          <w:ilvl w:val="0"/>
          <w:numId w:val="22"/>
        </w:numPr>
        <w:tabs>
          <w:tab w:val="left" w:pos="1134"/>
        </w:tabs>
        <w:spacing w:after="120"/>
        <w:ind w:left="1134" w:hanging="567"/>
        <w:jc w:val="both"/>
        <w:rPr>
          <w:rFonts w:ascii="Arial" w:eastAsia="Calibri" w:hAnsi="Arial" w:cs="Arial"/>
          <w:sz w:val="22"/>
          <w:szCs w:val="22"/>
          <w:lang w:eastAsia="en-US"/>
        </w:rPr>
      </w:pPr>
      <w:r w:rsidRPr="005C6186">
        <w:rPr>
          <w:rFonts w:ascii="Arial" w:eastAsia="Calibri" w:hAnsi="Arial" w:cs="Arial"/>
          <w:sz w:val="22"/>
          <w:szCs w:val="22"/>
          <w:lang w:eastAsia="en-US"/>
        </w:rPr>
        <w:t>ograniczania ilości wytwarzanych odpadów,</w:t>
      </w:r>
    </w:p>
    <w:p w14:paraId="4C7F99A5" w14:textId="77777777" w:rsidR="00DD348A" w:rsidRPr="005C6186" w:rsidRDefault="00226044" w:rsidP="00F05592">
      <w:pPr>
        <w:numPr>
          <w:ilvl w:val="0"/>
          <w:numId w:val="22"/>
        </w:numPr>
        <w:tabs>
          <w:tab w:val="left" w:pos="1134"/>
        </w:tabs>
        <w:spacing w:after="120"/>
        <w:ind w:left="1134" w:hanging="567"/>
        <w:jc w:val="both"/>
        <w:rPr>
          <w:rFonts w:ascii="Arial" w:eastAsia="Calibri" w:hAnsi="Arial" w:cs="Arial"/>
          <w:sz w:val="22"/>
          <w:szCs w:val="22"/>
          <w:lang w:eastAsia="en-US"/>
        </w:rPr>
      </w:pPr>
      <w:r w:rsidRPr="005C6186">
        <w:rPr>
          <w:rFonts w:ascii="Arial" w:eastAsia="Calibri" w:hAnsi="Arial" w:cs="Arial"/>
          <w:sz w:val="22"/>
          <w:szCs w:val="22"/>
          <w:lang w:eastAsia="en-US"/>
        </w:rPr>
        <w:t>gromadzen</w:t>
      </w:r>
      <w:r w:rsidR="001D146E">
        <w:rPr>
          <w:rFonts w:ascii="Arial" w:eastAsia="Calibri" w:hAnsi="Arial" w:cs="Arial"/>
          <w:sz w:val="22"/>
          <w:szCs w:val="22"/>
          <w:lang w:eastAsia="en-US"/>
        </w:rPr>
        <w:t xml:space="preserve">ia odpadów w sposób selektywny </w:t>
      </w:r>
      <w:r w:rsidRPr="005C6186">
        <w:rPr>
          <w:rFonts w:ascii="Arial" w:eastAsia="Calibri" w:hAnsi="Arial" w:cs="Arial"/>
          <w:sz w:val="22"/>
          <w:szCs w:val="22"/>
          <w:lang w:eastAsia="en-US"/>
        </w:rPr>
        <w:t xml:space="preserve">zgodnie z obowiązującymi przepisami, w tym w szczególności w wyznaczonych, oznakowanych </w:t>
      </w:r>
      <w:r w:rsidRPr="005C6186">
        <w:rPr>
          <w:rFonts w:ascii="Arial" w:eastAsia="Calibri" w:hAnsi="Arial" w:cs="Arial"/>
          <w:sz w:val="22"/>
          <w:szCs w:val="22"/>
          <w:lang w:eastAsia="en-US"/>
        </w:rPr>
        <w:br/>
        <w:t xml:space="preserve">i zabezpieczonych miejscach. Wykonawca może gromadzić odpady wytworzone podczas realizacji prac na terenie prowadzonych prac tylko </w:t>
      </w:r>
      <w:r w:rsidRPr="005C6186">
        <w:rPr>
          <w:rFonts w:ascii="Arial" w:eastAsia="Calibri" w:hAnsi="Arial" w:cs="Arial"/>
          <w:sz w:val="22"/>
          <w:szCs w:val="22"/>
          <w:lang w:eastAsia="en-US"/>
        </w:rPr>
        <w:br/>
        <w:t>w miejscu wskazanym przez Zamawiającego,</w:t>
      </w:r>
    </w:p>
    <w:p w14:paraId="4C7F99A6" w14:textId="77777777" w:rsidR="00DD348A" w:rsidRPr="005C6186" w:rsidRDefault="00226044" w:rsidP="00F05592">
      <w:pPr>
        <w:numPr>
          <w:ilvl w:val="0"/>
          <w:numId w:val="22"/>
        </w:numPr>
        <w:tabs>
          <w:tab w:val="left" w:pos="1134"/>
        </w:tabs>
        <w:spacing w:after="120"/>
        <w:ind w:left="1134" w:hanging="567"/>
        <w:jc w:val="both"/>
        <w:rPr>
          <w:rFonts w:ascii="Arial" w:eastAsia="Calibri" w:hAnsi="Arial" w:cs="Arial"/>
          <w:sz w:val="22"/>
          <w:szCs w:val="22"/>
          <w:lang w:eastAsia="en-US"/>
        </w:rPr>
      </w:pPr>
      <w:r w:rsidRPr="005C6186">
        <w:rPr>
          <w:rFonts w:ascii="Arial" w:eastAsia="Calibri" w:hAnsi="Arial" w:cs="Arial"/>
          <w:sz w:val="22"/>
          <w:szCs w:val="22"/>
          <w:lang w:eastAsia="en-US"/>
        </w:rPr>
        <w:t>oznakowania miejsca magazynowania wszystkich odpadów, zabezpieczenia odpadów przed dostępem osób trzecich i zwierząt oraz niekorzystnym wpływem warunków atmosferycznych,</w:t>
      </w:r>
    </w:p>
    <w:p w14:paraId="4C7F99A7" w14:textId="77777777" w:rsidR="00DD348A" w:rsidRPr="005C6186" w:rsidRDefault="00226044" w:rsidP="00F05592">
      <w:pPr>
        <w:numPr>
          <w:ilvl w:val="0"/>
          <w:numId w:val="22"/>
        </w:numPr>
        <w:tabs>
          <w:tab w:val="left" w:pos="1134"/>
        </w:tabs>
        <w:spacing w:after="120"/>
        <w:ind w:left="1134" w:hanging="567"/>
        <w:jc w:val="both"/>
        <w:rPr>
          <w:rFonts w:ascii="Arial" w:eastAsia="Calibri" w:hAnsi="Arial" w:cs="Arial"/>
          <w:sz w:val="22"/>
          <w:szCs w:val="22"/>
          <w:lang w:eastAsia="en-US"/>
        </w:rPr>
      </w:pPr>
      <w:r w:rsidRPr="005C6186">
        <w:rPr>
          <w:rFonts w:ascii="Arial" w:eastAsia="Calibri" w:hAnsi="Arial" w:cs="Arial"/>
          <w:sz w:val="22"/>
          <w:szCs w:val="22"/>
          <w:lang w:eastAsia="en-US"/>
        </w:rPr>
        <w:t>zabezpieczenia, przed ewentualnym dalszym przekazaniem, odpadów w taki sposób, aby nie powodowały zanieczyszczenia środowiska.  W celu ochrony powierzchni ziemi Wykonawca zobowiązuje się w szczególności stosować niezbędne zabezpieczenia terenu w miejscach narażonych na przedostawanie się zanieczyszczeń z gromadzonych odpadów, np. przez utwardzenie terenu, zabezpieczenie folią PEHD, zbiorniki bezodpływowe itp.,</w:t>
      </w:r>
    </w:p>
    <w:p w14:paraId="4C7F99A8" w14:textId="77777777" w:rsidR="00DD348A" w:rsidRPr="005C6186" w:rsidRDefault="00226044" w:rsidP="00F05592">
      <w:pPr>
        <w:numPr>
          <w:ilvl w:val="0"/>
          <w:numId w:val="22"/>
        </w:numPr>
        <w:tabs>
          <w:tab w:val="left" w:pos="1134"/>
        </w:tabs>
        <w:spacing w:after="120"/>
        <w:ind w:left="1134" w:hanging="567"/>
        <w:jc w:val="both"/>
        <w:rPr>
          <w:rFonts w:ascii="Arial" w:eastAsia="Calibri" w:hAnsi="Arial" w:cs="Arial"/>
          <w:sz w:val="22"/>
          <w:szCs w:val="22"/>
          <w:lang w:eastAsia="en-US"/>
        </w:rPr>
      </w:pPr>
      <w:r w:rsidRPr="005C6186">
        <w:rPr>
          <w:rFonts w:ascii="Arial" w:eastAsia="Calibri" w:hAnsi="Arial" w:cs="Arial"/>
          <w:sz w:val="22"/>
          <w:szCs w:val="22"/>
          <w:lang w:eastAsia="en-US"/>
        </w:rPr>
        <w:t>prowadzenia ilościowej i jakościowej ewidencji odpadów, zgodnie z przyjętym katalogiem odpadów i listą odpadów niebezpiecznych,</w:t>
      </w:r>
    </w:p>
    <w:p w14:paraId="4C7F99A9" w14:textId="415E37EE" w:rsidR="00DD348A" w:rsidRPr="005C6186" w:rsidRDefault="00226044" w:rsidP="00F05592">
      <w:pPr>
        <w:numPr>
          <w:ilvl w:val="0"/>
          <w:numId w:val="22"/>
        </w:numPr>
        <w:tabs>
          <w:tab w:val="left" w:pos="1134"/>
        </w:tabs>
        <w:spacing w:after="120"/>
        <w:ind w:left="1134" w:hanging="567"/>
        <w:jc w:val="both"/>
        <w:rPr>
          <w:rFonts w:ascii="Arial" w:eastAsia="Calibri" w:hAnsi="Arial" w:cs="Arial"/>
          <w:sz w:val="22"/>
          <w:szCs w:val="22"/>
          <w:lang w:eastAsia="en-US"/>
        </w:rPr>
      </w:pPr>
      <w:r w:rsidRPr="005C6186">
        <w:rPr>
          <w:rFonts w:ascii="Arial" w:eastAsia="Calibri" w:hAnsi="Arial" w:cs="Arial"/>
          <w:sz w:val="22"/>
          <w:szCs w:val="22"/>
          <w:lang w:eastAsia="en-US"/>
        </w:rPr>
        <w:t>W związku z art. 236b ust. 1a ustawy z dnia 27</w:t>
      </w:r>
      <w:r w:rsidR="00736FC2">
        <w:rPr>
          <w:rFonts w:ascii="Arial" w:eastAsia="Calibri" w:hAnsi="Arial" w:cs="Arial"/>
          <w:sz w:val="22"/>
          <w:szCs w:val="22"/>
          <w:lang w:eastAsia="en-US"/>
        </w:rPr>
        <w:t xml:space="preserve"> kwietnia </w:t>
      </w:r>
      <w:r w:rsidRPr="005C6186">
        <w:rPr>
          <w:rFonts w:ascii="Arial" w:eastAsia="Calibri" w:hAnsi="Arial" w:cs="Arial"/>
          <w:sz w:val="22"/>
          <w:szCs w:val="22"/>
          <w:lang w:eastAsia="en-US"/>
        </w:rPr>
        <w:t>2001 r. – Prawo ochrony środowiska</w:t>
      </w:r>
      <w:r w:rsidR="00736FC2">
        <w:rPr>
          <w:rFonts w:ascii="Arial" w:eastAsia="Calibri" w:hAnsi="Arial" w:cs="Arial"/>
          <w:sz w:val="22"/>
          <w:szCs w:val="22"/>
          <w:lang w:eastAsia="en-US"/>
        </w:rPr>
        <w:t>,</w:t>
      </w:r>
      <w:r w:rsidRPr="005C6186">
        <w:rPr>
          <w:rFonts w:ascii="Arial" w:eastAsia="Calibri" w:hAnsi="Arial" w:cs="Arial"/>
          <w:sz w:val="22"/>
          <w:szCs w:val="22"/>
          <w:lang w:eastAsia="en-US"/>
        </w:rPr>
        <w:t xml:space="preserve"> Wykonawca przekaże do </w:t>
      </w:r>
      <w:r w:rsidR="003C27BB">
        <w:rPr>
          <w:rFonts w:ascii="Arial" w:eastAsia="Calibri" w:hAnsi="Arial" w:cs="Arial"/>
          <w:sz w:val="22"/>
          <w:szCs w:val="22"/>
          <w:lang w:eastAsia="en-US"/>
        </w:rPr>
        <w:t>ORLEN S.A. -</w:t>
      </w:r>
      <w:r w:rsidRPr="005C6186">
        <w:rPr>
          <w:rFonts w:ascii="Arial" w:eastAsia="Calibri" w:hAnsi="Arial" w:cs="Arial"/>
          <w:sz w:val="22"/>
          <w:szCs w:val="22"/>
          <w:lang w:eastAsia="en-US"/>
        </w:rPr>
        <w:t xml:space="preserve"> Oddział Geologii i Eksploatacji</w:t>
      </w:r>
      <w:r w:rsidR="003C27BB">
        <w:rPr>
          <w:rFonts w:ascii="Arial" w:eastAsia="Calibri" w:hAnsi="Arial" w:cs="Arial"/>
          <w:sz w:val="22"/>
          <w:szCs w:val="22"/>
          <w:lang w:eastAsia="en-US"/>
        </w:rPr>
        <w:t xml:space="preserve"> PGNiG</w:t>
      </w:r>
      <w:r w:rsidRPr="005C6186">
        <w:rPr>
          <w:rFonts w:ascii="Arial" w:eastAsia="Calibri" w:hAnsi="Arial" w:cs="Arial"/>
          <w:sz w:val="22"/>
          <w:szCs w:val="22"/>
          <w:lang w:eastAsia="en-US"/>
        </w:rPr>
        <w:t xml:space="preserve"> (Dział Ochrony Środowiska) w terminie do 7 dni licząc od końca każdego roku trwania Umowy, oraz w terminie 7 dni od </w:t>
      </w:r>
      <w:r w:rsidRPr="005C6186">
        <w:rPr>
          <w:rFonts w:ascii="Arial" w:hAnsi="Arial" w:cs="Arial"/>
          <w:sz w:val="22"/>
          <w:szCs w:val="22"/>
        </w:rPr>
        <w:t xml:space="preserve">daty podpisania protokołu, o którym mowa w </w:t>
      </w:r>
      <w:r w:rsidRPr="005C6186">
        <w:rPr>
          <w:rFonts w:ascii="Arial" w:hAnsi="Arial" w:cs="Arial"/>
          <w:color w:val="000000"/>
          <w:sz w:val="22"/>
          <w:szCs w:val="22"/>
        </w:rPr>
        <w:t>§ 7 ust. 2</w:t>
      </w:r>
      <w:r w:rsidRPr="005C6186">
        <w:rPr>
          <w:rFonts w:ascii="Arial" w:eastAsia="Calibri" w:hAnsi="Arial" w:cs="Arial"/>
          <w:sz w:val="22"/>
          <w:szCs w:val="22"/>
          <w:lang w:eastAsia="en-US"/>
        </w:rPr>
        <w:t xml:space="preserve"> Umowy, kompletne i prawidłowe dane (w formie pisemnej) konieczne do opracowania sprawozdania do Krajowego Rejestru Uwalniania i Transferu Zanieczyszczeń, którymi są:</w:t>
      </w:r>
    </w:p>
    <w:p w14:paraId="4C7F99AA" w14:textId="77777777" w:rsidR="00DD348A" w:rsidRPr="005C6186" w:rsidRDefault="00226044" w:rsidP="00F05592">
      <w:pPr>
        <w:numPr>
          <w:ilvl w:val="0"/>
          <w:numId w:val="24"/>
        </w:numPr>
        <w:tabs>
          <w:tab w:val="left" w:pos="1701"/>
        </w:tabs>
        <w:spacing w:after="120"/>
        <w:ind w:left="1701" w:hanging="567"/>
        <w:jc w:val="both"/>
        <w:rPr>
          <w:rFonts w:ascii="Arial" w:eastAsia="Calibri" w:hAnsi="Arial" w:cs="Arial"/>
          <w:sz w:val="22"/>
          <w:szCs w:val="22"/>
          <w:lang w:eastAsia="en-US"/>
        </w:rPr>
      </w:pPr>
      <w:r w:rsidRPr="005C6186">
        <w:rPr>
          <w:rFonts w:ascii="Arial" w:eastAsia="Calibri" w:hAnsi="Arial" w:cs="Arial"/>
          <w:sz w:val="22"/>
          <w:szCs w:val="22"/>
          <w:lang w:eastAsia="en-US"/>
        </w:rPr>
        <w:t xml:space="preserve">ilość odpadów powstałych w wyniku realizacji robót i odebranych </w:t>
      </w:r>
      <w:r w:rsidRPr="005C6186">
        <w:rPr>
          <w:rFonts w:ascii="Arial" w:eastAsia="Calibri" w:hAnsi="Arial" w:cs="Arial"/>
          <w:sz w:val="22"/>
          <w:szCs w:val="22"/>
          <w:lang w:eastAsia="en-US"/>
        </w:rPr>
        <w:br/>
        <w:t xml:space="preserve">z instalacji Zamawiającego z określeniem miejsca wytwarzania </w:t>
      </w:r>
      <w:r w:rsidRPr="005C6186">
        <w:rPr>
          <w:rFonts w:ascii="Arial" w:eastAsia="Calibri" w:hAnsi="Arial" w:cs="Arial"/>
          <w:sz w:val="22"/>
          <w:szCs w:val="22"/>
          <w:lang w:eastAsia="en-US"/>
        </w:rPr>
        <w:br/>
        <w:t>tj. nazwy jednostki,</w:t>
      </w:r>
    </w:p>
    <w:p w14:paraId="4C7F99AB" w14:textId="77777777" w:rsidR="00DD348A" w:rsidRPr="005C6186" w:rsidRDefault="00226044" w:rsidP="00F05592">
      <w:pPr>
        <w:numPr>
          <w:ilvl w:val="0"/>
          <w:numId w:val="24"/>
        </w:numPr>
        <w:tabs>
          <w:tab w:val="left" w:pos="1701"/>
        </w:tabs>
        <w:spacing w:after="120"/>
        <w:ind w:left="1701" w:hanging="567"/>
        <w:jc w:val="both"/>
        <w:rPr>
          <w:rFonts w:ascii="Arial" w:eastAsia="Calibri" w:hAnsi="Arial" w:cs="Arial"/>
          <w:sz w:val="22"/>
          <w:szCs w:val="22"/>
          <w:lang w:eastAsia="en-US"/>
        </w:rPr>
      </w:pPr>
      <w:r w:rsidRPr="005C6186">
        <w:rPr>
          <w:rFonts w:ascii="Arial" w:eastAsia="Calibri" w:hAnsi="Arial" w:cs="Arial"/>
          <w:sz w:val="22"/>
          <w:szCs w:val="22"/>
          <w:lang w:eastAsia="en-US"/>
        </w:rPr>
        <w:t>kod odpadu,</w:t>
      </w:r>
    </w:p>
    <w:p w14:paraId="4C7F99AC" w14:textId="77777777" w:rsidR="00DD348A" w:rsidRPr="005C6186" w:rsidRDefault="00226044" w:rsidP="00F05592">
      <w:pPr>
        <w:numPr>
          <w:ilvl w:val="0"/>
          <w:numId w:val="24"/>
        </w:numPr>
        <w:tabs>
          <w:tab w:val="left" w:pos="1701"/>
        </w:tabs>
        <w:spacing w:after="120"/>
        <w:ind w:left="1701" w:hanging="567"/>
        <w:jc w:val="both"/>
        <w:rPr>
          <w:rFonts w:ascii="Arial" w:eastAsia="Calibri" w:hAnsi="Arial" w:cs="Arial"/>
          <w:sz w:val="22"/>
          <w:szCs w:val="22"/>
          <w:lang w:eastAsia="en-US"/>
        </w:rPr>
      </w:pPr>
      <w:r w:rsidRPr="005C6186">
        <w:rPr>
          <w:rFonts w:ascii="Arial" w:eastAsia="Calibri" w:hAnsi="Arial" w:cs="Arial"/>
          <w:sz w:val="22"/>
          <w:szCs w:val="22"/>
          <w:lang w:eastAsia="en-US"/>
        </w:rPr>
        <w:t>określenie procesu zagospodarowania odpadów tj. odzysk czy unieszkodliwienie,</w:t>
      </w:r>
    </w:p>
    <w:p w14:paraId="4C7F99AD" w14:textId="77777777" w:rsidR="00DD348A" w:rsidRPr="005C6186" w:rsidRDefault="00226044" w:rsidP="00F05592">
      <w:pPr>
        <w:numPr>
          <w:ilvl w:val="0"/>
          <w:numId w:val="24"/>
        </w:numPr>
        <w:tabs>
          <w:tab w:val="left" w:pos="1701"/>
        </w:tabs>
        <w:spacing w:after="120"/>
        <w:ind w:left="1701" w:hanging="567"/>
        <w:jc w:val="both"/>
        <w:rPr>
          <w:rFonts w:ascii="Arial" w:eastAsia="Calibri" w:hAnsi="Arial" w:cs="Arial"/>
          <w:sz w:val="22"/>
          <w:szCs w:val="22"/>
          <w:lang w:eastAsia="en-US"/>
        </w:rPr>
      </w:pPr>
      <w:r w:rsidRPr="005C6186">
        <w:rPr>
          <w:rFonts w:ascii="Arial" w:eastAsia="Calibri" w:hAnsi="Arial" w:cs="Arial"/>
          <w:sz w:val="22"/>
          <w:szCs w:val="22"/>
          <w:lang w:eastAsia="en-US"/>
        </w:rPr>
        <w:t>określenie zastosowanej metody pomiaru lub obliczenia masy transferowej odpadów.</w:t>
      </w:r>
    </w:p>
    <w:p w14:paraId="4C7F99AE" w14:textId="56948C30" w:rsidR="00DD348A" w:rsidRPr="005C6186" w:rsidRDefault="00226044" w:rsidP="00736FC2">
      <w:pPr>
        <w:spacing w:after="120"/>
        <w:ind w:left="1134"/>
        <w:jc w:val="both"/>
        <w:rPr>
          <w:rFonts w:ascii="Arial" w:eastAsia="Calibri" w:hAnsi="Arial" w:cs="Arial"/>
          <w:sz w:val="22"/>
          <w:szCs w:val="22"/>
          <w:lang w:eastAsia="en-US"/>
        </w:rPr>
      </w:pPr>
      <w:r w:rsidRPr="005C6186">
        <w:rPr>
          <w:rFonts w:ascii="Arial" w:eastAsia="Calibri" w:hAnsi="Arial" w:cs="Arial"/>
          <w:sz w:val="22"/>
          <w:szCs w:val="22"/>
          <w:lang w:eastAsia="en-US"/>
        </w:rPr>
        <w:t xml:space="preserve">Odpowiednia informacja powinna być przekazana przez Wykonawcę także </w:t>
      </w:r>
      <w:r w:rsidRPr="005C6186">
        <w:rPr>
          <w:rFonts w:ascii="Arial" w:eastAsia="Calibri" w:hAnsi="Arial" w:cs="Arial"/>
          <w:sz w:val="22"/>
          <w:szCs w:val="22"/>
          <w:lang w:eastAsia="en-US"/>
        </w:rPr>
        <w:br/>
        <w:t>w   przypadku nie wytworzenia określonych rodzajów odpadów.</w:t>
      </w:r>
    </w:p>
    <w:p w14:paraId="4C7F99AF" w14:textId="77777777" w:rsidR="00DD348A" w:rsidRPr="005C6186" w:rsidRDefault="00226044" w:rsidP="00F05592">
      <w:pPr>
        <w:numPr>
          <w:ilvl w:val="0"/>
          <w:numId w:val="20"/>
        </w:numPr>
        <w:spacing w:after="120"/>
        <w:ind w:left="567" w:hanging="567"/>
        <w:jc w:val="both"/>
        <w:rPr>
          <w:rFonts w:ascii="Arial" w:eastAsia="Calibri" w:hAnsi="Arial" w:cs="Arial"/>
          <w:sz w:val="22"/>
          <w:szCs w:val="22"/>
          <w:lang w:eastAsia="en-US"/>
        </w:rPr>
      </w:pPr>
      <w:r w:rsidRPr="005C6186">
        <w:rPr>
          <w:rFonts w:ascii="Arial" w:eastAsia="Calibri" w:hAnsi="Arial" w:cs="Arial"/>
          <w:sz w:val="22"/>
          <w:szCs w:val="22"/>
          <w:lang w:eastAsia="en-US"/>
        </w:rPr>
        <w:t>Wykonawca ponosi we własnym zakresie wszelkie opłaty za korzystanie ze środowiska jakie są związane z prowadzoną przez niego działalnością, także w zakresie usługi, jaką świadczy na rzecz Zamawiającego.</w:t>
      </w:r>
    </w:p>
    <w:p w14:paraId="4C7F99B0" w14:textId="77777777" w:rsidR="00DD348A" w:rsidRPr="005C6186" w:rsidRDefault="00226044" w:rsidP="00F05592">
      <w:pPr>
        <w:numPr>
          <w:ilvl w:val="0"/>
          <w:numId w:val="20"/>
        </w:numPr>
        <w:spacing w:after="120"/>
        <w:ind w:left="567" w:hanging="567"/>
        <w:jc w:val="both"/>
        <w:rPr>
          <w:rFonts w:ascii="Arial" w:eastAsia="Calibri" w:hAnsi="Arial" w:cs="Arial"/>
          <w:sz w:val="22"/>
          <w:szCs w:val="22"/>
          <w:lang w:eastAsia="en-US"/>
        </w:rPr>
      </w:pPr>
      <w:r w:rsidRPr="005C6186">
        <w:rPr>
          <w:rFonts w:ascii="Arial" w:eastAsia="Calibri" w:hAnsi="Arial" w:cs="Arial"/>
          <w:sz w:val="22"/>
          <w:szCs w:val="22"/>
          <w:lang w:eastAsia="en-US"/>
        </w:rPr>
        <w:t>Wykonawca jest zobowiązany wykonać Umowę zgodnie z obowiązującymi regulacjami z zakresu ochrony środowiska i postanowieniami niniejszej Umowy. W przypadku naruszenia tych przepisów lub postanowień Umowy, Wykonawca będzie zobowiązany do pokrycia wszystkich kosztów, jakie Zamawiający będzie musiał ponieść w związku z takim naruszeniem.</w:t>
      </w:r>
    </w:p>
    <w:p w14:paraId="4C7F99B1" w14:textId="77777777" w:rsidR="00DD348A" w:rsidRPr="005C6186" w:rsidRDefault="00226044" w:rsidP="00F05592">
      <w:pPr>
        <w:numPr>
          <w:ilvl w:val="0"/>
          <w:numId w:val="20"/>
        </w:numPr>
        <w:spacing w:after="120"/>
        <w:ind w:left="567" w:hanging="567"/>
        <w:jc w:val="both"/>
        <w:rPr>
          <w:rFonts w:ascii="Arial" w:eastAsia="Calibri" w:hAnsi="Arial" w:cs="Arial"/>
          <w:sz w:val="22"/>
          <w:szCs w:val="22"/>
          <w:lang w:eastAsia="en-US"/>
        </w:rPr>
      </w:pPr>
      <w:r w:rsidRPr="005C6186">
        <w:rPr>
          <w:rFonts w:ascii="Arial" w:eastAsia="Calibri" w:hAnsi="Arial" w:cs="Arial"/>
          <w:sz w:val="22"/>
          <w:szCs w:val="22"/>
          <w:lang w:eastAsia="en-US"/>
        </w:rPr>
        <w:t>Jeżeli w wyniku działania lub zaniechania Wykonawcy związanego z wykonywaniem Umowy wystąpi zdarzenie mogące spowodować szkodę w środowisku lub które taką szkodę spowodowało, Wykonawca zobowiązany jest do:</w:t>
      </w:r>
    </w:p>
    <w:p w14:paraId="4C7F99B2" w14:textId="77777777" w:rsidR="00DD348A" w:rsidRPr="005C6186" w:rsidRDefault="00226044" w:rsidP="00F05592">
      <w:pPr>
        <w:numPr>
          <w:ilvl w:val="0"/>
          <w:numId w:val="23"/>
        </w:numPr>
        <w:tabs>
          <w:tab w:val="left" w:pos="1134"/>
        </w:tabs>
        <w:spacing w:after="120"/>
        <w:ind w:left="1134" w:hanging="567"/>
        <w:jc w:val="both"/>
        <w:rPr>
          <w:rFonts w:ascii="Arial" w:eastAsia="Calibri" w:hAnsi="Arial" w:cs="Arial"/>
          <w:sz w:val="22"/>
          <w:szCs w:val="22"/>
          <w:lang w:eastAsia="en-US"/>
        </w:rPr>
      </w:pPr>
      <w:r w:rsidRPr="005C6186">
        <w:rPr>
          <w:rFonts w:ascii="Arial" w:eastAsia="Calibri" w:hAnsi="Arial" w:cs="Arial"/>
          <w:sz w:val="22"/>
          <w:szCs w:val="22"/>
          <w:lang w:eastAsia="en-US"/>
        </w:rPr>
        <w:lastRenderedPageBreak/>
        <w:t xml:space="preserve">niezwłocznego podjęcia zgodnie z prawem działań mających na celu ograniczenie rozmiaru szkody w środowisku, </w:t>
      </w:r>
    </w:p>
    <w:p w14:paraId="4C7F99B3" w14:textId="77777777" w:rsidR="00DD348A" w:rsidRPr="005C6186" w:rsidRDefault="00226044" w:rsidP="00F05592">
      <w:pPr>
        <w:numPr>
          <w:ilvl w:val="0"/>
          <w:numId w:val="23"/>
        </w:numPr>
        <w:tabs>
          <w:tab w:val="left" w:pos="1134"/>
        </w:tabs>
        <w:spacing w:after="120"/>
        <w:ind w:left="1134" w:hanging="567"/>
        <w:jc w:val="both"/>
        <w:rPr>
          <w:rFonts w:ascii="Arial" w:eastAsia="Calibri" w:hAnsi="Arial" w:cs="Arial"/>
          <w:sz w:val="22"/>
          <w:szCs w:val="22"/>
          <w:lang w:eastAsia="en-US"/>
        </w:rPr>
      </w:pPr>
      <w:r w:rsidRPr="005C6186">
        <w:rPr>
          <w:rFonts w:ascii="Arial" w:eastAsia="Calibri" w:hAnsi="Arial" w:cs="Arial"/>
          <w:sz w:val="22"/>
          <w:szCs w:val="22"/>
          <w:lang w:eastAsia="en-US"/>
        </w:rPr>
        <w:t xml:space="preserve">niezwłocznego powiadomienia Zamawiającego o zaistniałym zdarzeniu mogącym spowodować szkodę w środowisku lub które szkodę w środowisku spowodowało oraz </w:t>
      </w:r>
    </w:p>
    <w:p w14:paraId="4C7F99B4" w14:textId="77777777" w:rsidR="00DD348A" w:rsidRPr="005C6186" w:rsidRDefault="00226044" w:rsidP="00F05592">
      <w:pPr>
        <w:numPr>
          <w:ilvl w:val="0"/>
          <w:numId w:val="23"/>
        </w:numPr>
        <w:tabs>
          <w:tab w:val="left" w:pos="1134"/>
        </w:tabs>
        <w:spacing w:after="120"/>
        <w:ind w:left="1134" w:hanging="567"/>
        <w:jc w:val="both"/>
        <w:rPr>
          <w:rFonts w:ascii="Arial" w:eastAsia="Calibri" w:hAnsi="Arial" w:cs="Arial"/>
          <w:sz w:val="22"/>
          <w:szCs w:val="22"/>
          <w:lang w:eastAsia="en-US"/>
        </w:rPr>
      </w:pPr>
      <w:r w:rsidRPr="005C6186">
        <w:rPr>
          <w:rFonts w:ascii="Arial" w:eastAsia="Calibri" w:hAnsi="Arial" w:cs="Arial"/>
          <w:sz w:val="22"/>
          <w:szCs w:val="22"/>
          <w:lang w:eastAsia="en-US"/>
        </w:rPr>
        <w:t>o podjętych przez Wykonawcę działaniach mających na celu ograniczenie rozmiaru szkody w środowisku. Strony uzgodnią sposób przeprowadzenia dalszych działań naprawczych.</w:t>
      </w:r>
    </w:p>
    <w:p w14:paraId="4C7F99B5" w14:textId="3928DA9A" w:rsidR="00DD348A" w:rsidRPr="005C6186" w:rsidRDefault="00226044" w:rsidP="00F05592">
      <w:pPr>
        <w:numPr>
          <w:ilvl w:val="0"/>
          <w:numId w:val="20"/>
        </w:numPr>
        <w:tabs>
          <w:tab w:val="left" w:pos="567"/>
        </w:tabs>
        <w:spacing w:after="120"/>
        <w:ind w:left="567" w:hanging="567"/>
        <w:jc w:val="both"/>
        <w:rPr>
          <w:rFonts w:ascii="Arial" w:eastAsia="Calibri" w:hAnsi="Arial" w:cs="Arial"/>
          <w:sz w:val="22"/>
          <w:szCs w:val="22"/>
          <w:lang w:eastAsia="en-US"/>
        </w:rPr>
      </w:pPr>
      <w:r w:rsidRPr="005C6186">
        <w:rPr>
          <w:rFonts w:ascii="Arial" w:eastAsia="Calibri" w:hAnsi="Arial" w:cs="Arial"/>
          <w:sz w:val="22"/>
          <w:szCs w:val="22"/>
          <w:lang w:eastAsia="en-US"/>
        </w:rPr>
        <w:t xml:space="preserve">W przypadku naprawienia przez Zamawiającego szkody w środowisku powstałej               w wyniku działania lub zaniechania Wykonawcy, w szczególności przeprowadzenia przez Zamawiającego działań naprawczych, Wykonawca zwróci Zamawiającemu koszty działań naprawczych, które zostały poniesione przez Zamawiającego, </w:t>
      </w:r>
      <w:r w:rsidRPr="005C6186">
        <w:br/>
      </w:r>
      <w:r w:rsidRPr="005C6186">
        <w:rPr>
          <w:rFonts w:ascii="Arial" w:eastAsia="Calibri" w:hAnsi="Arial" w:cs="Arial"/>
          <w:sz w:val="22"/>
          <w:szCs w:val="22"/>
          <w:lang w:eastAsia="en-US"/>
        </w:rPr>
        <w:t xml:space="preserve">w terminie </w:t>
      </w:r>
      <w:r w:rsidR="00736FC2">
        <w:rPr>
          <w:rFonts w:ascii="Arial" w:eastAsia="Calibri" w:hAnsi="Arial" w:cs="Arial"/>
          <w:sz w:val="22"/>
          <w:szCs w:val="22"/>
          <w:lang w:eastAsia="en-US"/>
        </w:rPr>
        <w:t xml:space="preserve">14 </w:t>
      </w:r>
      <w:r w:rsidRPr="005C6186">
        <w:rPr>
          <w:rFonts w:ascii="Arial" w:eastAsia="Calibri" w:hAnsi="Arial" w:cs="Arial"/>
          <w:sz w:val="22"/>
          <w:szCs w:val="22"/>
          <w:lang w:eastAsia="en-US"/>
        </w:rPr>
        <w:t>[czternastu dni] od daty wezwania przez Zamawiającego.</w:t>
      </w:r>
    </w:p>
    <w:p w14:paraId="4C7F99B6" w14:textId="77777777" w:rsidR="00DD348A" w:rsidRPr="005C6186" w:rsidRDefault="00226044" w:rsidP="00F05592">
      <w:pPr>
        <w:numPr>
          <w:ilvl w:val="0"/>
          <w:numId w:val="20"/>
        </w:numPr>
        <w:spacing w:after="120"/>
        <w:ind w:left="567" w:hanging="567"/>
        <w:jc w:val="both"/>
        <w:rPr>
          <w:rFonts w:ascii="Arial" w:eastAsia="Calibri" w:hAnsi="Arial" w:cs="Arial"/>
          <w:sz w:val="22"/>
          <w:szCs w:val="22"/>
          <w:lang w:eastAsia="en-US"/>
        </w:rPr>
      </w:pPr>
      <w:r w:rsidRPr="005C6186">
        <w:rPr>
          <w:rFonts w:ascii="Arial" w:hAnsi="Arial" w:cs="Arial"/>
          <w:sz w:val="22"/>
          <w:szCs w:val="22"/>
        </w:rPr>
        <w:t>Zamawiający zastrzega sobie prawo kontroli przez swoich przedstawicieli,</w:t>
      </w:r>
      <w:r w:rsidRPr="005C6186">
        <w:br/>
      </w:r>
      <w:r w:rsidRPr="005C6186">
        <w:rPr>
          <w:rFonts w:ascii="Arial" w:hAnsi="Arial" w:cs="Arial"/>
          <w:sz w:val="22"/>
          <w:szCs w:val="22"/>
        </w:rPr>
        <w:t>w trakcie realizacji przedmiotu Umowy, przestrzegania przez Wykonawcę przepisów z zakresu ochrony środowiska. W przypadku stwierdzenia nieprzestrzegania przez Wykonawcę przepisów z zakresu ochrony środowiska i zapisów Umowy w tym zakresie Zamawiający sporządzi protokół pokontrolny, w którym zostanie określony termin usunięcia stwierdzonych uchybień. W zależności od charakteru i typu uchybień oraz ich wpływu na tempo wykonania i bezpieczeństwo realizacji przedmiotu Umowy, Zamawiający może zawiesić wykonywanie prac powierzonych na okres do usunięcia stwierdzonych uchybień. Za taki okres zawieszenia realizacji umowy z przyczyn leżących po stronie Wykonawcy, Wykonawcy nie przysługuje żadne wynagrodzenie.</w:t>
      </w:r>
    </w:p>
    <w:p w14:paraId="522664E3" w14:textId="2EE390F7" w:rsidR="00801775" w:rsidRDefault="00801775" w:rsidP="00D24EA0">
      <w:pPr>
        <w:spacing w:after="120"/>
        <w:rPr>
          <w:rFonts w:ascii="Arial" w:hAnsi="Arial" w:cs="Arial"/>
          <w:b/>
          <w:bCs/>
          <w:sz w:val="22"/>
          <w:szCs w:val="22"/>
        </w:rPr>
      </w:pPr>
    </w:p>
    <w:p w14:paraId="4C7F99B8" w14:textId="11D92328" w:rsidR="00DD348A" w:rsidRPr="005C6186" w:rsidRDefault="00226044" w:rsidP="00DF78DA">
      <w:pPr>
        <w:spacing w:after="120"/>
        <w:jc w:val="center"/>
        <w:rPr>
          <w:rFonts w:ascii="Arial" w:hAnsi="Arial" w:cs="Arial"/>
          <w:b/>
          <w:bCs/>
          <w:sz w:val="22"/>
          <w:szCs w:val="22"/>
        </w:rPr>
      </w:pPr>
      <w:r w:rsidRPr="78765DB3">
        <w:rPr>
          <w:rFonts w:ascii="Arial" w:hAnsi="Arial" w:cs="Arial"/>
          <w:b/>
          <w:bCs/>
          <w:sz w:val="22"/>
          <w:szCs w:val="22"/>
        </w:rPr>
        <w:t>§ 4. Wymagane dokumenty</w:t>
      </w:r>
    </w:p>
    <w:p w14:paraId="4C7F99B9" w14:textId="4FA40E0E" w:rsidR="00DD348A" w:rsidRPr="005C6186" w:rsidRDefault="00226044" w:rsidP="00F05592">
      <w:pPr>
        <w:numPr>
          <w:ilvl w:val="0"/>
          <w:numId w:val="33"/>
        </w:numPr>
        <w:spacing w:after="120"/>
        <w:ind w:left="567" w:hanging="567"/>
        <w:jc w:val="both"/>
        <w:rPr>
          <w:rFonts w:ascii="Arial" w:hAnsi="Arial" w:cs="Arial"/>
          <w:sz w:val="22"/>
          <w:szCs w:val="22"/>
        </w:rPr>
      </w:pPr>
      <w:r w:rsidRPr="005C6186">
        <w:rPr>
          <w:rFonts w:ascii="Arial" w:hAnsi="Arial" w:cs="Arial"/>
          <w:sz w:val="22"/>
          <w:szCs w:val="22"/>
        </w:rPr>
        <w:t xml:space="preserve">Wykonawca zobowiązany jest posiadać w dokumentacji </w:t>
      </w:r>
      <w:r w:rsidR="005758B9">
        <w:rPr>
          <w:rFonts w:ascii="Arial" w:hAnsi="Arial" w:cs="Arial"/>
          <w:sz w:val="22"/>
          <w:szCs w:val="22"/>
        </w:rPr>
        <w:t>Prac</w:t>
      </w:r>
      <w:r w:rsidR="005758B9" w:rsidRPr="005C6186">
        <w:rPr>
          <w:rFonts w:ascii="Arial" w:hAnsi="Arial" w:cs="Arial"/>
          <w:sz w:val="22"/>
          <w:szCs w:val="22"/>
        </w:rPr>
        <w:t xml:space="preserve"> </w:t>
      </w:r>
      <w:r w:rsidRPr="005C6186">
        <w:rPr>
          <w:rFonts w:ascii="Arial" w:hAnsi="Arial" w:cs="Arial"/>
          <w:sz w:val="22"/>
          <w:szCs w:val="22"/>
        </w:rPr>
        <w:t>w szczególności następujące dokumenty:</w:t>
      </w:r>
    </w:p>
    <w:p w14:paraId="4C7F99BA" w14:textId="77777777" w:rsidR="00DD348A" w:rsidRPr="005C6186" w:rsidRDefault="00226044" w:rsidP="00F05592">
      <w:pPr>
        <w:numPr>
          <w:ilvl w:val="0"/>
          <w:numId w:val="15"/>
        </w:numPr>
        <w:spacing w:after="120"/>
        <w:ind w:hanging="579"/>
        <w:jc w:val="both"/>
        <w:rPr>
          <w:rFonts w:ascii="Arial" w:hAnsi="Arial" w:cs="Arial"/>
          <w:sz w:val="22"/>
          <w:szCs w:val="22"/>
        </w:rPr>
      </w:pPr>
      <w:r w:rsidRPr="005C6186">
        <w:rPr>
          <w:rFonts w:ascii="Arial" w:hAnsi="Arial" w:cs="Arial"/>
          <w:sz w:val="22"/>
          <w:szCs w:val="22"/>
        </w:rPr>
        <w:t>zaświadczenia pracowników o ukończeniu kursu BHP,</w:t>
      </w:r>
    </w:p>
    <w:p w14:paraId="4C7F99BB" w14:textId="77777777" w:rsidR="00DD348A" w:rsidRPr="005C6186" w:rsidRDefault="00226044" w:rsidP="00F05592">
      <w:pPr>
        <w:numPr>
          <w:ilvl w:val="0"/>
          <w:numId w:val="15"/>
        </w:numPr>
        <w:spacing w:after="120"/>
        <w:ind w:hanging="579"/>
        <w:jc w:val="both"/>
        <w:rPr>
          <w:rFonts w:ascii="Arial" w:hAnsi="Arial" w:cs="Arial"/>
          <w:sz w:val="22"/>
          <w:szCs w:val="22"/>
        </w:rPr>
      </w:pPr>
      <w:r w:rsidRPr="005C6186">
        <w:rPr>
          <w:rFonts w:ascii="Arial" w:hAnsi="Arial" w:cs="Arial"/>
          <w:sz w:val="22"/>
          <w:szCs w:val="22"/>
        </w:rPr>
        <w:t>badania okresowe pracowników,</w:t>
      </w:r>
    </w:p>
    <w:p w14:paraId="4C7F99BC" w14:textId="77777777" w:rsidR="00DD348A" w:rsidRPr="005C6186" w:rsidRDefault="00226044" w:rsidP="00F05592">
      <w:pPr>
        <w:numPr>
          <w:ilvl w:val="0"/>
          <w:numId w:val="15"/>
        </w:numPr>
        <w:spacing w:after="120"/>
        <w:ind w:hanging="579"/>
        <w:jc w:val="both"/>
        <w:rPr>
          <w:rFonts w:ascii="Arial" w:hAnsi="Arial" w:cs="Arial"/>
          <w:sz w:val="22"/>
          <w:szCs w:val="22"/>
        </w:rPr>
      </w:pPr>
      <w:r w:rsidRPr="005C6186">
        <w:rPr>
          <w:rFonts w:ascii="Arial" w:hAnsi="Arial" w:cs="Arial"/>
          <w:sz w:val="22"/>
          <w:szCs w:val="22"/>
        </w:rPr>
        <w:t>karty oceny ryzyka zawodowego,</w:t>
      </w:r>
    </w:p>
    <w:p w14:paraId="4C7F99BD" w14:textId="77777777" w:rsidR="00DD348A" w:rsidRPr="005C6186" w:rsidRDefault="00226044" w:rsidP="00F05592">
      <w:pPr>
        <w:numPr>
          <w:ilvl w:val="0"/>
          <w:numId w:val="15"/>
        </w:numPr>
        <w:spacing w:after="120"/>
        <w:ind w:hanging="579"/>
        <w:jc w:val="both"/>
        <w:rPr>
          <w:rFonts w:ascii="Arial" w:hAnsi="Arial" w:cs="Arial"/>
          <w:sz w:val="22"/>
          <w:szCs w:val="22"/>
        </w:rPr>
      </w:pPr>
      <w:r w:rsidRPr="005C6186">
        <w:rPr>
          <w:rFonts w:ascii="Arial" w:hAnsi="Arial" w:cs="Arial"/>
          <w:sz w:val="22"/>
          <w:szCs w:val="22"/>
        </w:rPr>
        <w:t>oświadczenia pracowników o zapoznaniu się z kartami oceny ryzyka,</w:t>
      </w:r>
    </w:p>
    <w:p w14:paraId="4C7F99BE" w14:textId="77777777" w:rsidR="00DD348A" w:rsidRPr="005C6186" w:rsidRDefault="00226044" w:rsidP="00F05592">
      <w:pPr>
        <w:numPr>
          <w:ilvl w:val="0"/>
          <w:numId w:val="15"/>
        </w:numPr>
        <w:tabs>
          <w:tab w:val="left" w:pos="1134"/>
        </w:tabs>
        <w:spacing w:after="120"/>
        <w:ind w:left="1134" w:hanging="567"/>
        <w:jc w:val="both"/>
        <w:rPr>
          <w:rFonts w:ascii="Arial" w:hAnsi="Arial" w:cs="Arial"/>
          <w:sz w:val="22"/>
          <w:szCs w:val="22"/>
        </w:rPr>
      </w:pPr>
      <w:r w:rsidRPr="005C6186">
        <w:rPr>
          <w:rFonts w:ascii="Arial" w:hAnsi="Arial" w:cs="Arial"/>
          <w:sz w:val="22"/>
          <w:szCs w:val="22"/>
        </w:rPr>
        <w:t>dokument bezpieczeństwa, (jeżeli Wykonawca nie posiada musi pisemnie potwierdzić zapoznanie się z odpowiednią częścią dokumentu bezpieczeństwa opracowanego przez Zamawiającego),</w:t>
      </w:r>
    </w:p>
    <w:p w14:paraId="4C7F99C1" w14:textId="3A87CC37" w:rsidR="00DD348A" w:rsidRPr="001713D2" w:rsidRDefault="00226044" w:rsidP="00F05592">
      <w:pPr>
        <w:numPr>
          <w:ilvl w:val="0"/>
          <w:numId w:val="15"/>
        </w:numPr>
        <w:tabs>
          <w:tab w:val="left" w:pos="1134"/>
        </w:tabs>
        <w:spacing w:after="120"/>
        <w:ind w:hanging="579"/>
        <w:jc w:val="both"/>
        <w:rPr>
          <w:rFonts w:ascii="Arial" w:hAnsi="Arial" w:cs="Arial"/>
          <w:sz w:val="22"/>
          <w:szCs w:val="22"/>
        </w:rPr>
      </w:pPr>
      <w:r w:rsidRPr="001713D2">
        <w:rPr>
          <w:rFonts w:ascii="Arial" w:hAnsi="Arial" w:cs="Arial"/>
          <w:sz w:val="22"/>
          <w:szCs w:val="22"/>
        </w:rPr>
        <w:t xml:space="preserve">świadectwa kwalifikacyjne uprawniające do zajmowania się eksploatacją urządzeń, instalacji i sieci na stanowisku dozoru i eksploatacji – grupa </w:t>
      </w:r>
      <w:r w:rsidR="007E3A59" w:rsidRPr="001713D2">
        <w:rPr>
          <w:rStyle w:val="normaltextrun"/>
          <w:rFonts w:ascii="Arial" w:hAnsi="Arial" w:cs="Arial"/>
          <w:color w:val="000000"/>
          <w:sz w:val="22"/>
          <w:szCs w:val="22"/>
          <w:bdr w:val="none" w:sz="0" w:space="0" w:color="auto" w:frame="1"/>
        </w:rPr>
        <w:t>2 pkt.2</w:t>
      </w:r>
      <w:r w:rsidRPr="001713D2">
        <w:rPr>
          <w:rFonts w:ascii="Arial" w:hAnsi="Arial" w:cs="Arial"/>
          <w:sz w:val="22"/>
          <w:szCs w:val="22"/>
        </w:rPr>
        <w:t>.</w:t>
      </w:r>
    </w:p>
    <w:p w14:paraId="4C7F99C2" w14:textId="331E4692" w:rsidR="00DD348A" w:rsidRPr="001713D2" w:rsidRDefault="00226044" w:rsidP="00F05592">
      <w:pPr>
        <w:numPr>
          <w:ilvl w:val="0"/>
          <w:numId w:val="15"/>
        </w:numPr>
        <w:tabs>
          <w:tab w:val="left" w:pos="1134"/>
        </w:tabs>
        <w:spacing w:after="120"/>
        <w:ind w:hanging="579"/>
        <w:jc w:val="both"/>
        <w:rPr>
          <w:rFonts w:ascii="Arial" w:hAnsi="Arial" w:cs="Arial"/>
          <w:sz w:val="22"/>
          <w:szCs w:val="22"/>
        </w:rPr>
      </w:pPr>
      <w:r w:rsidRPr="001713D2">
        <w:rPr>
          <w:rFonts w:ascii="Arial" w:hAnsi="Arial" w:cs="Arial"/>
          <w:sz w:val="22"/>
          <w:szCs w:val="22"/>
        </w:rPr>
        <w:t>wypełnione, aktualne „Oświadczenie Wykonawcy/Podwykonawcy” – będące załącznikiem (F1) do Ogólnych Zasad Bezpieczeństwa QHSE dla Wykonawców</w:t>
      </w:r>
      <w:r w:rsidR="668B583E" w:rsidRPr="001713D2">
        <w:rPr>
          <w:rFonts w:ascii="Arial" w:hAnsi="Arial" w:cs="Arial"/>
          <w:sz w:val="22"/>
          <w:szCs w:val="22"/>
        </w:rPr>
        <w:t xml:space="preserve"> </w:t>
      </w:r>
      <w:r w:rsidR="00B7731D" w:rsidRPr="001713D2">
        <w:rPr>
          <w:rFonts w:ascii="Arial" w:hAnsi="Arial" w:cs="Arial"/>
          <w:sz w:val="22"/>
          <w:szCs w:val="22"/>
        </w:rPr>
        <w:t>Zespołu Oddziałów PGNiG ORLEN SA</w:t>
      </w:r>
      <w:r w:rsidRPr="001713D2">
        <w:rPr>
          <w:rFonts w:ascii="Arial" w:hAnsi="Arial" w:cs="Arial"/>
          <w:sz w:val="22"/>
          <w:szCs w:val="22"/>
        </w:rPr>
        <w:t xml:space="preserve">. </w:t>
      </w:r>
    </w:p>
    <w:p w14:paraId="4C7F99C3" w14:textId="77777777" w:rsidR="00DD348A" w:rsidRPr="001713D2" w:rsidRDefault="00226044" w:rsidP="00F05592">
      <w:pPr>
        <w:numPr>
          <w:ilvl w:val="0"/>
          <w:numId w:val="33"/>
        </w:numPr>
        <w:spacing w:after="120"/>
        <w:ind w:left="567" w:hanging="567"/>
        <w:jc w:val="both"/>
        <w:rPr>
          <w:rFonts w:ascii="Arial" w:hAnsi="Arial" w:cs="Arial"/>
          <w:sz w:val="22"/>
          <w:szCs w:val="22"/>
        </w:rPr>
      </w:pPr>
      <w:r w:rsidRPr="001713D2">
        <w:rPr>
          <w:rFonts w:ascii="Arial" w:hAnsi="Arial" w:cs="Arial"/>
          <w:sz w:val="22"/>
          <w:szCs w:val="22"/>
        </w:rPr>
        <w:t>Na żądanie Zamawiającego Wykonawca jest zobowiązany do okazania oryginałów dokumentów, opisanych w ust. 1.</w:t>
      </w:r>
    </w:p>
    <w:p w14:paraId="4C7F99C4" w14:textId="126240CB" w:rsidR="00DD348A" w:rsidRPr="00A9692D" w:rsidRDefault="00226044" w:rsidP="00F05592">
      <w:pPr>
        <w:numPr>
          <w:ilvl w:val="0"/>
          <w:numId w:val="33"/>
        </w:numPr>
        <w:spacing w:after="120"/>
        <w:ind w:left="567" w:hanging="567"/>
        <w:jc w:val="both"/>
        <w:rPr>
          <w:rFonts w:ascii="Arial" w:hAnsi="Arial" w:cs="Arial"/>
        </w:rPr>
      </w:pPr>
      <w:r w:rsidRPr="001713D2">
        <w:rPr>
          <w:rFonts w:ascii="Arial" w:hAnsi="Arial" w:cs="Arial"/>
          <w:sz w:val="22"/>
          <w:szCs w:val="22"/>
        </w:rPr>
        <w:t>Wykonawca jest zobowiązany do aktualizacji Oświadczeń opisanych w ust. 2</w:t>
      </w:r>
      <w:r w:rsidRPr="005C6186">
        <w:rPr>
          <w:rFonts w:ascii="Arial" w:hAnsi="Arial" w:cs="Arial"/>
          <w:sz w:val="22"/>
          <w:szCs w:val="22"/>
        </w:rPr>
        <w:t xml:space="preserve"> w</w:t>
      </w:r>
      <w:r w:rsidR="007E3A59">
        <w:rPr>
          <w:rFonts w:ascii="Arial" w:hAnsi="Arial" w:cs="Arial"/>
          <w:sz w:val="22"/>
          <w:szCs w:val="22"/>
        </w:rPr>
        <w:t> </w:t>
      </w:r>
      <w:r w:rsidRPr="007E3A59">
        <w:rPr>
          <w:rFonts w:ascii="Arial" w:hAnsi="Arial" w:cs="Arial"/>
          <w:sz w:val="22"/>
          <w:szCs w:val="22"/>
        </w:rPr>
        <w:t>przypadku zmiany składu osobowego ekipy realizującej przedmiot Umowy</w:t>
      </w:r>
      <w:r w:rsidRPr="00A9692D">
        <w:rPr>
          <w:rFonts w:ascii="Arial" w:hAnsi="Arial" w:cs="Arial"/>
        </w:rPr>
        <w:t>.</w:t>
      </w:r>
    </w:p>
    <w:p w14:paraId="4C7F99C5" w14:textId="77777777" w:rsidR="00DD348A" w:rsidRPr="005C6186" w:rsidRDefault="00DD348A" w:rsidP="003C27BB">
      <w:pPr>
        <w:spacing w:after="120"/>
        <w:jc w:val="both"/>
        <w:rPr>
          <w:rFonts w:ascii="Arial" w:hAnsi="Arial" w:cs="Arial"/>
          <w:sz w:val="22"/>
          <w:szCs w:val="22"/>
        </w:rPr>
      </w:pPr>
    </w:p>
    <w:p w14:paraId="4C7F99C6" w14:textId="77777777" w:rsidR="00DD348A" w:rsidRPr="005C6186" w:rsidRDefault="00226044" w:rsidP="00DF78DA">
      <w:pPr>
        <w:keepNext/>
        <w:overflowPunct w:val="0"/>
        <w:autoSpaceDE w:val="0"/>
        <w:autoSpaceDN w:val="0"/>
        <w:adjustRightInd w:val="0"/>
        <w:spacing w:after="120"/>
        <w:jc w:val="center"/>
        <w:textAlignment w:val="baseline"/>
        <w:outlineLvl w:val="0"/>
        <w:rPr>
          <w:rFonts w:ascii="Arial" w:hAnsi="Arial" w:cs="Arial"/>
          <w:b/>
          <w:bCs/>
          <w:sz w:val="22"/>
          <w:szCs w:val="22"/>
          <w:lang w:val="x-none" w:eastAsia="x-none"/>
        </w:rPr>
      </w:pPr>
      <w:r w:rsidRPr="78765DB3">
        <w:rPr>
          <w:rFonts w:ascii="Arial" w:hAnsi="Arial" w:cs="Arial"/>
          <w:b/>
          <w:bCs/>
          <w:sz w:val="22"/>
          <w:szCs w:val="22"/>
          <w:lang w:val="x-none" w:eastAsia="x-none"/>
        </w:rPr>
        <w:t xml:space="preserve">§ </w:t>
      </w:r>
      <w:r w:rsidRPr="78765DB3">
        <w:rPr>
          <w:rFonts w:ascii="Arial" w:hAnsi="Arial" w:cs="Arial"/>
          <w:b/>
          <w:bCs/>
          <w:sz w:val="22"/>
          <w:szCs w:val="22"/>
          <w:lang w:eastAsia="x-none"/>
        </w:rPr>
        <w:t>5</w:t>
      </w:r>
      <w:r w:rsidRPr="78765DB3">
        <w:rPr>
          <w:rFonts w:ascii="Arial" w:hAnsi="Arial" w:cs="Arial"/>
          <w:b/>
          <w:bCs/>
          <w:sz w:val="22"/>
          <w:szCs w:val="22"/>
          <w:lang w:val="x-none" w:eastAsia="x-none"/>
        </w:rPr>
        <w:t>. Termin realizacji robót</w:t>
      </w:r>
    </w:p>
    <w:p w14:paraId="4C7F99C7" w14:textId="77777777" w:rsidR="00DD348A" w:rsidRPr="005C6186" w:rsidRDefault="00226044" w:rsidP="00F05592">
      <w:pPr>
        <w:numPr>
          <w:ilvl w:val="0"/>
          <w:numId w:val="32"/>
        </w:numPr>
        <w:spacing w:after="120"/>
        <w:ind w:left="567" w:hanging="567"/>
        <w:jc w:val="both"/>
        <w:rPr>
          <w:rFonts w:ascii="Arial" w:hAnsi="Arial" w:cs="Arial"/>
          <w:sz w:val="22"/>
          <w:szCs w:val="22"/>
        </w:rPr>
      </w:pPr>
      <w:r w:rsidRPr="005C6186">
        <w:rPr>
          <w:rFonts w:ascii="Arial" w:hAnsi="Arial" w:cs="Arial"/>
          <w:sz w:val="22"/>
          <w:szCs w:val="22"/>
        </w:rPr>
        <w:t>Strony ustalają następujące terminy realizacji przedmiotu Umowy,</w:t>
      </w:r>
    </w:p>
    <w:p w14:paraId="0B6D40F8" w14:textId="2027340D" w:rsidR="00083220" w:rsidRPr="00FB3D22" w:rsidRDefault="00A96174" w:rsidP="00C22B5F">
      <w:pPr>
        <w:numPr>
          <w:ilvl w:val="0"/>
          <w:numId w:val="54"/>
        </w:numPr>
        <w:tabs>
          <w:tab w:val="left" w:pos="1134"/>
        </w:tabs>
        <w:spacing w:after="120"/>
        <w:ind w:hanging="579"/>
        <w:jc w:val="both"/>
        <w:rPr>
          <w:rFonts w:ascii="Arial" w:hAnsi="Arial" w:cs="Arial"/>
          <w:sz w:val="22"/>
          <w:szCs w:val="22"/>
        </w:rPr>
      </w:pPr>
      <w:r w:rsidRPr="00A96174">
        <w:rPr>
          <w:rFonts w:ascii="Arial" w:hAnsi="Arial" w:cs="Arial"/>
          <w:b/>
          <w:sz w:val="22"/>
          <w:szCs w:val="22"/>
        </w:rPr>
        <w:t>rozpoczęcie</w:t>
      </w:r>
      <w:r w:rsidRPr="00A96174">
        <w:rPr>
          <w:rFonts w:ascii="Arial" w:hAnsi="Arial" w:cs="Arial"/>
          <w:sz w:val="22"/>
          <w:szCs w:val="22"/>
        </w:rPr>
        <w:t>:</w:t>
      </w:r>
      <w:r w:rsidRPr="0095374E">
        <w:rPr>
          <w:rFonts w:ascii="Arial" w:hAnsi="Arial" w:cs="Arial"/>
          <w:sz w:val="22"/>
          <w:szCs w:val="22"/>
        </w:rPr>
        <w:t xml:space="preserve"> do 7 dni od daty zawarcia umowy,  </w:t>
      </w:r>
    </w:p>
    <w:p w14:paraId="55485BAC" w14:textId="77777777" w:rsidR="00A96174" w:rsidRPr="0095374E" w:rsidRDefault="00A96174" w:rsidP="00F05592">
      <w:pPr>
        <w:numPr>
          <w:ilvl w:val="0"/>
          <w:numId w:val="54"/>
        </w:numPr>
        <w:tabs>
          <w:tab w:val="left" w:pos="1134"/>
        </w:tabs>
        <w:spacing w:after="120"/>
        <w:ind w:hanging="579"/>
        <w:jc w:val="both"/>
        <w:rPr>
          <w:rFonts w:ascii="Arial" w:hAnsi="Arial" w:cs="Arial"/>
          <w:sz w:val="22"/>
          <w:szCs w:val="22"/>
        </w:rPr>
      </w:pPr>
      <w:r w:rsidRPr="00A96174">
        <w:rPr>
          <w:rFonts w:ascii="Arial" w:hAnsi="Arial" w:cs="Arial"/>
          <w:b/>
          <w:sz w:val="22"/>
          <w:szCs w:val="22"/>
        </w:rPr>
        <w:lastRenderedPageBreak/>
        <w:t>zakończenie I etapu</w:t>
      </w:r>
      <w:r w:rsidRPr="00A96174">
        <w:rPr>
          <w:rFonts w:ascii="Arial" w:hAnsi="Arial" w:cs="Arial"/>
          <w:sz w:val="22"/>
          <w:szCs w:val="22"/>
        </w:rPr>
        <w:t xml:space="preserve"> prac</w:t>
      </w:r>
      <w:r w:rsidRPr="0095374E">
        <w:rPr>
          <w:rFonts w:ascii="Arial" w:hAnsi="Arial" w:cs="Arial"/>
          <w:sz w:val="22"/>
          <w:szCs w:val="22"/>
        </w:rPr>
        <w:t xml:space="preserve"> opisanego w § 1 ust. 2 lit. a – do </w:t>
      </w:r>
      <w:r>
        <w:rPr>
          <w:rFonts w:ascii="Arial" w:hAnsi="Arial" w:cs="Arial"/>
          <w:sz w:val="22"/>
          <w:szCs w:val="22"/>
        </w:rPr>
        <w:t>3</w:t>
      </w:r>
      <w:r w:rsidRPr="0095374E">
        <w:rPr>
          <w:rFonts w:ascii="Arial" w:hAnsi="Arial" w:cs="Arial"/>
          <w:sz w:val="22"/>
          <w:szCs w:val="22"/>
        </w:rPr>
        <w:t xml:space="preserve"> miesięcy od daty zawarcia umowy,</w:t>
      </w:r>
    </w:p>
    <w:p w14:paraId="53F1C0B5" w14:textId="77777777" w:rsidR="00A96174" w:rsidRPr="0095374E" w:rsidRDefault="00A96174" w:rsidP="00F05592">
      <w:pPr>
        <w:numPr>
          <w:ilvl w:val="0"/>
          <w:numId w:val="54"/>
        </w:numPr>
        <w:tabs>
          <w:tab w:val="left" w:pos="1134"/>
        </w:tabs>
        <w:spacing w:after="120"/>
        <w:ind w:hanging="579"/>
        <w:jc w:val="both"/>
        <w:rPr>
          <w:rFonts w:ascii="Arial" w:hAnsi="Arial" w:cs="Arial"/>
          <w:sz w:val="22"/>
          <w:szCs w:val="22"/>
        </w:rPr>
      </w:pPr>
      <w:r w:rsidRPr="6ABFA01F">
        <w:rPr>
          <w:rFonts w:ascii="Arial" w:hAnsi="Arial" w:cs="Arial"/>
          <w:b/>
          <w:bCs/>
          <w:sz w:val="22"/>
          <w:szCs w:val="22"/>
        </w:rPr>
        <w:t>zakończenie II etapu prac</w:t>
      </w:r>
      <w:r w:rsidRPr="0095374E">
        <w:rPr>
          <w:rFonts w:ascii="Arial" w:hAnsi="Arial" w:cs="Arial"/>
          <w:sz w:val="22"/>
          <w:szCs w:val="22"/>
        </w:rPr>
        <w:t xml:space="preserve"> opisanego w § 1 ust. 2 lit. b – do </w:t>
      </w:r>
      <w:r>
        <w:rPr>
          <w:rFonts w:ascii="Arial" w:hAnsi="Arial" w:cs="Arial"/>
          <w:sz w:val="22"/>
          <w:szCs w:val="22"/>
        </w:rPr>
        <w:t>4</w:t>
      </w:r>
      <w:r w:rsidRPr="0095374E">
        <w:rPr>
          <w:rFonts w:ascii="Arial" w:hAnsi="Arial" w:cs="Arial"/>
          <w:sz w:val="22"/>
          <w:szCs w:val="22"/>
        </w:rPr>
        <w:t xml:space="preserve"> miesięcy od daty zawarcia umowy,</w:t>
      </w:r>
    </w:p>
    <w:p w14:paraId="7C7AB6D1" w14:textId="207DCE62" w:rsidR="00A96174" w:rsidRPr="0095374E" w:rsidRDefault="00A96174" w:rsidP="00F05592">
      <w:pPr>
        <w:numPr>
          <w:ilvl w:val="0"/>
          <w:numId w:val="54"/>
        </w:numPr>
        <w:tabs>
          <w:tab w:val="left" w:pos="1134"/>
        </w:tabs>
        <w:spacing w:after="120"/>
        <w:ind w:hanging="579"/>
        <w:jc w:val="both"/>
        <w:rPr>
          <w:rFonts w:ascii="Arial" w:hAnsi="Arial" w:cs="Arial"/>
          <w:sz w:val="22"/>
          <w:szCs w:val="22"/>
        </w:rPr>
      </w:pPr>
      <w:r w:rsidRPr="00A96174">
        <w:rPr>
          <w:rFonts w:ascii="Arial" w:hAnsi="Arial" w:cs="Arial"/>
          <w:b/>
          <w:sz w:val="22"/>
          <w:szCs w:val="22"/>
        </w:rPr>
        <w:t>zakończenie Przedmiotu Umowy</w:t>
      </w:r>
      <w:r w:rsidRPr="0095374E">
        <w:rPr>
          <w:rFonts w:ascii="Arial" w:hAnsi="Arial" w:cs="Arial"/>
          <w:sz w:val="22"/>
          <w:szCs w:val="22"/>
        </w:rPr>
        <w:t xml:space="preserve"> określonego w § 1 ust. 1 i Specyfikacji Technicznej stanowiącej załącznik nr 2 Umowy – do </w:t>
      </w:r>
      <w:r>
        <w:rPr>
          <w:rFonts w:ascii="Arial" w:hAnsi="Arial" w:cs="Arial"/>
          <w:sz w:val="22"/>
          <w:szCs w:val="22"/>
        </w:rPr>
        <w:t>4</w:t>
      </w:r>
      <w:r w:rsidRPr="0095374E">
        <w:rPr>
          <w:rFonts w:ascii="Arial" w:hAnsi="Arial" w:cs="Arial"/>
          <w:sz w:val="22"/>
          <w:szCs w:val="22"/>
        </w:rPr>
        <w:t xml:space="preserve"> miesięcy od daty zawarcia umowy.</w:t>
      </w:r>
    </w:p>
    <w:p w14:paraId="4C7F99CA" w14:textId="41A92702" w:rsidR="00DD348A" w:rsidRPr="00926BE4" w:rsidRDefault="00226044" w:rsidP="00F05592">
      <w:pPr>
        <w:numPr>
          <w:ilvl w:val="0"/>
          <w:numId w:val="32"/>
        </w:numPr>
        <w:tabs>
          <w:tab w:val="left" w:pos="709"/>
          <w:tab w:val="left" w:pos="1134"/>
        </w:tabs>
        <w:spacing w:after="120"/>
        <w:ind w:left="567" w:hanging="567"/>
        <w:jc w:val="both"/>
        <w:rPr>
          <w:rFonts w:ascii="Arial" w:hAnsi="Arial" w:cs="Arial"/>
          <w:sz w:val="22"/>
          <w:szCs w:val="22"/>
        </w:rPr>
      </w:pPr>
      <w:r w:rsidRPr="00FA7D19">
        <w:rPr>
          <w:rFonts w:ascii="Arial" w:hAnsi="Arial" w:cs="Arial"/>
          <w:sz w:val="22"/>
          <w:szCs w:val="22"/>
        </w:rPr>
        <w:t>Prace prowadzone będą na terenie czynnego zakładu górniczego i w strefie zwiększonego zagrożenia pożarowego oraz strefie zagrożenia wybuchowego lub jej bezpośrednim sąsiedztwie.</w:t>
      </w:r>
      <w:r w:rsidRPr="00FA7D19">
        <w:rPr>
          <w:rFonts w:ascii="Arial" w:hAnsi="Arial" w:cs="Arial"/>
          <w:b/>
          <w:bCs/>
          <w:sz w:val="22"/>
          <w:szCs w:val="22"/>
        </w:rPr>
        <w:t xml:space="preserve"> </w:t>
      </w:r>
      <w:r w:rsidRPr="00FA7D19">
        <w:rPr>
          <w:rFonts w:ascii="Arial" w:hAnsi="Arial" w:cs="Arial"/>
          <w:sz w:val="22"/>
          <w:szCs w:val="22"/>
        </w:rPr>
        <w:t xml:space="preserve">Termin wykonywania prac na terenie obiektu wymaga wcześniejszego uzgodnienia z kierownikiem, </w:t>
      </w:r>
      <w:r w:rsidR="002A6DE4" w:rsidRPr="00FA7D19">
        <w:rPr>
          <w:rFonts w:ascii="Arial" w:hAnsi="Arial" w:cs="Arial"/>
          <w:sz w:val="22"/>
          <w:szCs w:val="22"/>
        </w:rPr>
        <w:t xml:space="preserve">KGZ </w:t>
      </w:r>
      <w:r w:rsidR="00911870" w:rsidRPr="00FA7D19">
        <w:rPr>
          <w:rFonts w:ascii="Arial" w:hAnsi="Arial" w:cs="Arial"/>
          <w:sz w:val="22"/>
          <w:szCs w:val="22"/>
        </w:rPr>
        <w:t xml:space="preserve"> </w:t>
      </w:r>
      <w:r w:rsidR="00262C0F" w:rsidRPr="00FA7D19">
        <w:rPr>
          <w:rFonts w:ascii="Arial" w:hAnsi="Arial" w:cs="Arial"/>
          <w:sz w:val="22"/>
          <w:szCs w:val="22"/>
        </w:rPr>
        <w:t xml:space="preserve">Krasne. </w:t>
      </w:r>
      <w:r w:rsidRPr="00926BE4">
        <w:rPr>
          <w:rFonts w:ascii="Arial" w:hAnsi="Arial" w:cs="Arial"/>
          <w:sz w:val="22"/>
          <w:szCs w:val="22"/>
        </w:rPr>
        <w:t xml:space="preserve">W związku z powyższym Wykonawca zobowiązuje się do podpisania (przed rozpoczęciem </w:t>
      </w:r>
      <w:r w:rsidR="005758B9">
        <w:rPr>
          <w:rFonts w:ascii="Arial" w:hAnsi="Arial" w:cs="Arial"/>
          <w:sz w:val="22"/>
          <w:szCs w:val="22"/>
        </w:rPr>
        <w:t>Prac</w:t>
      </w:r>
      <w:r w:rsidR="005758B9" w:rsidRPr="00926BE4">
        <w:rPr>
          <w:rFonts w:ascii="Arial" w:hAnsi="Arial" w:cs="Arial"/>
          <w:sz w:val="22"/>
          <w:szCs w:val="22"/>
        </w:rPr>
        <w:t xml:space="preserve"> </w:t>
      </w:r>
      <w:r w:rsidRPr="00926BE4">
        <w:rPr>
          <w:rFonts w:ascii="Arial" w:hAnsi="Arial" w:cs="Arial"/>
          <w:sz w:val="22"/>
          <w:szCs w:val="22"/>
        </w:rPr>
        <w:t xml:space="preserve">i przestrzegania </w:t>
      </w:r>
      <w:r w:rsidR="00C34525" w:rsidRPr="00926BE4">
        <w:rPr>
          <w:rFonts w:ascii="Arial" w:hAnsi="Arial" w:cs="Arial"/>
          <w:b/>
          <w:bCs/>
          <w:sz w:val="22"/>
          <w:szCs w:val="22"/>
        </w:rPr>
        <w:t>z</w:t>
      </w:r>
      <w:r w:rsidRPr="00926BE4">
        <w:rPr>
          <w:rFonts w:ascii="Arial" w:hAnsi="Arial" w:cs="Arial"/>
          <w:b/>
          <w:bCs/>
          <w:sz w:val="22"/>
          <w:szCs w:val="22"/>
        </w:rPr>
        <w:t xml:space="preserve">ałącznika nr </w:t>
      </w:r>
      <w:r w:rsidR="00B42854" w:rsidRPr="00926BE4">
        <w:rPr>
          <w:rFonts w:ascii="Arial" w:hAnsi="Arial" w:cs="Arial"/>
          <w:b/>
          <w:bCs/>
          <w:sz w:val="22"/>
          <w:szCs w:val="22"/>
        </w:rPr>
        <w:t xml:space="preserve">6 </w:t>
      </w:r>
      <w:r w:rsidR="00C34525" w:rsidRPr="00926BE4">
        <w:rPr>
          <w:rFonts w:ascii="Arial" w:hAnsi="Arial" w:cs="Arial"/>
          <w:sz w:val="22"/>
          <w:szCs w:val="22"/>
        </w:rPr>
        <w:t>do Umowy</w:t>
      </w:r>
      <w:r w:rsidRPr="00926BE4">
        <w:rPr>
          <w:rFonts w:ascii="Arial" w:hAnsi="Arial" w:cs="Arial"/>
          <w:sz w:val="22"/>
          <w:szCs w:val="22"/>
        </w:rPr>
        <w:t xml:space="preserve"> – Ustalenia Organizacyjne.</w:t>
      </w:r>
      <w:r w:rsidR="003C27BB" w:rsidRPr="00926BE4">
        <w:rPr>
          <w:rFonts w:ascii="Arial" w:hAnsi="Arial" w:cs="Arial"/>
          <w:sz w:val="22"/>
          <w:szCs w:val="22"/>
        </w:rPr>
        <w:t xml:space="preserve"> </w:t>
      </w:r>
    </w:p>
    <w:p w14:paraId="4C7F99CB" w14:textId="77777777" w:rsidR="00DD348A" w:rsidRPr="005C6186" w:rsidRDefault="00226044" w:rsidP="00F05592">
      <w:pPr>
        <w:numPr>
          <w:ilvl w:val="0"/>
          <w:numId w:val="32"/>
        </w:numPr>
        <w:spacing w:after="120"/>
        <w:ind w:left="567" w:hanging="567"/>
        <w:jc w:val="both"/>
        <w:rPr>
          <w:rFonts w:ascii="Arial" w:hAnsi="Arial" w:cs="Arial"/>
          <w:sz w:val="22"/>
          <w:szCs w:val="22"/>
        </w:rPr>
      </w:pPr>
      <w:r w:rsidRPr="005C6186">
        <w:rPr>
          <w:rFonts w:ascii="Arial" w:hAnsi="Arial" w:cs="Arial"/>
          <w:sz w:val="22"/>
          <w:szCs w:val="22"/>
        </w:rPr>
        <w:t>Wykonawca ponosi pełną odpowiedzialność za wszelkie szkody, które mogą powstać w związku z wykonaniem niniejszej Umowy wskutek jego działania lub zaniechania, jak też wskutek działania lub zaniechania osób, którymi Wykonawca posługuje się wykonując Przedmiot Umowy.</w:t>
      </w:r>
    </w:p>
    <w:p w14:paraId="4C7F99CC" w14:textId="77777777" w:rsidR="00DD348A" w:rsidRPr="005C6186" w:rsidRDefault="00226044" w:rsidP="00F05592">
      <w:pPr>
        <w:numPr>
          <w:ilvl w:val="0"/>
          <w:numId w:val="32"/>
        </w:numPr>
        <w:spacing w:after="120"/>
        <w:ind w:left="567" w:hanging="567"/>
        <w:jc w:val="both"/>
        <w:rPr>
          <w:rFonts w:ascii="Arial" w:hAnsi="Arial" w:cs="Arial"/>
          <w:sz w:val="22"/>
          <w:szCs w:val="22"/>
        </w:rPr>
      </w:pPr>
      <w:r w:rsidRPr="005C6186">
        <w:rPr>
          <w:rFonts w:ascii="Arial" w:hAnsi="Arial" w:cs="Arial"/>
          <w:sz w:val="22"/>
          <w:szCs w:val="22"/>
        </w:rPr>
        <w:t>Wykonawca zobowiązuje się do ścisłej współpracy z Zamawiającym i niezwłocznego informowania Zamawiającego o wszelkich trudnościach, zmianach lub opóźnieniach                  w wykonywaniu przedmiotu Umowy.</w:t>
      </w:r>
    </w:p>
    <w:p w14:paraId="4C7F99CD" w14:textId="4B996579" w:rsidR="00DD348A" w:rsidRPr="005C6186" w:rsidRDefault="00226044" w:rsidP="00F05592">
      <w:pPr>
        <w:numPr>
          <w:ilvl w:val="0"/>
          <w:numId w:val="32"/>
        </w:numPr>
        <w:tabs>
          <w:tab w:val="left" w:pos="709"/>
          <w:tab w:val="left" w:pos="1134"/>
        </w:tabs>
        <w:spacing w:after="120"/>
        <w:ind w:left="567" w:hanging="567"/>
        <w:jc w:val="both"/>
        <w:rPr>
          <w:rFonts w:ascii="Arial" w:hAnsi="Arial" w:cs="Arial"/>
          <w:sz w:val="22"/>
          <w:szCs w:val="22"/>
        </w:rPr>
      </w:pPr>
      <w:r w:rsidRPr="005C6186">
        <w:rPr>
          <w:rFonts w:ascii="Arial" w:hAnsi="Arial" w:cs="Arial"/>
          <w:sz w:val="22"/>
          <w:szCs w:val="22"/>
        </w:rPr>
        <w:t xml:space="preserve">Wykonawca może złożyć wniosek o przedłużenie terminu realizacji Przedmiotu Umowy, określonego w ust. 1, jeżeli niedotrzymanie terminu wynika z uzasadnionych przyczyn uznanych przez Zamawiającego za uniemożliwiające terminowe wykonanie przedmiotu Umowy, pomimo dołożenia przez Wykonawcę </w:t>
      </w:r>
      <w:r w:rsidR="00BF1992">
        <w:rPr>
          <w:rFonts w:ascii="Arial" w:hAnsi="Arial" w:cs="Arial"/>
          <w:sz w:val="22"/>
          <w:szCs w:val="22"/>
        </w:rPr>
        <w:t xml:space="preserve">należytej </w:t>
      </w:r>
      <w:r w:rsidRPr="005C6186">
        <w:rPr>
          <w:rFonts w:ascii="Arial" w:hAnsi="Arial" w:cs="Arial"/>
          <w:sz w:val="22"/>
          <w:szCs w:val="22"/>
        </w:rPr>
        <w:t>staranności wynikającej z zawodowego charakteru prowadzonej działalności. Zamawiający nie jest zobowiązany do uwzględnienia wniosku Wykonawcy złożonego zgodnie z niniejszym ustępem</w:t>
      </w:r>
      <w:r w:rsidR="00BF1992">
        <w:rPr>
          <w:rFonts w:ascii="Arial" w:hAnsi="Arial" w:cs="Arial"/>
          <w:sz w:val="22"/>
          <w:szCs w:val="22"/>
        </w:rPr>
        <w:t xml:space="preserve">. </w:t>
      </w:r>
    </w:p>
    <w:p w14:paraId="4C7F99CE" w14:textId="77777777" w:rsidR="00DD348A" w:rsidRPr="005C6186" w:rsidRDefault="00226044" w:rsidP="00F05592">
      <w:pPr>
        <w:numPr>
          <w:ilvl w:val="0"/>
          <w:numId w:val="32"/>
        </w:numPr>
        <w:tabs>
          <w:tab w:val="left" w:pos="709"/>
          <w:tab w:val="left" w:pos="1134"/>
        </w:tabs>
        <w:spacing w:after="120"/>
        <w:ind w:left="567" w:hanging="567"/>
        <w:jc w:val="both"/>
        <w:rPr>
          <w:rFonts w:ascii="Arial" w:hAnsi="Arial" w:cs="Arial"/>
          <w:sz w:val="22"/>
          <w:szCs w:val="22"/>
        </w:rPr>
      </w:pPr>
      <w:r w:rsidRPr="005C6186">
        <w:rPr>
          <w:rFonts w:ascii="Arial" w:hAnsi="Arial" w:cs="Arial"/>
          <w:sz w:val="22"/>
          <w:szCs w:val="22"/>
        </w:rPr>
        <w:t xml:space="preserve">Strony mogą uzgodnić nowe terminy realizacji wyłącznie w drodze pisemnego, pod rygorem nieważności, aneksu do Umowy. </w:t>
      </w:r>
    </w:p>
    <w:p w14:paraId="4C7F99CF" w14:textId="77777777" w:rsidR="00DD348A" w:rsidRPr="005C6186" w:rsidRDefault="00DD348A" w:rsidP="003C27BB">
      <w:pPr>
        <w:tabs>
          <w:tab w:val="left" w:pos="567"/>
        </w:tabs>
        <w:spacing w:after="120"/>
        <w:jc w:val="both"/>
        <w:rPr>
          <w:rFonts w:ascii="Arial" w:hAnsi="Arial" w:cs="Arial"/>
          <w:sz w:val="22"/>
          <w:szCs w:val="22"/>
        </w:rPr>
      </w:pPr>
    </w:p>
    <w:p w14:paraId="4C7F99D0" w14:textId="77777777" w:rsidR="00DD348A" w:rsidRPr="005C6186" w:rsidRDefault="00226044" w:rsidP="00DF78DA">
      <w:pPr>
        <w:keepNext/>
        <w:overflowPunct w:val="0"/>
        <w:autoSpaceDE w:val="0"/>
        <w:autoSpaceDN w:val="0"/>
        <w:adjustRightInd w:val="0"/>
        <w:spacing w:after="120"/>
        <w:jc w:val="center"/>
        <w:textAlignment w:val="baseline"/>
        <w:outlineLvl w:val="0"/>
        <w:rPr>
          <w:rFonts w:ascii="Arial" w:hAnsi="Arial" w:cs="Arial"/>
          <w:b/>
          <w:bCs/>
          <w:sz w:val="22"/>
          <w:szCs w:val="22"/>
          <w:lang w:val="x-none" w:eastAsia="x-none"/>
        </w:rPr>
      </w:pPr>
      <w:r w:rsidRPr="78765DB3">
        <w:rPr>
          <w:rFonts w:ascii="Arial" w:hAnsi="Arial" w:cs="Arial"/>
          <w:b/>
          <w:bCs/>
          <w:sz w:val="22"/>
          <w:szCs w:val="22"/>
          <w:lang w:val="x-none" w:eastAsia="x-none"/>
        </w:rPr>
        <w:t xml:space="preserve">§ </w:t>
      </w:r>
      <w:r w:rsidRPr="78765DB3">
        <w:rPr>
          <w:rFonts w:ascii="Arial" w:hAnsi="Arial" w:cs="Arial"/>
          <w:b/>
          <w:bCs/>
          <w:sz w:val="22"/>
          <w:szCs w:val="22"/>
          <w:lang w:eastAsia="x-none"/>
        </w:rPr>
        <w:t>6</w:t>
      </w:r>
      <w:r w:rsidRPr="78765DB3">
        <w:rPr>
          <w:rFonts w:ascii="Arial" w:hAnsi="Arial" w:cs="Arial"/>
          <w:b/>
          <w:bCs/>
          <w:sz w:val="22"/>
          <w:szCs w:val="22"/>
          <w:lang w:val="x-none" w:eastAsia="x-none"/>
        </w:rPr>
        <w:t>. Wynagrodzenie Wykonawcy i Warunki Płatności</w:t>
      </w:r>
    </w:p>
    <w:p w14:paraId="297D9A89" w14:textId="77777777" w:rsidR="00EC14E0" w:rsidRPr="0095374E" w:rsidRDefault="00EC14E0" w:rsidP="00EC14E0">
      <w:pPr>
        <w:pStyle w:val="Tekstpodstawowy2"/>
        <w:numPr>
          <w:ilvl w:val="1"/>
          <w:numId w:val="5"/>
        </w:numPr>
        <w:tabs>
          <w:tab w:val="clear" w:pos="357"/>
          <w:tab w:val="num" w:pos="567"/>
        </w:tabs>
        <w:spacing w:after="120"/>
        <w:ind w:left="567" w:hanging="567"/>
        <w:rPr>
          <w:rFonts w:ascii="Arial" w:hAnsi="Arial" w:cs="Arial"/>
          <w:sz w:val="22"/>
          <w:szCs w:val="22"/>
        </w:rPr>
      </w:pPr>
      <w:r w:rsidRPr="0095374E">
        <w:rPr>
          <w:rFonts w:ascii="Arial" w:hAnsi="Arial" w:cs="Arial"/>
          <w:sz w:val="22"/>
          <w:szCs w:val="22"/>
        </w:rPr>
        <w:t xml:space="preserve">Za pełne, należyte i terminowe wykonanie Przedmiotu Umowy, o którym mowa w § 1 niniejszej Umowy Strony, ustaliły Wynagrodzenie łączne w wysokości: </w:t>
      </w:r>
      <w:r w:rsidRPr="0095374E">
        <w:rPr>
          <w:rFonts w:ascii="Arial" w:hAnsi="Arial" w:cs="Arial"/>
          <w:b/>
          <w:bCs/>
          <w:sz w:val="22"/>
          <w:szCs w:val="22"/>
        </w:rPr>
        <w:t>…………. zł netto</w:t>
      </w:r>
      <w:r w:rsidRPr="0095374E">
        <w:rPr>
          <w:rFonts w:ascii="Arial" w:hAnsi="Arial" w:cs="Arial"/>
          <w:sz w:val="22"/>
          <w:szCs w:val="22"/>
        </w:rPr>
        <w:t xml:space="preserve"> (słownie: ……………………….. netto). Powyższe wynagrodzenie uwzględnia wszelkie koszty związane z realizacją Umowy w tym wymienione w Specyfikacji Technicznej. Wynagrodzenie należne za wykonanie przedmiotu umowy zostanie powiększone  o należny podatek od towarów i usług (VAT). Podatek od towarów i usług (VAT) zostanie naliczony zgodnie z przepisami obowiązującymi w dniu powstania obowiązku podatkowego.</w:t>
      </w:r>
    </w:p>
    <w:p w14:paraId="4C7F99D2" w14:textId="468415E8" w:rsidR="00DD348A" w:rsidRPr="00476D8A" w:rsidRDefault="00226044" w:rsidP="003C27BB">
      <w:pPr>
        <w:numPr>
          <w:ilvl w:val="1"/>
          <w:numId w:val="5"/>
        </w:numPr>
        <w:tabs>
          <w:tab w:val="clear" w:pos="357"/>
          <w:tab w:val="num" w:pos="567"/>
        </w:tabs>
        <w:overflowPunct w:val="0"/>
        <w:autoSpaceDE w:val="0"/>
        <w:autoSpaceDN w:val="0"/>
        <w:adjustRightInd w:val="0"/>
        <w:spacing w:after="120"/>
        <w:ind w:left="567" w:hanging="567"/>
        <w:jc w:val="both"/>
        <w:textAlignment w:val="baseline"/>
        <w:rPr>
          <w:rFonts w:ascii="Arial" w:hAnsi="Arial" w:cs="Arial"/>
          <w:sz w:val="22"/>
          <w:szCs w:val="22"/>
          <w:lang w:val="x-none" w:eastAsia="x-none"/>
        </w:rPr>
      </w:pPr>
      <w:r w:rsidRPr="005C6186">
        <w:rPr>
          <w:rFonts w:ascii="Arial" w:hAnsi="Arial" w:cs="Arial"/>
          <w:sz w:val="22"/>
          <w:szCs w:val="22"/>
          <w:lang w:val="x-none" w:eastAsia="x-none"/>
        </w:rPr>
        <w:t xml:space="preserve">Strony oświadczają, że </w:t>
      </w:r>
      <w:r w:rsidR="00A9759E">
        <w:rPr>
          <w:rFonts w:ascii="Arial" w:hAnsi="Arial" w:cs="Arial"/>
          <w:sz w:val="22"/>
          <w:szCs w:val="22"/>
          <w:lang w:eastAsia="x-none"/>
        </w:rPr>
        <w:t>W</w:t>
      </w:r>
      <w:proofErr w:type="spellStart"/>
      <w:r w:rsidRPr="005C6186">
        <w:rPr>
          <w:rFonts w:ascii="Arial" w:hAnsi="Arial" w:cs="Arial"/>
          <w:sz w:val="22"/>
          <w:szCs w:val="22"/>
          <w:lang w:val="x-none" w:eastAsia="x-none"/>
        </w:rPr>
        <w:t>ynagrodzenie</w:t>
      </w:r>
      <w:proofErr w:type="spellEnd"/>
      <w:r w:rsidRPr="005C6186">
        <w:rPr>
          <w:rFonts w:ascii="Arial" w:hAnsi="Arial" w:cs="Arial"/>
          <w:sz w:val="22"/>
          <w:szCs w:val="22"/>
          <w:lang w:eastAsia="x-none"/>
        </w:rPr>
        <w:t xml:space="preserve"> o którym mowa w ust. 1 </w:t>
      </w:r>
      <w:r w:rsidRPr="005C6186">
        <w:rPr>
          <w:rFonts w:ascii="Arial" w:hAnsi="Arial" w:cs="Arial"/>
          <w:sz w:val="22"/>
          <w:szCs w:val="22"/>
          <w:lang w:val="x-none" w:eastAsia="x-none"/>
        </w:rPr>
        <w:t>ma charakter ryczałtowy i obejmuje</w:t>
      </w:r>
      <w:r w:rsidRPr="005C6186">
        <w:rPr>
          <w:rFonts w:ascii="Arial" w:hAnsi="Arial" w:cs="Arial"/>
          <w:sz w:val="22"/>
          <w:szCs w:val="22"/>
          <w:lang w:eastAsia="x-none"/>
        </w:rPr>
        <w:t xml:space="preserve"> </w:t>
      </w:r>
      <w:r w:rsidRPr="005C6186">
        <w:rPr>
          <w:rFonts w:ascii="Arial" w:hAnsi="Arial" w:cs="Arial"/>
          <w:sz w:val="22"/>
          <w:szCs w:val="22"/>
          <w:lang w:val="x-none" w:eastAsia="x-none"/>
        </w:rPr>
        <w:t xml:space="preserve">wszelkie koszty i wydatki Wykonawcy konieczne dla </w:t>
      </w:r>
      <w:r w:rsidRPr="005C6186">
        <w:rPr>
          <w:rFonts w:ascii="Arial" w:hAnsi="Arial" w:cs="Arial"/>
          <w:sz w:val="22"/>
          <w:szCs w:val="22"/>
          <w:lang w:eastAsia="x-none"/>
        </w:rPr>
        <w:t xml:space="preserve">pełnego </w:t>
      </w:r>
      <w:r w:rsidRPr="005C6186">
        <w:rPr>
          <w:rFonts w:ascii="Arial" w:hAnsi="Arial" w:cs="Arial"/>
          <w:sz w:val="22"/>
          <w:szCs w:val="22"/>
          <w:lang w:eastAsia="x-none"/>
        </w:rPr>
        <w:br/>
      </w:r>
      <w:r w:rsidRPr="00476D8A">
        <w:rPr>
          <w:rFonts w:ascii="Arial" w:hAnsi="Arial" w:cs="Arial"/>
          <w:sz w:val="22"/>
          <w:szCs w:val="22"/>
          <w:lang w:eastAsia="x-none"/>
        </w:rPr>
        <w:t xml:space="preserve">i </w:t>
      </w:r>
      <w:r w:rsidRPr="00476D8A">
        <w:rPr>
          <w:rFonts w:ascii="Arial" w:hAnsi="Arial" w:cs="Arial"/>
          <w:sz w:val="22"/>
          <w:szCs w:val="22"/>
          <w:lang w:val="x-none" w:eastAsia="x-none"/>
        </w:rPr>
        <w:t>należytego wykonania przedmiotu Umowy</w:t>
      </w:r>
      <w:r w:rsidR="00476D8A" w:rsidRPr="00476D8A">
        <w:rPr>
          <w:rFonts w:ascii="Arial" w:hAnsi="Arial" w:cs="Arial"/>
          <w:sz w:val="22"/>
          <w:szCs w:val="22"/>
          <w:lang w:eastAsia="x-none"/>
        </w:rPr>
        <w:t>.</w:t>
      </w:r>
    </w:p>
    <w:p w14:paraId="2B044BE1" w14:textId="77777777" w:rsidR="00EB3091" w:rsidRPr="00476D8A" w:rsidRDefault="00EB3091" w:rsidP="00EB3091">
      <w:pPr>
        <w:numPr>
          <w:ilvl w:val="1"/>
          <w:numId w:val="5"/>
        </w:numPr>
        <w:tabs>
          <w:tab w:val="clear" w:pos="357"/>
          <w:tab w:val="num" w:pos="567"/>
        </w:tabs>
        <w:spacing w:after="120"/>
        <w:ind w:left="567" w:hanging="567"/>
        <w:jc w:val="both"/>
        <w:rPr>
          <w:rFonts w:ascii="Arial" w:hAnsi="Arial" w:cs="Arial"/>
          <w:sz w:val="22"/>
          <w:szCs w:val="22"/>
          <w:lang w:val="x-none" w:eastAsia="x-none"/>
        </w:rPr>
      </w:pPr>
      <w:r w:rsidRPr="00476D8A">
        <w:rPr>
          <w:rFonts w:ascii="Arial" w:hAnsi="Arial" w:cs="Arial"/>
          <w:sz w:val="22"/>
          <w:szCs w:val="22"/>
          <w:lang w:eastAsia="x-none"/>
        </w:rPr>
        <w:t xml:space="preserve">W przypadku nieprzewidzianych prac, które mogą wystąpić po weryfikacji danej sprężarki, dodatkowe prace i części wraz z ich wyceną zostaną przedstawione Zamawiającemu do akceptacji (protokół z pomiarów i tolerancje wraz wnioskami i zaleceniami). Po akceptacji dodatkowych pozycji Zamawiający zleci ich wykonanie na podstawie aneksu do Umowy. </w:t>
      </w:r>
    </w:p>
    <w:p w14:paraId="43401B13" w14:textId="77777777" w:rsidR="00EB3091" w:rsidRDefault="00EB3091" w:rsidP="00EB3091">
      <w:pPr>
        <w:overflowPunct w:val="0"/>
        <w:autoSpaceDE w:val="0"/>
        <w:autoSpaceDN w:val="0"/>
        <w:adjustRightInd w:val="0"/>
        <w:spacing w:after="120"/>
        <w:ind w:left="567"/>
        <w:jc w:val="both"/>
        <w:textAlignment w:val="baseline"/>
        <w:rPr>
          <w:rFonts w:ascii="Arial" w:hAnsi="Arial" w:cs="Arial"/>
          <w:sz w:val="22"/>
          <w:szCs w:val="22"/>
          <w:lang w:val="x-none" w:eastAsia="x-none"/>
        </w:rPr>
      </w:pPr>
    </w:p>
    <w:p w14:paraId="4C7F99D6" w14:textId="45BDB503" w:rsidR="00DD348A" w:rsidRPr="00AE378F" w:rsidRDefault="00226044" w:rsidP="008F0FB8">
      <w:pPr>
        <w:numPr>
          <w:ilvl w:val="1"/>
          <w:numId w:val="5"/>
        </w:numPr>
        <w:tabs>
          <w:tab w:val="clear" w:pos="357"/>
          <w:tab w:val="num" w:pos="567"/>
        </w:tabs>
        <w:overflowPunct w:val="0"/>
        <w:autoSpaceDE w:val="0"/>
        <w:autoSpaceDN w:val="0"/>
        <w:adjustRightInd w:val="0"/>
        <w:spacing w:after="120"/>
        <w:ind w:left="567" w:hanging="567"/>
        <w:jc w:val="both"/>
        <w:textAlignment w:val="baseline"/>
        <w:rPr>
          <w:rFonts w:ascii="Arial" w:hAnsi="Arial" w:cs="Arial"/>
          <w:sz w:val="22"/>
          <w:szCs w:val="22"/>
          <w:lang w:val="x-none" w:eastAsia="x-none"/>
        </w:rPr>
      </w:pPr>
      <w:r w:rsidRPr="005C6186">
        <w:rPr>
          <w:rFonts w:ascii="Arial" w:hAnsi="Arial" w:cs="Arial"/>
          <w:sz w:val="22"/>
          <w:szCs w:val="22"/>
          <w:lang w:val="x-none" w:eastAsia="x-none"/>
        </w:rPr>
        <w:t xml:space="preserve">Zapłata wynagrodzenia z tytułu realizacji Przedmiotu Umowy dokonana </w:t>
      </w:r>
      <w:r w:rsidRPr="005C6186">
        <w:rPr>
          <w:rFonts w:ascii="Arial" w:hAnsi="Arial" w:cs="Arial"/>
          <w:sz w:val="22"/>
          <w:szCs w:val="22"/>
          <w:lang w:eastAsia="x-none"/>
        </w:rPr>
        <w:t>będzie                           na podstawie prawidłowo wystawionych przez Wykonawcę</w:t>
      </w:r>
      <w:r w:rsidR="00B7496C">
        <w:rPr>
          <w:rFonts w:ascii="Arial" w:hAnsi="Arial" w:cs="Arial"/>
          <w:sz w:val="22"/>
          <w:szCs w:val="22"/>
          <w:lang w:eastAsia="x-none"/>
        </w:rPr>
        <w:t xml:space="preserve"> po dokonanym pozytywnym odbiorcze częściowym końcowym prac na zasadach opisanych w § 7</w:t>
      </w:r>
      <w:r w:rsidRPr="005C6186">
        <w:rPr>
          <w:rFonts w:ascii="Arial" w:hAnsi="Arial" w:cs="Arial"/>
          <w:sz w:val="22"/>
          <w:szCs w:val="22"/>
          <w:lang w:eastAsia="x-none"/>
        </w:rPr>
        <w:t xml:space="preserve">, w szczególności </w:t>
      </w:r>
      <w:r w:rsidRPr="005C6186">
        <w:rPr>
          <w:rFonts w:ascii="Arial" w:hAnsi="Arial" w:cs="Arial"/>
          <w:sz w:val="22"/>
          <w:szCs w:val="22"/>
          <w:lang w:eastAsia="x-none"/>
        </w:rPr>
        <w:lastRenderedPageBreak/>
        <w:t xml:space="preserve">zgodnie z ust. </w:t>
      </w:r>
      <w:r w:rsidR="00B7496C">
        <w:rPr>
          <w:rFonts w:ascii="Arial" w:hAnsi="Arial" w:cs="Arial"/>
          <w:sz w:val="22"/>
          <w:szCs w:val="22"/>
          <w:lang w:eastAsia="x-none"/>
        </w:rPr>
        <w:t>2</w:t>
      </w:r>
      <w:r w:rsidRPr="005C6186">
        <w:rPr>
          <w:rFonts w:ascii="Arial" w:hAnsi="Arial" w:cs="Arial"/>
          <w:sz w:val="22"/>
          <w:szCs w:val="22"/>
          <w:lang w:eastAsia="x-none"/>
        </w:rPr>
        <w:t xml:space="preserve"> powyżej i </w:t>
      </w:r>
      <w:r w:rsidRPr="005C6186">
        <w:rPr>
          <w:rFonts w:ascii="Arial" w:hAnsi="Arial" w:cs="Arial"/>
          <w:sz w:val="22"/>
          <w:szCs w:val="22"/>
          <w:lang w:val="x-none" w:eastAsia="x-none"/>
        </w:rPr>
        <w:t>doręczon</w:t>
      </w:r>
      <w:r w:rsidRPr="005C6186">
        <w:rPr>
          <w:rFonts w:ascii="Arial" w:hAnsi="Arial" w:cs="Arial"/>
          <w:sz w:val="22"/>
          <w:szCs w:val="22"/>
          <w:lang w:eastAsia="x-none"/>
        </w:rPr>
        <w:t>ych</w:t>
      </w:r>
      <w:r w:rsidRPr="005C6186">
        <w:rPr>
          <w:rFonts w:ascii="Arial" w:hAnsi="Arial" w:cs="Arial"/>
          <w:sz w:val="22"/>
          <w:szCs w:val="22"/>
          <w:lang w:val="x-none" w:eastAsia="x-none"/>
        </w:rPr>
        <w:t xml:space="preserve"> Zamawiającemu faktur</w:t>
      </w:r>
      <w:r w:rsidR="00246803">
        <w:rPr>
          <w:rFonts w:ascii="Arial" w:hAnsi="Arial" w:cs="Arial"/>
          <w:sz w:val="22"/>
          <w:szCs w:val="22"/>
          <w:lang w:eastAsia="x-none"/>
        </w:rPr>
        <w:t>y</w:t>
      </w:r>
      <w:r w:rsidRPr="005C6186">
        <w:rPr>
          <w:rFonts w:ascii="Arial" w:hAnsi="Arial" w:cs="Arial"/>
          <w:sz w:val="22"/>
          <w:szCs w:val="22"/>
          <w:lang w:val="x-none" w:eastAsia="x-none"/>
        </w:rPr>
        <w:t xml:space="preserve">, </w:t>
      </w:r>
      <w:r w:rsidRPr="00AE378F">
        <w:rPr>
          <w:rFonts w:ascii="Arial" w:hAnsi="Arial" w:cs="Arial"/>
          <w:sz w:val="22"/>
          <w:szCs w:val="22"/>
          <w:lang w:val="x-none" w:eastAsia="x-none"/>
        </w:rPr>
        <w:t>w formie przelewu na konto bankowe</w:t>
      </w:r>
      <w:r w:rsidRPr="00AE378F">
        <w:rPr>
          <w:rFonts w:ascii="Arial" w:hAnsi="Arial" w:cs="Arial"/>
          <w:sz w:val="22"/>
          <w:szCs w:val="22"/>
          <w:lang w:eastAsia="x-none"/>
        </w:rPr>
        <w:t xml:space="preserve"> Wykonawcy </w:t>
      </w:r>
      <w:r w:rsidRPr="00AE378F">
        <w:rPr>
          <w:rFonts w:ascii="Arial" w:hAnsi="Arial" w:cs="Arial"/>
          <w:sz w:val="22"/>
          <w:szCs w:val="22"/>
          <w:lang w:val="x-none" w:eastAsia="x-none"/>
        </w:rPr>
        <w:t xml:space="preserve">nr </w:t>
      </w:r>
      <w:r w:rsidR="002A6DE4" w:rsidRPr="7A927ACA">
        <w:rPr>
          <w:rFonts w:ascii="Arial" w:hAnsi="Arial" w:cs="Arial"/>
          <w:b/>
          <w:bCs/>
          <w:sz w:val="22"/>
          <w:szCs w:val="22"/>
          <w:lang w:eastAsia="x-none"/>
        </w:rPr>
        <w:t>………………………………………..</w:t>
      </w:r>
      <w:r w:rsidR="00597894" w:rsidRPr="00597894">
        <w:rPr>
          <w:rFonts w:ascii="Arial" w:hAnsi="Arial" w:cs="Arial"/>
          <w:sz w:val="22"/>
          <w:szCs w:val="22"/>
          <w:lang w:val="x-none" w:eastAsia="x-none"/>
        </w:rPr>
        <w:t xml:space="preserve"> </w:t>
      </w:r>
      <w:r w:rsidRPr="00AE378F">
        <w:rPr>
          <w:rFonts w:ascii="Arial" w:hAnsi="Arial" w:cs="Arial"/>
          <w:sz w:val="22"/>
          <w:szCs w:val="22"/>
          <w:lang w:val="x-none" w:eastAsia="x-none"/>
        </w:rPr>
        <w:t>wskazane</w:t>
      </w:r>
      <w:r w:rsidRPr="00AE378F">
        <w:rPr>
          <w:rFonts w:ascii="Arial" w:hAnsi="Arial" w:cs="Arial"/>
          <w:sz w:val="22"/>
          <w:szCs w:val="22"/>
          <w:lang w:eastAsia="x-none"/>
        </w:rPr>
        <w:t xml:space="preserve"> każdorazowo </w:t>
      </w:r>
      <w:r w:rsidRPr="00AE378F">
        <w:rPr>
          <w:rFonts w:ascii="Arial" w:hAnsi="Arial" w:cs="Arial"/>
          <w:sz w:val="22"/>
          <w:szCs w:val="22"/>
          <w:lang w:val="x-none" w:eastAsia="x-none"/>
        </w:rPr>
        <w:t xml:space="preserve">na fakturze, </w:t>
      </w:r>
      <w:r w:rsidRPr="00AE378F">
        <w:rPr>
          <w:rFonts w:ascii="Arial" w:hAnsi="Arial" w:cs="Arial"/>
          <w:b/>
          <w:bCs/>
          <w:sz w:val="22"/>
          <w:szCs w:val="22"/>
          <w:lang w:val="x-none" w:eastAsia="x-none"/>
        </w:rPr>
        <w:t>w terminie 30 dni od daty otrzymania prawidłowo wystawionej faktury</w:t>
      </w:r>
      <w:r w:rsidRPr="00AE378F">
        <w:rPr>
          <w:rFonts w:ascii="Arial" w:hAnsi="Arial" w:cs="Arial"/>
          <w:sz w:val="22"/>
          <w:szCs w:val="22"/>
          <w:lang w:val="x-none" w:eastAsia="x-none"/>
        </w:rPr>
        <w:t xml:space="preserve"> </w:t>
      </w:r>
      <w:r w:rsidRPr="00AE378F">
        <w:rPr>
          <w:rFonts w:ascii="Arial" w:hAnsi="Arial" w:cs="Arial"/>
          <w:sz w:val="22"/>
          <w:szCs w:val="22"/>
          <w:lang w:eastAsia="x-none"/>
        </w:rPr>
        <w:t xml:space="preserve">wraz z kopią Protokołu Odbioru  Końcowego, </w:t>
      </w:r>
    </w:p>
    <w:p w14:paraId="4C7F99D7" w14:textId="42DF4060" w:rsidR="00DD348A" w:rsidRPr="005C6186" w:rsidRDefault="00226044" w:rsidP="003C27BB">
      <w:pPr>
        <w:numPr>
          <w:ilvl w:val="1"/>
          <w:numId w:val="5"/>
        </w:numPr>
        <w:tabs>
          <w:tab w:val="clear" w:pos="357"/>
          <w:tab w:val="num" w:pos="567"/>
        </w:tabs>
        <w:overflowPunct w:val="0"/>
        <w:autoSpaceDE w:val="0"/>
        <w:autoSpaceDN w:val="0"/>
        <w:adjustRightInd w:val="0"/>
        <w:spacing w:after="120"/>
        <w:ind w:left="567" w:hanging="567"/>
        <w:jc w:val="both"/>
        <w:textAlignment w:val="baseline"/>
        <w:rPr>
          <w:rFonts w:ascii="Arial" w:hAnsi="Arial" w:cs="Arial"/>
          <w:sz w:val="22"/>
          <w:szCs w:val="22"/>
          <w:lang w:val="x-none" w:eastAsia="x-none"/>
        </w:rPr>
      </w:pPr>
      <w:r w:rsidRPr="00AE378F">
        <w:rPr>
          <w:rFonts w:ascii="Arial" w:hAnsi="Arial" w:cs="Arial"/>
          <w:b/>
          <w:bCs/>
          <w:sz w:val="22"/>
          <w:szCs w:val="22"/>
          <w:lang w:eastAsia="x-none"/>
        </w:rPr>
        <w:t>Wykonawca jest zobowiązany do nanoszenia na fakturze VAT imienia i nazwiska  osoby wskazanej w § 2</w:t>
      </w:r>
      <w:r w:rsidR="006A0670">
        <w:rPr>
          <w:rFonts w:ascii="Arial" w:hAnsi="Arial" w:cs="Arial"/>
          <w:b/>
          <w:bCs/>
          <w:sz w:val="22"/>
          <w:szCs w:val="22"/>
          <w:lang w:eastAsia="x-none"/>
        </w:rPr>
        <w:t>3</w:t>
      </w:r>
      <w:r w:rsidRPr="00AE378F">
        <w:rPr>
          <w:rFonts w:ascii="Arial" w:hAnsi="Arial" w:cs="Arial"/>
          <w:b/>
          <w:bCs/>
          <w:sz w:val="22"/>
          <w:szCs w:val="22"/>
          <w:lang w:eastAsia="x-none"/>
        </w:rPr>
        <w:t xml:space="preserve"> ust. 2 lit. b) oraz numeru Sygnatury </w:t>
      </w:r>
      <w:r w:rsidR="00C34525">
        <w:rPr>
          <w:rFonts w:ascii="Arial" w:hAnsi="Arial" w:cs="Arial"/>
          <w:b/>
          <w:bCs/>
          <w:sz w:val="22"/>
          <w:szCs w:val="22"/>
          <w:lang w:eastAsia="x-none"/>
        </w:rPr>
        <w:t xml:space="preserve">ORLEN S.A. – Oddział PGNiG w Sanoku, </w:t>
      </w:r>
      <w:r w:rsidRPr="005C6186">
        <w:rPr>
          <w:rFonts w:ascii="Arial" w:hAnsi="Arial" w:cs="Arial"/>
          <w:sz w:val="22"/>
          <w:szCs w:val="22"/>
          <w:lang w:eastAsia="x-none"/>
        </w:rPr>
        <w:t xml:space="preserve">który zostanie nadany przez Zmawiającego po podpisaniu Umowy przez Zleceniobiorcę  i przekazany Wykonawcy wraz z oryginałem Umowy.                     </w:t>
      </w:r>
    </w:p>
    <w:p w14:paraId="4C7F99D8" w14:textId="77777777" w:rsidR="00DD348A" w:rsidRPr="005C6186" w:rsidRDefault="00226044" w:rsidP="003C27BB">
      <w:pPr>
        <w:numPr>
          <w:ilvl w:val="1"/>
          <w:numId w:val="5"/>
        </w:numPr>
        <w:tabs>
          <w:tab w:val="clear" w:pos="357"/>
          <w:tab w:val="num" w:pos="567"/>
        </w:tabs>
        <w:spacing w:after="120"/>
        <w:ind w:left="567" w:hanging="567"/>
        <w:jc w:val="both"/>
        <w:rPr>
          <w:rFonts w:ascii="Arial" w:hAnsi="Arial" w:cs="Arial"/>
          <w:sz w:val="22"/>
          <w:szCs w:val="22"/>
        </w:rPr>
      </w:pPr>
      <w:r w:rsidRPr="005C6186">
        <w:rPr>
          <w:rFonts w:ascii="Arial" w:hAnsi="Arial" w:cs="Arial"/>
          <w:sz w:val="22"/>
          <w:szCs w:val="22"/>
        </w:rPr>
        <w:t>W przypadku wadliwie wystawionej faktury VAT, w rozumieniu ustawy o z dnia 11 marca 2004 roku o podatku od towarów i usług, lub braku dokumentów potwierdzających należyte wykonania usługi Zamawiający będzie uprawniony do wstrzymania płatności do czasu jej korekty lub uzupełnienia brakujących dokumentów. Faktury wystawione bezpodstawnie lub nieprawidłowo, w rozumieniu ustawy o VAT, muszą być niezwłocznie właściwie skorygowane przez Wykonawcę fakturą lub notą korygującą. Okresy płatności rozpoczynają bieg od dnia otrzymania faktury lub noty korygującej.</w:t>
      </w:r>
    </w:p>
    <w:p w14:paraId="4C7F99D9" w14:textId="77777777" w:rsidR="00DD348A" w:rsidRPr="005C6186" w:rsidRDefault="00226044" w:rsidP="003C27BB">
      <w:pPr>
        <w:numPr>
          <w:ilvl w:val="1"/>
          <w:numId w:val="5"/>
        </w:numPr>
        <w:tabs>
          <w:tab w:val="clear" w:pos="357"/>
          <w:tab w:val="num" w:pos="567"/>
        </w:tabs>
        <w:overflowPunct w:val="0"/>
        <w:autoSpaceDE w:val="0"/>
        <w:autoSpaceDN w:val="0"/>
        <w:adjustRightInd w:val="0"/>
        <w:spacing w:after="120"/>
        <w:ind w:left="567" w:hanging="567"/>
        <w:jc w:val="both"/>
        <w:textAlignment w:val="baseline"/>
        <w:rPr>
          <w:rFonts w:ascii="Arial" w:hAnsi="Arial" w:cs="Arial"/>
          <w:sz w:val="22"/>
          <w:szCs w:val="22"/>
          <w:lang w:val="x-none" w:eastAsia="x-none"/>
        </w:rPr>
      </w:pPr>
      <w:r w:rsidRPr="005C6186">
        <w:rPr>
          <w:rFonts w:ascii="Arial" w:hAnsi="Arial" w:cs="Arial"/>
          <w:sz w:val="22"/>
          <w:szCs w:val="22"/>
          <w:lang w:val="x-none" w:eastAsia="x-none"/>
        </w:rPr>
        <w:t>Za datę płatności Strony ustalają dzień</w:t>
      </w:r>
      <w:r w:rsidRPr="005C6186">
        <w:rPr>
          <w:rFonts w:ascii="Arial" w:hAnsi="Arial" w:cs="Arial"/>
          <w:sz w:val="22"/>
          <w:szCs w:val="22"/>
          <w:lang w:eastAsia="x-none"/>
        </w:rPr>
        <w:t xml:space="preserve"> obciążenia rachunku bankowego Zamawiającego w związku ze złożeniem dyspozycji polecenia przelewu w celu dokonania płatności.</w:t>
      </w:r>
    </w:p>
    <w:p w14:paraId="4C7F99DA" w14:textId="77777777" w:rsidR="00DD348A" w:rsidRPr="005C6186" w:rsidRDefault="00226044" w:rsidP="003C27BB">
      <w:pPr>
        <w:numPr>
          <w:ilvl w:val="1"/>
          <w:numId w:val="5"/>
        </w:numPr>
        <w:tabs>
          <w:tab w:val="clear" w:pos="357"/>
          <w:tab w:val="num" w:pos="567"/>
        </w:tabs>
        <w:overflowPunct w:val="0"/>
        <w:autoSpaceDE w:val="0"/>
        <w:autoSpaceDN w:val="0"/>
        <w:adjustRightInd w:val="0"/>
        <w:spacing w:after="120"/>
        <w:ind w:left="567" w:hanging="567"/>
        <w:jc w:val="both"/>
        <w:textAlignment w:val="baseline"/>
        <w:rPr>
          <w:rFonts w:ascii="Arial" w:hAnsi="Arial" w:cs="Arial"/>
          <w:sz w:val="22"/>
          <w:szCs w:val="22"/>
          <w:lang w:val="x-none" w:eastAsia="x-none"/>
        </w:rPr>
      </w:pPr>
      <w:r w:rsidRPr="005C6186">
        <w:rPr>
          <w:rFonts w:ascii="Arial" w:hAnsi="Arial" w:cs="Arial"/>
          <w:sz w:val="22"/>
          <w:szCs w:val="22"/>
          <w:lang w:val="x-none" w:eastAsia="x-none"/>
        </w:rPr>
        <w:t>Zamawiający jest uprawniony do potrącenia kar umownych z wynagrodzenia należnego Wykonawcy, na co Wykonawca wyraża zgodę.</w:t>
      </w:r>
    </w:p>
    <w:p w14:paraId="4C7F99DB" w14:textId="1D3B219D" w:rsidR="00DD348A" w:rsidRPr="005C6186" w:rsidRDefault="00226044" w:rsidP="003C27BB">
      <w:pPr>
        <w:numPr>
          <w:ilvl w:val="1"/>
          <w:numId w:val="5"/>
        </w:numPr>
        <w:tabs>
          <w:tab w:val="clear" w:pos="357"/>
          <w:tab w:val="num" w:pos="567"/>
        </w:tabs>
        <w:overflowPunct w:val="0"/>
        <w:autoSpaceDE w:val="0"/>
        <w:autoSpaceDN w:val="0"/>
        <w:adjustRightInd w:val="0"/>
        <w:spacing w:after="120"/>
        <w:ind w:left="567" w:hanging="567"/>
        <w:jc w:val="both"/>
        <w:textAlignment w:val="baseline"/>
        <w:rPr>
          <w:rFonts w:ascii="Arial" w:hAnsi="Arial" w:cs="Arial"/>
          <w:sz w:val="22"/>
          <w:szCs w:val="22"/>
          <w:lang w:val="x-none" w:eastAsia="x-none"/>
        </w:rPr>
      </w:pPr>
      <w:r w:rsidRPr="005C6186">
        <w:rPr>
          <w:rFonts w:ascii="Arial" w:hAnsi="Arial" w:cs="Arial"/>
          <w:sz w:val="22"/>
          <w:szCs w:val="22"/>
          <w:lang w:val="x-none" w:eastAsia="x-none"/>
        </w:rPr>
        <w:t>Wykonawca oświadcza, że jest czynnym podatnikiem podatku od towarów i usług (nr NIP</w:t>
      </w:r>
      <w:r w:rsidR="00A9759E">
        <w:rPr>
          <w:rFonts w:ascii="Arial" w:hAnsi="Arial" w:cs="Arial"/>
          <w:sz w:val="22"/>
          <w:szCs w:val="22"/>
          <w:lang w:eastAsia="x-none"/>
        </w:rPr>
        <w:t xml:space="preserve">… </w:t>
      </w:r>
      <w:r w:rsidRPr="005C6186">
        <w:rPr>
          <w:rFonts w:ascii="Arial" w:hAnsi="Arial" w:cs="Arial"/>
          <w:sz w:val="22"/>
          <w:szCs w:val="22"/>
          <w:lang w:val="x-none" w:eastAsia="x-none"/>
        </w:rPr>
        <w:t>) i zobowiązuje się do poinformowania Zamawiającego o wszelkich zmianach jego statusu podatnika podatku od towarów i usług w trakcie trwania umowy, tj. o rezygnacji ze statusu czynnego podatnika podatku od towarów i usług lub wykreślenia go z listy podatników podatku od towarów i usług czynnych przez organ podatkowy, najpóźniej w ciągu 3 dni od zaistnienia tego zdarzenia.</w:t>
      </w:r>
    </w:p>
    <w:p w14:paraId="4C7F99DC" w14:textId="77777777" w:rsidR="00DD348A" w:rsidRPr="005C6186" w:rsidRDefault="00226044" w:rsidP="003C27BB">
      <w:pPr>
        <w:numPr>
          <w:ilvl w:val="1"/>
          <w:numId w:val="5"/>
        </w:numPr>
        <w:tabs>
          <w:tab w:val="clear" w:pos="357"/>
          <w:tab w:val="num" w:pos="567"/>
        </w:tabs>
        <w:overflowPunct w:val="0"/>
        <w:autoSpaceDE w:val="0"/>
        <w:autoSpaceDN w:val="0"/>
        <w:adjustRightInd w:val="0"/>
        <w:spacing w:after="120"/>
        <w:ind w:left="567" w:hanging="567"/>
        <w:jc w:val="both"/>
        <w:textAlignment w:val="baseline"/>
        <w:rPr>
          <w:rFonts w:ascii="Arial" w:hAnsi="Arial" w:cs="Arial"/>
          <w:sz w:val="22"/>
          <w:szCs w:val="22"/>
          <w:lang w:val="x-none" w:eastAsia="x-none"/>
        </w:rPr>
      </w:pPr>
      <w:r w:rsidRPr="005C6186">
        <w:rPr>
          <w:rFonts w:ascii="Arial" w:hAnsi="Arial" w:cs="Arial"/>
          <w:sz w:val="22"/>
          <w:szCs w:val="22"/>
          <w:lang w:val="x-none" w:eastAsia="x-none"/>
        </w:rPr>
        <w:t>Strony zgodnie oświadczają, że Zamawiający ma prawo dokonywać wszelkich płatności na rzecz Wykonawcy z zastosowaniem mechanizmu podzielonej płatności (</w:t>
      </w:r>
      <w:proofErr w:type="spellStart"/>
      <w:r w:rsidRPr="005C6186">
        <w:rPr>
          <w:rFonts w:ascii="Arial" w:hAnsi="Arial" w:cs="Arial"/>
          <w:sz w:val="22"/>
          <w:szCs w:val="22"/>
          <w:lang w:val="x-none" w:eastAsia="x-none"/>
        </w:rPr>
        <w:t>split</w:t>
      </w:r>
      <w:proofErr w:type="spellEnd"/>
      <w:r w:rsidRPr="005C6186">
        <w:rPr>
          <w:rFonts w:ascii="Arial" w:hAnsi="Arial" w:cs="Arial"/>
          <w:sz w:val="22"/>
          <w:szCs w:val="22"/>
          <w:lang w:val="x-none" w:eastAsia="x-none"/>
        </w:rPr>
        <w:t xml:space="preserve"> </w:t>
      </w:r>
      <w:proofErr w:type="spellStart"/>
      <w:r w:rsidRPr="005C6186">
        <w:rPr>
          <w:rFonts w:ascii="Arial" w:hAnsi="Arial" w:cs="Arial"/>
          <w:sz w:val="22"/>
          <w:szCs w:val="22"/>
          <w:lang w:val="x-none" w:eastAsia="x-none"/>
        </w:rPr>
        <w:t>payment</w:t>
      </w:r>
      <w:proofErr w:type="spellEnd"/>
      <w:r w:rsidRPr="005C6186">
        <w:rPr>
          <w:rFonts w:ascii="Arial" w:hAnsi="Arial" w:cs="Arial"/>
          <w:sz w:val="22"/>
          <w:szCs w:val="22"/>
          <w:lang w:val="x-none" w:eastAsia="x-none"/>
        </w:rPr>
        <w:t>).</w:t>
      </w:r>
    </w:p>
    <w:p w14:paraId="4C7F99DD" w14:textId="77777777" w:rsidR="00DD348A" w:rsidRPr="005C6186" w:rsidRDefault="00226044" w:rsidP="003C27BB">
      <w:pPr>
        <w:numPr>
          <w:ilvl w:val="1"/>
          <w:numId w:val="5"/>
        </w:numPr>
        <w:tabs>
          <w:tab w:val="clear" w:pos="357"/>
          <w:tab w:val="num" w:pos="567"/>
        </w:tabs>
        <w:overflowPunct w:val="0"/>
        <w:autoSpaceDE w:val="0"/>
        <w:autoSpaceDN w:val="0"/>
        <w:adjustRightInd w:val="0"/>
        <w:spacing w:after="120"/>
        <w:ind w:left="567" w:hanging="567"/>
        <w:jc w:val="both"/>
        <w:textAlignment w:val="baseline"/>
        <w:rPr>
          <w:rFonts w:ascii="Arial" w:hAnsi="Arial" w:cs="Arial"/>
          <w:sz w:val="22"/>
          <w:szCs w:val="22"/>
          <w:lang w:val="x-none" w:eastAsia="x-none"/>
        </w:rPr>
      </w:pPr>
      <w:r w:rsidRPr="005C6186">
        <w:rPr>
          <w:rFonts w:ascii="Arial" w:hAnsi="Arial" w:cs="Arial"/>
          <w:sz w:val="22"/>
          <w:szCs w:val="22"/>
          <w:lang w:val="x-none" w:eastAsia="x-none"/>
        </w:rPr>
        <w:t xml:space="preserve">Wykonawca zapewnia i zobowiązuje się, że rachunek bankowy wskazany w ust. </w:t>
      </w:r>
      <w:r w:rsidRPr="005C6186">
        <w:rPr>
          <w:rFonts w:ascii="Arial" w:hAnsi="Arial" w:cs="Arial"/>
          <w:sz w:val="22"/>
          <w:szCs w:val="22"/>
          <w:lang w:eastAsia="x-none"/>
        </w:rPr>
        <w:t>4</w:t>
      </w:r>
      <w:r w:rsidRPr="005C6186">
        <w:rPr>
          <w:rFonts w:ascii="Arial" w:hAnsi="Arial" w:cs="Arial"/>
          <w:sz w:val="22"/>
          <w:szCs w:val="22"/>
          <w:lang w:val="x-none" w:eastAsia="x-none"/>
        </w:rPr>
        <w:t xml:space="preserve"> jest i będzie rachunkiem umożliwiającym płatność w ramach mechanizmu podzielonej płatności. W przypadku, gdy rachunek Wykonawcy nie spełnia ww. warunku, opóźnienie w dokonaniu płatności powstałe wskutek braku możliwości realizacji przez </w:t>
      </w:r>
      <w:r w:rsidRPr="005C6186">
        <w:rPr>
          <w:rFonts w:ascii="Arial" w:hAnsi="Arial" w:cs="Arial"/>
          <w:sz w:val="22"/>
          <w:szCs w:val="22"/>
          <w:lang w:eastAsia="x-none"/>
        </w:rPr>
        <w:t>Zamawiającego</w:t>
      </w:r>
      <w:r w:rsidRPr="005C6186">
        <w:rPr>
          <w:rFonts w:ascii="Arial" w:hAnsi="Arial" w:cs="Arial"/>
          <w:sz w:val="22"/>
          <w:szCs w:val="22"/>
          <w:lang w:val="x-none" w:eastAsia="x-none"/>
        </w:rPr>
        <w:t xml:space="preserve"> płatności ceny z zastosowaniem mechanizmu podzielonej płatności w ustalonym terminie, nie stanowi dla Wykonawcy podstawy do żądania od Zamawiającego, jakichkolwiek odsetek, jak również innych rekompensat / odszkodowań z tytułu dokonania nieterminowej płatności.</w:t>
      </w:r>
    </w:p>
    <w:p w14:paraId="4F49CE0D" w14:textId="5DC0178B" w:rsidR="00476D8A" w:rsidRPr="002B31CD" w:rsidRDefault="00226044" w:rsidP="00476D8A">
      <w:pPr>
        <w:numPr>
          <w:ilvl w:val="1"/>
          <w:numId w:val="5"/>
        </w:numPr>
        <w:tabs>
          <w:tab w:val="clear" w:pos="357"/>
          <w:tab w:val="num" w:pos="567"/>
        </w:tabs>
        <w:overflowPunct w:val="0"/>
        <w:autoSpaceDE w:val="0"/>
        <w:autoSpaceDN w:val="0"/>
        <w:adjustRightInd w:val="0"/>
        <w:spacing w:after="120"/>
        <w:ind w:left="567" w:hanging="567"/>
        <w:jc w:val="both"/>
        <w:textAlignment w:val="baseline"/>
        <w:rPr>
          <w:rFonts w:ascii="Arial" w:hAnsi="Arial" w:cs="Arial"/>
          <w:sz w:val="22"/>
          <w:szCs w:val="22"/>
          <w:lang w:eastAsia="x-none"/>
        </w:rPr>
      </w:pPr>
      <w:r w:rsidRPr="005C6186">
        <w:rPr>
          <w:rFonts w:ascii="Arial" w:hAnsi="Arial" w:cs="Arial"/>
          <w:sz w:val="22"/>
          <w:szCs w:val="22"/>
          <w:lang w:val="x-none" w:eastAsia="x-none"/>
        </w:rPr>
        <w:t>Wykonawca zapewnia i zobowiązuje się, że rachunek opisany w ust.</w:t>
      </w:r>
      <w:r w:rsidRPr="005C6186">
        <w:rPr>
          <w:rFonts w:ascii="Arial" w:hAnsi="Arial" w:cs="Arial"/>
          <w:sz w:val="22"/>
          <w:szCs w:val="22"/>
          <w:lang w:eastAsia="x-none"/>
        </w:rPr>
        <w:t xml:space="preserve"> 4</w:t>
      </w:r>
      <w:r w:rsidRPr="005C6186">
        <w:rPr>
          <w:rFonts w:ascii="Arial" w:hAnsi="Arial" w:cs="Arial"/>
          <w:sz w:val="22"/>
          <w:szCs w:val="22"/>
          <w:lang w:val="x-none" w:eastAsia="x-none"/>
        </w:rPr>
        <w:t xml:space="preserve"> będzie ujawniony w wykazie, o którym mowa w art. 96b ustawy z dnia 11 marca 2004 r. o podatku od towarów i usług, zwanym dalej „białą listą”. W razie rozbieżności pomiędzy numerem rachunku bankowego Wykonawcy wskazanego na jakiejkolwiek fakturze wystawionej przez Wykonawcę a numerem rachunku bankowego (numerami rachunków bankowych) ujawnionego (ujawnionych) na białej liście, w tym jeżeli rachunek Wykonawcy nie będzie znajdował się na białej liście – wówczas termin zapłaty wynosi 60 dni od dnia otrzymania faktury. </w:t>
      </w:r>
    </w:p>
    <w:p w14:paraId="4C7F99DF" w14:textId="77777777" w:rsidR="00DD348A" w:rsidRDefault="00226044" w:rsidP="003C27BB">
      <w:pPr>
        <w:numPr>
          <w:ilvl w:val="1"/>
          <w:numId w:val="5"/>
        </w:numPr>
        <w:tabs>
          <w:tab w:val="clear" w:pos="357"/>
          <w:tab w:val="num" w:pos="567"/>
        </w:tabs>
        <w:overflowPunct w:val="0"/>
        <w:autoSpaceDE w:val="0"/>
        <w:autoSpaceDN w:val="0"/>
        <w:adjustRightInd w:val="0"/>
        <w:spacing w:after="120"/>
        <w:ind w:left="567" w:hanging="567"/>
        <w:jc w:val="both"/>
        <w:textAlignment w:val="baseline"/>
        <w:rPr>
          <w:rFonts w:ascii="Arial" w:hAnsi="Arial" w:cs="Arial"/>
          <w:b/>
          <w:bCs/>
          <w:sz w:val="22"/>
          <w:szCs w:val="22"/>
          <w:lang w:val="x-none" w:eastAsia="x-none"/>
        </w:rPr>
      </w:pPr>
      <w:r w:rsidRPr="78765DB3">
        <w:rPr>
          <w:rFonts w:ascii="Arial" w:hAnsi="Arial" w:cs="Arial"/>
          <w:b/>
          <w:bCs/>
          <w:sz w:val="22"/>
          <w:szCs w:val="22"/>
          <w:lang w:val="x-none" w:eastAsia="x-none"/>
        </w:rPr>
        <w:t>Faktur</w:t>
      </w:r>
      <w:r w:rsidRPr="78765DB3">
        <w:rPr>
          <w:rFonts w:ascii="Arial" w:hAnsi="Arial" w:cs="Arial"/>
          <w:b/>
          <w:bCs/>
          <w:sz w:val="22"/>
          <w:szCs w:val="22"/>
          <w:lang w:eastAsia="x-none"/>
        </w:rPr>
        <w:t>y</w:t>
      </w:r>
      <w:r w:rsidRPr="78765DB3">
        <w:rPr>
          <w:rFonts w:ascii="Arial" w:hAnsi="Arial" w:cs="Arial"/>
          <w:b/>
          <w:bCs/>
          <w:sz w:val="22"/>
          <w:szCs w:val="22"/>
          <w:lang w:val="x-none" w:eastAsia="x-none"/>
        </w:rPr>
        <w:t xml:space="preserve"> należy wystawić na:</w:t>
      </w:r>
    </w:p>
    <w:p w14:paraId="4C7F99E0" w14:textId="77777777" w:rsidR="009652E2" w:rsidRPr="00CC760A" w:rsidRDefault="00226044" w:rsidP="009652E2">
      <w:pPr>
        <w:pStyle w:val="Tekstpodstawowy3"/>
        <w:spacing w:after="120"/>
        <w:ind w:left="567"/>
        <w:jc w:val="center"/>
        <w:rPr>
          <w:rFonts w:ascii="Arial" w:hAnsi="Arial" w:cs="Arial"/>
          <w:b/>
          <w:bCs/>
          <w:sz w:val="22"/>
          <w:szCs w:val="22"/>
        </w:rPr>
      </w:pPr>
      <w:r w:rsidRPr="00CC760A">
        <w:rPr>
          <w:rFonts w:ascii="Arial" w:hAnsi="Arial" w:cs="Arial"/>
          <w:b/>
          <w:bCs/>
          <w:sz w:val="22"/>
          <w:szCs w:val="22"/>
        </w:rPr>
        <w:t>ORLEN S.A. – Oddział PGNiG w Sanoku</w:t>
      </w:r>
    </w:p>
    <w:p w14:paraId="4C7F99E1" w14:textId="77777777" w:rsidR="009652E2" w:rsidRPr="00CC760A" w:rsidRDefault="00226044" w:rsidP="009652E2">
      <w:pPr>
        <w:pStyle w:val="Tekstpodstawowy3"/>
        <w:spacing w:after="120"/>
        <w:ind w:left="567"/>
        <w:jc w:val="center"/>
        <w:rPr>
          <w:rFonts w:ascii="Arial" w:hAnsi="Arial" w:cs="Arial"/>
          <w:b/>
          <w:bCs/>
          <w:sz w:val="22"/>
          <w:szCs w:val="22"/>
        </w:rPr>
      </w:pPr>
      <w:r w:rsidRPr="00CC760A">
        <w:rPr>
          <w:rFonts w:ascii="Arial" w:hAnsi="Arial" w:cs="Arial"/>
          <w:b/>
          <w:bCs/>
          <w:sz w:val="22"/>
          <w:szCs w:val="22"/>
        </w:rPr>
        <w:t>ul. Chemików 7</w:t>
      </w:r>
    </w:p>
    <w:p w14:paraId="4C7F99E2" w14:textId="77777777" w:rsidR="009652E2" w:rsidRPr="00CC760A" w:rsidRDefault="00226044" w:rsidP="009652E2">
      <w:pPr>
        <w:pStyle w:val="Tekstpodstawowy3"/>
        <w:spacing w:after="120"/>
        <w:ind w:left="567"/>
        <w:jc w:val="center"/>
        <w:rPr>
          <w:rFonts w:ascii="Arial" w:hAnsi="Arial" w:cs="Arial"/>
          <w:b/>
          <w:bCs/>
          <w:sz w:val="22"/>
          <w:szCs w:val="22"/>
        </w:rPr>
      </w:pPr>
      <w:r w:rsidRPr="00CC760A">
        <w:rPr>
          <w:rFonts w:ascii="Arial" w:hAnsi="Arial" w:cs="Arial"/>
          <w:b/>
          <w:bCs/>
          <w:sz w:val="22"/>
          <w:szCs w:val="22"/>
        </w:rPr>
        <w:t>09-411 Płock</w:t>
      </w:r>
    </w:p>
    <w:p w14:paraId="4C7F99E3" w14:textId="77777777" w:rsidR="009652E2" w:rsidRDefault="00226044" w:rsidP="009652E2">
      <w:pPr>
        <w:pStyle w:val="Tekstpodstawowy3"/>
        <w:spacing w:after="120"/>
        <w:ind w:left="567"/>
        <w:jc w:val="center"/>
        <w:rPr>
          <w:rFonts w:ascii="Arial" w:hAnsi="Arial" w:cs="Arial"/>
          <w:b/>
          <w:bCs/>
          <w:sz w:val="22"/>
          <w:szCs w:val="22"/>
        </w:rPr>
      </w:pPr>
      <w:r w:rsidRPr="00CC760A">
        <w:rPr>
          <w:rFonts w:ascii="Arial" w:hAnsi="Arial" w:cs="Arial"/>
          <w:b/>
          <w:bCs/>
          <w:sz w:val="22"/>
          <w:szCs w:val="22"/>
        </w:rPr>
        <w:t>NIP 774-000-14-54</w:t>
      </w:r>
    </w:p>
    <w:p w14:paraId="4C7F99E4" w14:textId="77777777" w:rsidR="009652E2" w:rsidRPr="00F775C3" w:rsidRDefault="00226044" w:rsidP="009652E2">
      <w:pPr>
        <w:pStyle w:val="Tekstpodstawowy3"/>
        <w:spacing w:after="120"/>
        <w:ind w:left="567"/>
        <w:rPr>
          <w:rFonts w:ascii="Arial" w:hAnsi="Arial" w:cs="Arial"/>
          <w:b/>
          <w:bCs/>
          <w:sz w:val="22"/>
          <w:szCs w:val="22"/>
        </w:rPr>
      </w:pPr>
      <w:r w:rsidRPr="00F775C3">
        <w:rPr>
          <w:rFonts w:ascii="Arial" w:hAnsi="Arial" w:cs="Arial"/>
          <w:b/>
          <w:bCs/>
          <w:sz w:val="22"/>
          <w:szCs w:val="22"/>
        </w:rPr>
        <w:lastRenderedPageBreak/>
        <w:t xml:space="preserve"> i </w:t>
      </w:r>
      <w:r>
        <w:rPr>
          <w:rFonts w:ascii="Arial" w:hAnsi="Arial" w:cs="Arial"/>
          <w:b/>
          <w:bCs/>
          <w:sz w:val="22"/>
          <w:szCs w:val="22"/>
          <w:lang w:val="pl-PL"/>
        </w:rPr>
        <w:t>dostarczyć</w:t>
      </w:r>
      <w:r w:rsidRPr="00F775C3">
        <w:rPr>
          <w:rFonts w:ascii="Arial" w:hAnsi="Arial" w:cs="Arial"/>
          <w:b/>
          <w:bCs/>
          <w:sz w:val="22"/>
          <w:szCs w:val="22"/>
        </w:rPr>
        <w:t xml:space="preserve"> na</w:t>
      </w:r>
      <w:r>
        <w:rPr>
          <w:rFonts w:ascii="Arial" w:hAnsi="Arial" w:cs="Arial"/>
          <w:b/>
          <w:bCs/>
          <w:sz w:val="22"/>
          <w:szCs w:val="22"/>
          <w:lang w:val="pl-PL"/>
        </w:rPr>
        <w:t xml:space="preserve"> adres</w:t>
      </w:r>
      <w:r w:rsidRPr="00F775C3">
        <w:rPr>
          <w:rFonts w:ascii="Arial" w:hAnsi="Arial" w:cs="Arial"/>
          <w:b/>
          <w:bCs/>
          <w:sz w:val="22"/>
          <w:szCs w:val="22"/>
        </w:rPr>
        <w:t xml:space="preserve">: </w:t>
      </w:r>
    </w:p>
    <w:p w14:paraId="4C7F99E5" w14:textId="77777777" w:rsidR="009652E2" w:rsidRPr="00F775C3" w:rsidRDefault="009652E2" w:rsidP="009652E2">
      <w:pPr>
        <w:pStyle w:val="Tekstpodstawowy3"/>
        <w:spacing w:after="120"/>
        <w:ind w:left="567"/>
        <w:rPr>
          <w:rFonts w:ascii="Arial" w:hAnsi="Arial" w:cs="Arial"/>
          <w:b/>
          <w:sz w:val="22"/>
          <w:szCs w:val="22"/>
        </w:rPr>
      </w:pPr>
    </w:p>
    <w:p w14:paraId="4C7F99E6" w14:textId="77777777" w:rsidR="009652E2" w:rsidRPr="00CC760A" w:rsidRDefault="00226044" w:rsidP="009652E2">
      <w:pPr>
        <w:pStyle w:val="Tekstpodstawowy3"/>
        <w:spacing w:after="120"/>
        <w:ind w:left="567"/>
        <w:jc w:val="center"/>
        <w:rPr>
          <w:rFonts w:ascii="Arial" w:hAnsi="Arial" w:cs="Arial"/>
          <w:b/>
          <w:bCs/>
          <w:sz w:val="22"/>
          <w:szCs w:val="22"/>
        </w:rPr>
      </w:pPr>
      <w:r w:rsidRPr="00CC760A">
        <w:rPr>
          <w:rFonts w:ascii="Arial" w:hAnsi="Arial" w:cs="Arial"/>
          <w:b/>
          <w:bCs/>
          <w:sz w:val="22"/>
          <w:szCs w:val="22"/>
        </w:rPr>
        <w:t>ORLEN S.A. – Centralny Oddział PGNiG w Warszawie</w:t>
      </w:r>
    </w:p>
    <w:p w14:paraId="4C7F99E7" w14:textId="77777777" w:rsidR="009652E2" w:rsidRPr="00CC760A" w:rsidRDefault="00226044" w:rsidP="009652E2">
      <w:pPr>
        <w:pStyle w:val="Tekstpodstawowy3"/>
        <w:spacing w:after="120"/>
        <w:ind w:left="567"/>
        <w:jc w:val="center"/>
        <w:rPr>
          <w:rFonts w:ascii="Arial" w:hAnsi="Arial" w:cs="Arial"/>
          <w:b/>
          <w:bCs/>
          <w:sz w:val="22"/>
          <w:szCs w:val="22"/>
        </w:rPr>
      </w:pPr>
      <w:r w:rsidRPr="00CC760A">
        <w:rPr>
          <w:rFonts w:ascii="Arial" w:hAnsi="Arial" w:cs="Arial"/>
          <w:b/>
          <w:bCs/>
          <w:sz w:val="22"/>
          <w:szCs w:val="22"/>
        </w:rPr>
        <w:t>ul. M. Kasprzaka 25</w:t>
      </w:r>
    </w:p>
    <w:p w14:paraId="4C7F99E8" w14:textId="3BF57E68" w:rsidR="009652E2" w:rsidRDefault="00226044" w:rsidP="009652E2">
      <w:pPr>
        <w:pStyle w:val="Tekstpodstawowy3"/>
        <w:spacing w:after="120"/>
        <w:ind w:left="567"/>
        <w:jc w:val="center"/>
        <w:rPr>
          <w:rFonts w:ascii="Arial" w:hAnsi="Arial" w:cs="Arial"/>
          <w:b/>
          <w:bCs/>
          <w:sz w:val="22"/>
          <w:szCs w:val="22"/>
        </w:rPr>
      </w:pPr>
      <w:r w:rsidRPr="00CC760A">
        <w:rPr>
          <w:rFonts w:ascii="Arial" w:hAnsi="Arial" w:cs="Arial"/>
          <w:b/>
          <w:bCs/>
          <w:sz w:val="22"/>
          <w:szCs w:val="22"/>
        </w:rPr>
        <w:t xml:space="preserve">01-224 Warszawa </w:t>
      </w:r>
    </w:p>
    <w:p w14:paraId="1B6DCFE2" w14:textId="77777777" w:rsidR="000E736D" w:rsidRPr="000E736D" w:rsidRDefault="000E736D" w:rsidP="000E736D">
      <w:pPr>
        <w:overflowPunct w:val="0"/>
        <w:autoSpaceDE w:val="0"/>
        <w:autoSpaceDN w:val="0"/>
        <w:adjustRightInd w:val="0"/>
        <w:ind w:left="705"/>
        <w:jc w:val="both"/>
        <w:textAlignment w:val="baseline"/>
        <w:rPr>
          <w:rFonts w:ascii="Arial" w:hAnsi="Arial" w:cs="Arial"/>
          <w:sz w:val="22"/>
          <w:szCs w:val="22"/>
        </w:rPr>
      </w:pPr>
      <w:r w:rsidRPr="000E736D">
        <w:rPr>
          <w:rFonts w:ascii="Arial" w:hAnsi="Arial" w:cs="Arial"/>
          <w:sz w:val="22"/>
          <w:szCs w:val="22"/>
          <w:lang w:eastAsia="x-none"/>
        </w:rPr>
        <w:t xml:space="preserve">lub w formie elektronicznej na adres e-mail: </w:t>
      </w:r>
      <w:hyperlink r:id="rId11" w:history="1">
        <w:r w:rsidRPr="000E736D">
          <w:rPr>
            <w:rFonts w:ascii="Arial" w:hAnsi="Arial" w:cs="Arial"/>
            <w:color w:val="0000FF"/>
            <w:sz w:val="22"/>
            <w:szCs w:val="22"/>
            <w:u w:val="single"/>
            <w:lang w:eastAsia="x-none"/>
          </w:rPr>
          <w:t>efaktura@pgnig.pl</w:t>
        </w:r>
      </w:hyperlink>
      <w:r w:rsidRPr="000E736D">
        <w:rPr>
          <w:rFonts w:ascii="Arial" w:hAnsi="Arial" w:cs="Arial"/>
          <w:sz w:val="22"/>
          <w:szCs w:val="22"/>
          <w:lang w:eastAsia="x-none"/>
        </w:rPr>
        <w:t xml:space="preserve">, z adresu: </w:t>
      </w:r>
      <w:r w:rsidRPr="000E736D">
        <w:rPr>
          <w:rFonts w:ascii="Arial" w:hAnsi="Arial" w:cs="Arial"/>
          <w:sz w:val="22"/>
          <w:szCs w:val="22"/>
          <w:lang w:eastAsia="x-none"/>
        </w:rPr>
        <w:tab/>
        <w:t>………………., przy czym w przypadku faktur w formie elektronicznej Strony ustalają, że:</w:t>
      </w:r>
    </w:p>
    <w:p w14:paraId="5ECCC7DF" w14:textId="77777777" w:rsidR="000E736D" w:rsidRPr="000E736D" w:rsidRDefault="000E736D" w:rsidP="00F05592">
      <w:pPr>
        <w:numPr>
          <w:ilvl w:val="0"/>
          <w:numId w:val="48"/>
        </w:numPr>
        <w:overflowPunct w:val="0"/>
        <w:autoSpaceDE w:val="0"/>
        <w:autoSpaceDN w:val="0"/>
        <w:adjustRightInd w:val="0"/>
        <w:jc w:val="both"/>
        <w:textAlignment w:val="baseline"/>
        <w:rPr>
          <w:rFonts w:ascii="Arial" w:hAnsi="Arial" w:cs="Arial"/>
          <w:sz w:val="22"/>
          <w:szCs w:val="22"/>
          <w:lang w:eastAsia="x-none"/>
        </w:rPr>
      </w:pPr>
      <w:r w:rsidRPr="000E736D">
        <w:rPr>
          <w:rFonts w:ascii="Arial" w:hAnsi="Arial" w:cs="Arial"/>
          <w:sz w:val="22"/>
          <w:szCs w:val="22"/>
          <w:lang w:eastAsia="x-none"/>
        </w:rPr>
        <w:t>Wykonawca będzie przesyłać faktury drogą elektroniczną jako załącznik do wiadomości w postaci zabezpieczonego przed edycją pliku w formacie PDF przy zapewnieniu ich autentyczności pochodzenia, integralności treści i czytelności;</w:t>
      </w:r>
    </w:p>
    <w:p w14:paraId="711CADBF" w14:textId="77777777" w:rsidR="000E736D" w:rsidRPr="000E736D" w:rsidRDefault="000E736D" w:rsidP="00F05592">
      <w:pPr>
        <w:numPr>
          <w:ilvl w:val="0"/>
          <w:numId w:val="48"/>
        </w:numPr>
        <w:tabs>
          <w:tab w:val="left" w:pos="0"/>
        </w:tabs>
        <w:overflowPunct w:val="0"/>
        <w:autoSpaceDE w:val="0"/>
        <w:autoSpaceDN w:val="0"/>
        <w:adjustRightInd w:val="0"/>
        <w:jc w:val="both"/>
        <w:textAlignment w:val="baseline"/>
        <w:rPr>
          <w:rFonts w:ascii="Arial" w:hAnsi="Arial" w:cs="Arial"/>
          <w:sz w:val="22"/>
          <w:szCs w:val="22"/>
          <w:lang w:eastAsia="x-none"/>
        </w:rPr>
      </w:pPr>
      <w:r w:rsidRPr="000E736D">
        <w:rPr>
          <w:rFonts w:ascii="Arial" w:hAnsi="Arial" w:cs="Arial"/>
          <w:sz w:val="22"/>
          <w:szCs w:val="22"/>
          <w:lang w:eastAsia="x-none"/>
        </w:rPr>
        <w:t>Wykonawca oświadcza, że faktury będą przesyłane z następującego adresu e-mail: ……………………..</w:t>
      </w:r>
    </w:p>
    <w:p w14:paraId="74425C43" w14:textId="77777777" w:rsidR="000E736D" w:rsidRPr="000E736D" w:rsidRDefault="000E736D" w:rsidP="00F05592">
      <w:pPr>
        <w:numPr>
          <w:ilvl w:val="0"/>
          <w:numId w:val="48"/>
        </w:numPr>
        <w:tabs>
          <w:tab w:val="left" w:pos="0"/>
        </w:tabs>
        <w:overflowPunct w:val="0"/>
        <w:autoSpaceDE w:val="0"/>
        <w:autoSpaceDN w:val="0"/>
        <w:adjustRightInd w:val="0"/>
        <w:jc w:val="both"/>
        <w:textAlignment w:val="baseline"/>
        <w:rPr>
          <w:rFonts w:ascii="Arial" w:hAnsi="Arial" w:cs="Arial"/>
          <w:sz w:val="22"/>
          <w:szCs w:val="22"/>
          <w:lang w:eastAsia="x-none"/>
        </w:rPr>
      </w:pPr>
      <w:r w:rsidRPr="000E736D">
        <w:rPr>
          <w:rFonts w:ascii="Arial" w:hAnsi="Arial" w:cs="Arial"/>
          <w:sz w:val="22"/>
          <w:szCs w:val="22"/>
          <w:lang w:eastAsia="x-none"/>
        </w:rPr>
        <w:t xml:space="preserve">Fakturę uważa się za doręczoną w dniu kiedy wiadomość zostanie poprawnie doręczona do urządzeń brzegowych Zamawiającego z w/w adresu Wykonawcy na adres: </w:t>
      </w:r>
      <w:hyperlink r:id="rId12" w:history="1">
        <w:r w:rsidRPr="000E736D">
          <w:rPr>
            <w:rFonts w:ascii="Arial" w:hAnsi="Arial" w:cs="Arial"/>
            <w:color w:val="0000FF"/>
            <w:sz w:val="22"/>
            <w:szCs w:val="22"/>
            <w:u w:val="single"/>
            <w:lang w:eastAsia="x-none"/>
          </w:rPr>
          <w:t>efaktura@pgnig.pl</w:t>
        </w:r>
      </w:hyperlink>
      <w:r w:rsidRPr="000E736D">
        <w:rPr>
          <w:rFonts w:ascii="Arial" w:hAnsi="Arial" w:cs="Arial"/>
          <w:sz w:val="22"/>
          <w:szCs w:val="22"/>
          <w:lang w:eastAsia="x-none"/>
        </w:rPr>
        <w:t>;</w:t>
      </w:r>
    </w:p>
    <w:p w14:paraId="30DA7B7D" w14:textId="127B8515" w:rsidR="000E736D" w:rsidRPr="000E736D" w:rsidRDefault="000E736D" w:rsidP="00F05592">
      <w:pPr>
        <w:numPr>
          <w:ilvl w:val="0"/>
          <w:numId w:val="48"/>
        </w:numPr>
        <w:tabs>
          <w:tab w:val="left" w:pos="0"/>
        </w:tabs>
        <w:overflowPunct w:val="0"/>
        <w:autoSpaceDE w:val="0"/>
        <w:autoSpaceDN w:val="0"/>
        <w:adjustRightInd w:val="0"/>
        <w:jc w:val="both"/>
        <w:textAlignment w:val="baseline"/>
        <w:rPr>
          <w:rFonts w:ascii="Arial" w:hAnsi="Arial" w:cs="Arial"/>
          <w:sz w:val="22"/>
          <w:szCs w:val="22"/>
          <w:lang w:eastAsia="x-none"/>
        </w:rPr>
      </w:pPr>
      <w:r w:rsidRPr="000E736D">
        <w:rPr>
          <w:rFonts w:ascii="Arial" w:hAnsi="Arial" w:cs="Arial"/>
          <w:sz w:val="22"/>
          <w:szCs w:val="22"/>
          <w:lang w:eastAsia="x-none"/>
        </w:rPr>
        <w:t>Zmiana w/w adresów następuje w drodze zawiadomienia pisemnego na adres wskazany w § 2</w:t>
      </w:r>
      <w:r w:rsidR="00A9759E">
        <w:rPr>
          <w:rFonts w:ascii="Arial" w:hAnsi="Arial" w:cs="Arial"/>
          <w:sz w:val="22"/>
          <w:szCs w:val="22"/>
          <w:lang w:eastAsia="x-none"/>
        </w:rPr>
        <w:t>3</w:t>
      </w:r>
      <w:r w:rsidRPr="000E736D">
        <w:rPr>
          <w:rFonts w:ascii="Arial" w:hAnsi="Arial" w:cs="Arial"/>
          <w:sz w:val="22"/>
          <w:szCs w:val="22"/>
          <w:lang w:eastAsia="x-none"/>
        </w:rPr>
        <w:t xml:space="preserve"> ust. 1 lub ust. 2 lit. b Umowy lub wysłanego w formie dokumentowej za pośrednictwem poczty elektronicznej, na adres e–mail wskazany w § 2</w:t>
      </w:r>
      <w:r w:rsidR="00A9759E">
        <w:rPr>
          <w:rFonts w:ascii="Arial" w:hAnsi="Arial" w:cs="Arial"/>
          <w:sz w:val="22"/>
          <w:szCs w:val="22"/>
          <w:lang w:eastAsia="x-none"/>
        </w:rPr>
        <w:t>3</w:t>
      </w:r>
      <w:r w:rsidRPr="000E736D">
        <w:rPr>
          <w:rFonts w:ascii="Arial" w:hAnsi="Arial" w:cs="Arial"/>
          <w:sz w:val="22"/>
          <w:szCs w:val="22"/>
          <w:lang w:eastAsia="x-none"/>
        </w:rPr>
        <w:t xml:space="preserve"> ust. 1 lub 2 lit. b umowy i jest skuteczna od następnego dnia roboczego po dacie doręczenia zawiadomienia. Do czasu skutecznego zawiadomienia o zmianie adresu e-mail, faktury wysłane na dotychczasowy adres uznaje się za skutecznie doręczone;</w:t>
      </w:r>
    </w:p>
    <w:p w14:paraId="48C03BB5" w14:textId="27AD37F8" w:rsidR="000E736D" w:rsidRPr="000E736D" w:rsidRDefault="000E736D" w:rsidP="00F05592">
      <w:pPr>
        <w:numPr>
          <w:ilvl w:val="0"/>
          <w:numId w:val="48"/>
        </w:numPr>
        <w:tabs>
          <w:tab w:val="left" w:pos="0"/>
        </w:tabs>
        <w:overflowPunct w:val="0"/>
        <w:autoSpaceDE w:val="0"/>
        <w:autoSpaceDN w:val="0"/>
        <w:adjustRightInd w:val="0"/>
        <w:jc w:val="both"/>
        <w:textAlignment w:val="baseline"/>
        <w:rPr>
          <w:rFonts w:ascii="Arial" w:hAnsi="Arial" w:cs="Arial"/>
          <w:sz w:val="22"/>
          <w:szCs w:val="22"/>
          <w:lang w:eastAsia="x-none"/>
        </w:rPr>
      </w:pPr>
      <w:r w:rsidRPr="000E736D">
        <w:rPr>
          <w:rFonts w:ascii="Arial" w:hAnsi="Arial" w:cs="Arial"/>
          <w:sz w:val="22"/>
          <w:szCs w:val="22"/>
          <w:lang w:eastAsia="x-none"/>
        </w:rPr>
        <w:t>Zamawiający ma prawo do cofnięcia wynikającej z niniejszej umowy zgody na wystawiania faktur w postaci elektronicznej, w formie pisemnej lub w postaci skanu pisma podpisanego przez osoby upoważnione do reprezentacji Zamawiającego przesłanego pocztą elektroniczną na adres e – mail, o którym mowa w § 2</w:t>
      </w:r>
      <w:r w:rsidR="00A9759E">
        <w:rPr>
          <w:rFonts w:ascii="Arial" w:hAnsi="Arial" w:cs="Arial"/>
          <w:sz w:val="22"/>
          <w:szCs w:val="22"/>
          <w:lang w:eastAsia="x-none"/>
        </w:rPr>
        <w:t>3</w:t>
      </w:r>
      <w:r w:rsidRPr="000E736D">
        <w:rPr>
          <w:rFonts w:ascii="Arial" w:hAnsi="Arial" w:cs="Arial"/>
          <w:sz w:val="22"/>
          <w:szCs w:val="22"/>
          <w:lang w:eastAsia="x-none"/>
        </w:rPr>
        <w:t xml:space="preserve"> ust. 1. W razie cofnięcia przez Zamawiającego zgody, Wykonawca traci prawo do wystawiania faktur w formie PDF i przesyłania ich drogą elektroniczną w terminie od następnego dnia roboczego po dniu, w którym otrzymał zawiadomienie;</w:t>
      </w:r>
    </w:p>
    <w:p w14:paraId="11BF6BAB" w14:textId="77777777" w:rsidR="000E736D" w:rsidRPr="000E736D" w:rsidRDefault="000E736D" w:rsidP="00F05592">
      <w:pPr>
        <w:numPr>
          <w:ilvl w:val="0"/>
          <w:numId w:val="48"/>
        </w:numPr>
        <w:tabs>
          <w:tab w:val="left" w:pos="0"/>
        </w:tabs>
        <w:overflowPunct w:val="0"/>
        <w:autoSpaceDE w:val="0"/>
        <w:autoSpaceDN w:val="0"/>
        <w:adjustRightInd w:val="0"/>
        <w:jc w:val="both"/>
        <w:textAlignment w:val="baseline"/>
        <w:rPr>
          <w:rFonts w:ascii="Arial" w:hAnsi="Arial" w:cs="Arial"/>
          <w:sz w:val="22"/>
          <w:szCs w:val="22"/>
          <w:lang w:eastAsia="x-none"/>
        </w:rPr>
      </w:pPr>
      <w:r w:rsidRPr="000E736D">
        <w:rPr>
          <w:rFonts w:ascii="Arial" w:hAnsi="Arial" w:cs="Arial"/>
          <w:sz w:val="22"/>
          <w:szCs w:val="22"/>
          <w:lang w:eastAsia="x-none"/>
        </w:rPr>
        <w:t xml:space="preserve">Faktury przesłane z naruszeniem ww. zasad dotyczących ich elektronicznego wystawiania i przesyłania, uważa się za niedoręczone. </w:t>
      </w:r>
    </w:p>
    <w:p w14:paraId="4004D9BC" w14:textId="0AFC104F" w:rsidR="000E736D" w:rsidRPr="000E736D" w:rsidRDefault="002B569B" w:rsidP="000E736D">
      <w:pPr>
        <w:numPr>
          <w:ilvl w:val="1"/>
          <w:numId w:val="5"/>
        </w:numPr>
        <w:overflowPunct w:val="0"/>
        <w:autoSpaceDE w:val="0"/>
        <w:autoSpaceDN w:val="0"/>
        <w:adjustRightInd w:val="0"/>
        <w:ind w:left="567" w:hanging="567"/>
        <w:jc w:val="both"/>
        <w:textAlignment w:val="baseline"/>
        <w:rPr>
          <w:rFonts w:ascii="Arial" w:hAnsi="Arial" w:cs="Arial"/>
          <w:sz w:val="22"/>
          <w:szCs w:val="22"/>
        </w:rPr>
      </w:pPr>
      <w:r>
        <w:rPr>
          <w:rFonts w:ascii="Arial" w:hAnsi="Arial" w:cs="Arial"/>
          <w:sz w:val="22"/>
          <w:szCs w:val="22"/>
          <w:lang w:eastAsia="x-none"/>
        </w:rPr>
        <w:t>Zapisy ust. 13</w:t>
      </w:r>
      <w:r w:rsidR="000E736D" w:rsidRPr="000E736D">
        <w:rPr>
          <w:rFonts w:ascii="Arial" w:hAnsi="Arial" w:cs="Arial"/>
          <w:sz w:val="22"/>
          <w:szCs w:val="22"/>
          <w:lang w:eastAsia="x-none"/>
        </w:rPr>
        <w:t xml:space="preserve"> stosuje się z zastrzeżeniem obligatoryjnych zmian ustawowych, które w zakresie wystawiania faktur mogą wejść w życie lub staną się obowiązujące </w:t>
      </w:r>
      <w:r w:rsidR="00E34487">
        <w:rPr>
          <w:rFonts w:ascii="Arial" w:hAnsi="Arial" w:cs="Arial"/>
          <w:sz w:val="22"/>
          <w:szCs w:val="22"/>
          <w:lang w:eastAsia="x-none"/>
        </w:rPr>
        <w:br/>
      </w:r>
      <w:r w:rsidR="000E736D" w:rsidRPr="000E736D">
        <w:rPr>
          <w:rFonts w:ascii="Arial" w:hAnsi="Arial" w:cs="Arial"/>
          <w:sz w:val="22"/>
          <w:szCs w:val="22"/>
          <w:lang w:eastAsia="x-none"/>
        </w:rPr>
        <w:t>w okresie trwania Umowy.</w:t>
      </w:r>
    </w:p>
    <w:p w14:paraId="206325D4" w14:textId="4DFCEA9B" w:rsidR="000E736D" w:rsidRPr="000E736D" w:rsidRDefault="000E736D" w:rsidP="000E736D">
      <w:pPr>
        <w:numPr>
          <w:ilvl w:val="1"/>
          <w:numId w:val="5"/>
        </w:numPr>
        <w:overflowPunct w:val="0"/>
        <w:autoSpaceDE w:val="0"/>
        <w:autoSpaceDN w:val="0"/>
        <w:adjustRightInd w:val="0"/>
        <w:ind w:left="567" w:hanging="567"/>
        <w:jc w:val="both"/>
        <w:textAlignment w:val="baseline"/>
        <w:rPr>
          <w:rFonts w:ascii="Arial" w:hAnsi="Arial" w:cs="Arial"/>
          <w:sz w:val="22"/>
          <w:szCs w:val="22"/>
          <w:lang w:eastAsia="x-none"/>
        </w:rPr>
      </w:pPr>
      <w:r w:rsidRPr="000E736D">
        <w:rPr>
          <w:rFonts w:ascii="Arial" w:hAnsi="Arial" w:cs="Arial"/>
          <w:sz w:val="22"/>
          <w:szCs w:val="22"/>
          <w:lang w:eastAsia="x-none"/>
        </w:rPr>
        <w:t xml:space="preserve">Wykonawca zobowiązuje się do zamieszczenia na fakturach właściwy, obowiązujący w dacie wystawienia faktury, symbol kwalifikacji statystycznej Polskiej Klasyfikacji Wyrobów i Usług 2015 albo CN (Nomenklatura scalona). Obowiązek stosowania symboli PKWiU albo CN w szczególności będzie dotyczył wykazu towarów </w:t>
      </w:r>
      <w:r w:rsidR="00E34487">
        <w:rPr>
          <w:rFonts w:ascii="Arial" w:hAnsi="Arial" w:cs="Arial"/>
          <w:sz w:val="22"/>
          <w:szCs w:val="22"/>
          <w:lang w:eastAsia="x-none"/>
        </w:rPr>
        <w:br/>
      </w:r>
      <w:r w:rsidRPr="000E736D">
        <w:rPr>
          <w:rFonts w:ascii="Arial" w:hAnsi="Arial" w:cs="Arial"/>
          <w:sz w:val="22"/>
          <w:szCs w:val="22"/>
          <w:lang w:eastAsia="x-none"/>
        </w:rPr>
        <w:t>i usług wymienionych w załączniku nr 15 do ustawy z dnia 11 marca 2004 r. o podatku od towarów i usług.</w:t>
      </w:r>
    </w:p>
    <w:p w14:paraId="16AF0A77" w14:textId="248C4E3C" w:rsidR="000E736D" w:rsidRPr="000E736D" w:rsidRDefault="000E736D" w:rsidP="000E736D">
      <w:pPr>
        <w:numPr>
          <w:ilvl w:val="1"/>
          <w:numId w:val="5"/>
        </w:numPr>
        <w:overflowPunct w:val="0"/>
        <w:autoSpaceDE w:val="0"/>
        <w:autoSpaceDN w:val="0"/>
        <w:adjustRightInd w:val="0"/>
        <w:ind w:left="567" w:hanging="567"/>
        <w:jc w:val="both"/>
        <w:textAlignment w:val="baseline"/>
        <w:rPr>
          <w:rFonts w:ascii="Arial" w:hAnsi="Arial" w:cs="Arial"/>
          <w:sz w:val="22"/>
          <w:szCs w:val="22"/>
          <w:lang w:eastAsia="x-none"/>
        </w:rPr>
      </w:pPr>
      <w:r w:rsidRPr="000E736D">
        <w:rPr>
          <w:rFonts w:ascii="Arial" w:hAnsi="Arial" w:cs="Arial"/>
          <w:sz w:val="22"/>
          <w:szCs w:val="22"/>
          <w:lang w:eastAsia="x-none"/>
        </w:rPr>
        <w:t xml:space="preserve">Zamawiający oświadcza, że posiada status Dużego przedsiębiorcy </w:t>
      </w:r>
      <w:r w:rsidR="00E34487">
        <w:rPr>
          <w:rFonts w:ascii="Arial" w:hAnsi="Arial" w:cs="Arial"/>
          <w:sz w:val="22"/>
          <w:szCs w:val="22"/>
          <w:lang w:eastAsia="x-none"/>
        </w:rPr>
        <w:br/>
      </w:r>
      <w:r w:rsidRPr="000E736D">
        <w:rPr>
          <w:rFonts w:ascii="Arial" w:hAnsi="Arial" w:cs="Arial"/>
          <w:sz w:val="22"/>
          <w:szCs w:val="22"/>
          <w:lang w:eastAsia="x-none"/>
        </w:rPr>
        <w:t>w rozumieniu ustawy z dnia 8 marca 2013 r. o przeciwdziałaniu nadmiernym opóźnieniom w transakcjach handlowych.</w:t>
      </w:r>
    </w:p>
    <w:p w14:paraId="54312B0B" w14:textId="4646E678" w:rsidR="000E736D" w:rsidRDefault="000E736D" w:rsidP="000E736D">
      <w:pPr>
        <w:numPr>
          <w:ilvl w:val="1"/>
          <w:numId w:val="5"/>
        </w:numPr>
        <w:overflowPunct w:val="0"/>
        <w:autoSpaceDE w:val="0"/>
        <w:autoSpaceDN w:val="0"/>
        <w:adjustRightInd w:val="0"/>
        <w:ind w:left="567" w:hanging="567"/>
        <w:jc w:val="both"/>
        <w:textAlignment w:val="baseline"/>
        <w:rPr>
          <w:rFonts w:ascii="Arial" w:hAnsi="Arial" w:cs="Arial"/>
          <w:sz w:val="22"/>
          <w:szCs w:val="22"/>
          <w:lang w:eastAsia="x-none"/>
        </w:rPr>
      </w:pPr>
      <w:r w:rsidRPr="000E736D">
        <w:rPr>
          <w:rFonts w:ascii="Arial" w:hAnsi="Arial" w:cs="Arial"/>
          <w:sz w:val="22"/>
          <w:szCs w:val="22"/>
          <w:lang w:eastAsia="x-none"/>
        </w:rPr>
        <w:t>Wykonawca oświadcza, że posiada status ....................................... [Mikro/Małego/Średniego/Dużego] przedsiębiorcy, w rozumieniu ustawy z dnia 8 marca 2013 r. o przeciwdziałaniu nadmiernym opóźnieniom w transakcjach handlowych.</w:t>
      </w:r>
    </w:p>
    <w:p w14:paraId="4C7F99EF" w14:textId="77777777" w:rsidR="00DD348A" w:rsidRPr="005C6186" w:rsidRDefault="00DD348A" w:rsidP="009652E2">
      <w:pPr>
        <w:overflowPunct w:val="0"/>
        <w:autoSpaceDE w:val="0"/>
        <w:autoSpaceDN w:val="0"/>
        <w:adjustRightInd w:val="0"/>
        <w:spacing w:after="120"/>
        <w:jc w:val="both"/>
        <w:textAlignment w:val="baseline"/>
        <w:rPr>
          <w:rFonts w:ascii="Arial" w:hAnsi="Arial" w:cs="Arial"/>
          <w:sz w:val="22"/>
          <w:szCs w:val="22"/>
          <w:lang w:eastAsia="x-none"/>
        </w:rPr>
      </w:pPr>
    </w:p>
    <w:p w14:paraId="4C7F99F0" w14:textId="77777777" w:rsidR="00DD348A" w:rsidRPr="005C6186" w:rsidRDefault="00226044" w:rsidP="00DF78DA">
      <w:pPr>
        <w:keepNext/>
        <w:overflowPunct w:val="0"/>
        <w:autoSpaceDE w:val="0"/>
        <w:autoSpaceDN w:val="0"/>
        <w:adjustRightInd w:val="0"/>
        <w:spacing w:after="120"/>
        <w:jc w:val="center"/>
        <w:textAlignment w:val="baseline"/>
        <w:outlineLvl w:val="0"/>
        <w:rPr>
          <w:rFonts w:ascii="Arial" w:hAnsi="Arial" w:cs="Arial"/>
          <w:b/>
          <w:bCs/>
          <w:sz w:val="22"/>
          <w:szCs w:val="22"/>
          <w:lang w:val="x-none" w:eastAsia="x-none"/>
        </w:rPr>
      </w:pPr>
      <w:r w:rsidRPr="78765DB3">
        <w:rPr>
          <w:rFonts w:ascii="Arial" w:hAnsi="Arial" w:cs="Arial"/>
          <w:b/>
          <w:bCs/>
          <w:sz w:val="22"/>
          <w:szCs w:val="22"/>
          <w:lang w:val="x-none" w:eastAsia="x-none"/>
        </w:rPr>
        <w:t xml:space="preserve">§ </w:t>
      </w:r>
      <w:r w:rsidRPr="78765DB3">
        <w:rPr>
          <w:rFonts w:ascii="Arial" w:hAnsi="Arial" w:cs="Arial"/>
          <w:b/>
          <w:bCs/>
          <w:sz w:val="22"/>
          <w:szCs w:val="22"/>
          <w:lang w:eastAsia="x-none"/>
        </w:rPr>
        <w:t>7</w:t>
      </w:r>
      <w:r w:rsidRPr="78765DB3">
        <w:rPr>
          <w:rFonts w:ascii="Arial" w:hAnsi="Arial" w:cs="Arial"/>
          <w:b/>
          <w:bCs/>
          <w:sz w:val="22"/>
          <w:szCs w:val="22"/>
          <w:lang w:val="x-none" w:eastAsia="x-none"/>
        </w:rPr>
        <w:t>. Odbiory</w:t>
      </w:r>
    </w:p>
    <w:p w14:paraId="74683685" w14:textId="77777777" w:rsidR="00C95FE5" w:rsidRPr="0095374E" w:rsidRDefault="00C95FE5" w:rsidP="00C95FE5">
      <w:pPr>
        <w:numPr>
          <w:ilvl w:val="0"/>
          <w:numId w:val="9"/>
        </w:numPr>
        <w:tabs>
          <w:tab w:val="clear" w:pos="357"/>
          <w:tab w:val="num" w:pos="567"/>
        </w:tabs>
        <w:spacing w:after="120"/>
        <w:ind w:left="567" w:hanging="567"/>
        <w:jc w:val="both"/>
        <w:rPr>
          <w:rFonts w:ascii="Arial" w:hAnsi="Arial" w:cs="Arial"/>
          <w:sz w:val="22"/>
          <w:szCs w:val="22"/>
          <w:lang w:eastAsia="x-none"/>
        </w:rPr>
      </w:pPr>
      <w:r w:rsidRPr="0095374E">
        <w:rPr>
          <w:rFonts w:ascii="Arial" w:hAnsi="Arial" w:cs="Arial"/>
          <w:sz w:val="22"/>
          <w:szCs w:val="22"/>
        </w:rPr>
        <w:t xml:space="preserve">Przedmiotem odbioru częściowego będą należycie wykonane prace etapu I </w:t>
      </w:r>
      <w:proofErr w:type="spellStart"/>
      <w:r w:rsidRPr="0095374E">
        <w:rPr>
          <w:rFonts w:ascii="Arial" w:hAnsi="Arial" w:cs="Arial"/>
          <w:sz w:val="22"/>
          <w:szCs w:val="22"/>
        </w:rPr>
        <w:t>i</w:t>
      </w:r>
      <w:proofErr w:type="spellEnd"/>
      <w:r w:rsidRPr="0095374E">
        <w:rPr>
          <w:rFonts w:ascii="Arial" w:hAnsi="Arial" w:cs="Arial"/>
          <w:sz w:val="22"/>
          <w:szCs w:val="22"/>
        </w:rPr>
        <w:t xml:space="preserve"> etapu II                 o których mowa w § 1 ust. 2 lit. a) i b) Umowy dla pierwszego i drugiego zestawu sprężającego polegające na wykonaniu ich  remontu, uruchomieniu i przekazaniu do </w:t>
      </w:r>
      <w:r w:rsidRPr="0095374E">
        <w:rPr>
          <w:rFonts w:ascii="Arial" w:hAnsi="Arial" w:cs="Arial"/>
          <w:sz w:val="22"/>
          <w:szCs w:val="22"/>
        </w:rPr>
        <w:lastRenderedPageBreak/>
        <w:t>pracy. Odbiory częściowe będą wykonywane osobno dla każdego</w:t>
      </w:r>
      <w:r>
        <w:rPr>
          <w:rFonts w:ascii="Arial" w:hAnsi="Arial" w:cs="Arial"/>
          <w:sz w:val="22"/>
          <w:szCs w:val="22"/>
        </w:rPr>
        <w:t xml:space="preserve"> </w:t>
      </w:r>
      <w:r w:rsidRPr="0095374E">
        <w:rPr>
          <w:rFonts w:ascii="Arial" w:hAnsi="Arial" w:cs="Arial"/>
          <w:sz w:val="22"/>
          <w:szCs w:val="22"/>
        </w:rPr>
        <w:t>zestawu sprężającego po zakończeniu jego remontu.</w:t>
      </w:r>
    </w:p>
    <w:p w14:paraId="5D0087B9" w14:textId="77777777" w:rsidR="00C95FE5" w:rsidRPr="0095374E" w:rsidRDefault="00C95FE5" w:rsidP="00C95FE5">
      <w:pPr>
        <w:numPr>
          <w:ilvl w:val="0"/>
          <w:numId w:val="9"/>
        </w:numPr>
        <w:tabs>
          <w:tab w:val="clear" w:pos="357"/>
          <w:tab w:val="num" w:pos="540"/>
          <w:tab w:val="num" w:pos="567"/>
        </w:tabs>
        <w:spacing w:after="120"/>
        <w:ind w:left="567" w:hanging="567"/>
        <w:jc w:val="both"/>
        <w:rPr>
          <w:rFonts w:ascii="Arial" w:hAnsi="Arial" w:cs="Arial"/>
          <w:sz w:val="22"/>
          <w:szCs w:val="22"/>
          <w:lang w:eastAsia="x-none"/>
        </w:rPr>
      </w:pPr>
      <w:r w:rsidRPr="0095374E">
        <w:rPr>
          <w:rFonts w:ascii="Arial" w:hAnsi="Arial" w:cs="Arial"/>
          <w:sz w:val="22"/>
          <w:szCs w:val="22"/>
        </w:rPr>
        <w:t xml:space="preserve">Przedmiotem odbioru końcowego będą należycie wykonane wszystkie prace stanowiące </w:t>
      </w:r>
      <w:r>
        <w:rPr>
          <w:rFonts w:ascii="Arial" w:hAnsi="Arial" w:cs="Arial"/>
          <w:sz w:val="22"/>
          <w:szCs w:val="22"/>
        </w:rPr>
        <w:t>P</w:t>
      </w:r>
      <w:r w:rsidRPr="0095374E">
        <w:rPr>
          <w:rFonts w:ascii="Arial" w:hAnsi="Arial" w:cs="Arial"/>
          <w:sz w:val="22"/>
          <w:szCs w:val="22"/>
        </w:rPr>
        <w:t>rzedmiot Umowy określony w § 1 ust. 1 Umowy oraz Specyfikacji Technicznej stanowiącej załącznik nr 2 Umowy.</w:t>
      </w:r>
    </w:p>
    <w:p w14:paraId="7863A456" w14:textId="77777777" w:rsidR="00C95FE5" w:rsidRPr="0095374E" w:rsidRDefault="00C95FE5" w:rsidP="00C95FE5">
      <w:pPr>
        <w:pStyle w:val="Tekstpodstawowy3"/>
        <w:numPr>
          <w:ilvl w:val="0"/>
          <w:numId w:val="9"/>
        </w:numPr>
        <w:tabs>
          <w:tab w:val="clear" w:pos="357"/>
          <w:tab w:val="num" w:pos="567"/>
        </w:tabs>
        <w:spacing w:after="120"/>
        <w:ind w:left="567" w:hanging="567"/>
        <w:rPr>
          <w:rFonts w:ascii="Arial" w:hAnsi="Arial" w:cs="Arial"/>
          <w:sz w:val="22"/>
          <w:szCs w:val="22"/>
        </w:rPr>
      </w:pPr>
      <w:r w:rsidRPr="0095374E">
        <w:rPr>
          <w:rFonts w:ascii="Arial" w:hAnsi="Arial" w:cs="Arial"/>
          <w:sz w:val="22"/>
          <w:szCs w:val="22"/>
        </w:rPr>
        <w:t xml:space="preserve">Strony postanawiają, że z </w:t>
      </w:r>
      <w:r w:rsidRPr="0095374E">
        <w:rPr>
          <w:rFonts w:ascii="Arial" w:hAnsi="Arial" w:cs="Arial"/>
          <w:sz w:val="22"/>
          <w:szCs w:val="22"/>
          <w:lang w:val="pl-PL"/>
        </w:rPr>
        <w:t xml:space="preserve">czynności odbiorów częściowych i </w:t>
      </w:r>
      <w:r w:rsidRPr="0095374E">
        <w:rPr>
          <w:rFonts w:ascii="Arial" w:hAnsi="Arial" w:cs="Arial"/>
          <w:sz w:val="22"/>
          <w:szCs w:val="22"/>
        </w:rPr>
        <w:t>końcowego zostan</w:t>
      </w:r>
      <w:r w:rsidRPr="0095374E">
        <w:rPr>
          <w:rFonts w:ascii="Arial" w:hAnsi="Arial" w:cs="Arial"/>
          <w:sz w:val="22"/>
          <w:szCs w:val="22"/>
          <w:lang w:val="pl-PL"/>
        </w:rPr>
        <w:t>ą</w:t>
      </w:r>
      <w:r w:rsidRPr="0095374E">
        <w:rPr>
          <w:rFonts w:ascii="Arial" w:hAnsi="Arial" w:cs="Arial"/>
          <w:sz w:val="22"/>
          <w:szCs w:val="22"/>
        </w:rPr>
        <w:t xml:space="preserve"> sporządzon</w:t>
      </w:r>
      <w:r w:rsidRPr="0095374E">
        <w:rPr>
          <w:rFonts w:ascii="Arial" w:hAnsi="Arial" w:cs="Arial"/>
          <w:sz w:val="22"/>
          <w:szCs w:val="22"/>
          <w:lang w:val="pl-PL"/>
        </w:rPr>
        <w:t>e pisemne pod rygorem nieważności</w:t>
      </w:r>
      <w:r w:rsidRPr="0095374E">
        <w:rPr>
          <w:rFonts w:ascii="Arial" w:hAnsi="Arial" w:cs="Arial"/>
          <w:sz w:val="22"/>
          <w:szCs w:val="22"/>
        </w:rPr>
        <w:t xml:space="preserve"> </w:t>
      </w:r>
      <w:r w:rsidRPr="0095374E">
        <w:rPr>
          <w:rFonts w:ascii="Arial" w:hAnsi="Arial" w:cs="Arial"/>
          <w:sz w:val="22"/>
          <w:szCs w:val="22"/>
          <w:lang w:val="pl-PL"/>
        </w:rPr>
        <w:t xml:space="preserve">odpowiednio </w:t>
      </w:r>
      <w:r w:rsidRPr="0095374E">
        <w:rPr>
          <w:rFonts w:ascii="Arial" w:hAnsi="Arial" w:cs="Arial"/>
          <w:sz w:val="22"/>
          <w:szCs w:val="22"/>
        </w:rPr>
        <w:t xml:space="preserve">protokół </w:t>
      </w:r>
      <w:r w:rsidRPr="0095374E">
        <w:rPr>
          <w:rFonts w:ascii="Arial" w:hAnsi="Arial" w:cs="Arial"/>
          <w:sz w:val="22"/>
          <w:szCs w:val="22"/>
          <w:lang w:val="pl-PL"/>
        </w:rPr>
        <w:t xml:space="preserve">odbioru częściowego etap I (bez zastrzeżeń) i etap II (bez zastrzeżeń) oraz </w:t>
      </w:r>
      <w:r w:rsidRPr="0095374E">
        <w:rPr>
          <w:rFonts w:ascii="Arial" w:hAnsi="Arial" w:cs="Arial"/>
          <w:sz w:val="22"/>
          <w:szCs w:val="22"/>
        </w:rPr>
        <w:t xml:space="preserve">odbioru końcowego </w:t>
      </w:r>
      <w:r w:rsidRPr="0095374E">
        <w:rPr>
          <w:rFonts w:ascii="Arial" w:hAnsi="Arial" w:cs="Arial"/>
          <w:sz w:val="22"/>
          <w:szCs w:val="22"/>
          <w:lang w:val="pl-PL"/>
        </w:rPr>
        <w:t xml:space="preserve"> prac (bez zastrzeżeń).</w:t>
      </w:r>
      <w:r w:rsidRPr="0095374E">
        <w:rPr>
          <w:rFonts w:ascii="Arial" w:hAnsi="Arial" w:cs="Arial"/>
          <w:sz w:val="22"/>
          <w:szCs w:val="22"/>
        </w:rPr>
        <w:t xml:space="preserve"> </w:t>
      </w:r>
    </w:p>
    <w:p w14:paraId="21A4792C" w14:textId="19D6088A" w:rsidR="00C95FE5" w:rsidRPr="0095374E" w:rsidRDefault="00C95FE5" w:rsidP="00C95FE5">
      <w:pPr>
        <w:pStyle w:val="Tekstpodstawowy3"/>
        <w:numPr>
          <w:ilvl w:val="0"/>
          <w:numId w:val="9"/>
        </w:numPr>
        <w:tabs>
          <w:tab w:val="clear" w:pos="357"/>
          <w:tab w:val="num" w:pos="567"/>
        </w:tabs>
        <w:spacing w:after="120"/>
        <w:ind w:left="567" w:hanging="567"/>
        <w:rPr>
          <w:rFonts w:ascii="Arial" w:hAnsi="Arial" w:cs="Arial"/>
          <w:sz w:val="22"/>
          <w:szCs w:val="22"/>
        </w:rPr>
      </w:pPr>
      <w:r w:rsidRPr="0095374E">
        <w:rPr>
          <w:rFonts w:ascii="Arial" w:hAnsi="Arial" w:cs="Arial"/>
          <w:b/>
          <w:bCs/>
          <w:sz w:val="22"/>
          <w:szCs w:val="22"/>
        </w:rPr>
        <w:t xml:space="preserve">Wykonawca zgłosi Zamawiającemu gotowość do </w:t>
      </w:r>
      <w:r w:rsidRPr="0095374E">
        <w:rPr>
          <w:rFonts w:ascii="Arial" w:hAnsi="Arial" w:cs="Arial"/>
          <w:b/>
          <w:bCs/>
          <w:sz w:val="22"/>
          <w:szCs w:val="22"/>
          <w:lang w:val="pl-PL"/>
        </w:rPr>
        <w:t xml:space="preserve">odbioru częściowego oraz </w:t>
      </w:r>
      <w:r w:rsidRPr="0095374E">
        <w:rPr>
          <w:rFonts w:ascii="Arial" w:hAnsi="Arial" w:cs="Arial"/>
          <w:b/>
          <w:bCs/>
          <w:sz w:val="22"/>
          <w:szCs w:val="22"/>
        </w:rPr>
        <w:t xml:space="preserve">końcowego </w:t>
      </w:r>
      <w:r w:rsidRPr="0095374E">
        <w:rPr>
          <w:rFonts w:ascii="Arial" w:hAnsi="Arial" w:cs="Arial"/>
          <w:b/>
          <w:bCs/>
          <w:sz w:val="22"/>
          <w:szCs w:val="22"/>
          <w:lang w:val="pl-PL"/>
        </w:rPr>
        <w:t>prac</w:t>
      </w:r>
      <w:r w:rsidRPr="0095374E">
        <w:rPr>
          <w:rFonts w:ascii="Arial" w:hAnsi="Arial" w:cs="Arial"/>
          <w:b/>
          <w:bCs/>
          <w:sz w:val="22"/>
          <w:szCs w:val="22"/>
        </w:rPr>
        <w:t xml:space="preserve"> na piśmie lub pocztą elektroniczną.</w:t>
      </w:r>
      <w:r>
        <w:rPr>
          <w:rFonts w:ascii="Arial" w:hAnsi="Arial" w:cs="Arial"/>
          <w:sz w:val="22"/>
          <w:szCs w:val="22"/>
          <w:lang w:val="pl-PL"/>
        </w:rPr>
        <w:t xml:space="preserve"> </w:t>
      </w:r>
      <w:r w:rsidRPr="0095374E">
        <w:rPr>
          <w:rFonts w:ascii="Arial" w:hAnsi="Arial" w:cs="Arial"/>
          <w:spacing w:val="-2"/>
          <w:sz w:val="22"/>
          <w:szCs w:val="22"/>
        </w:rPr>
        <w:t>Zgłaszając gotowość do odbioru</w:t>
      </w:r>
      <w:r w:rsidRPr="0095374E">
        <w:rPr>
          <w:rFonts w:ascii="Arial" w:hAnsi="Arial" w:cs="Arial"/>
          <w:sz w:val="22"/>
          <w:szCs w:val="22"/>
        </w:rPr>
        <w:t xml:space="preserve"> Wykonawca</w:t>
      </w:r>
      <w:r w:rsidRPr="0095374E">
        <w:rPr>
          <w:rFonts w:ascii="Arial" w:hAnsi="Arial" w:cs="Arial"/>
          <w:spacing w:val="-2"/>
          <w:sz w:val="22"/>
          <w:szCs w:val="22"/>
        </w:rPr>
        <w:t xml:space="preserve">  przedstawi </w:t>
      </w:r>
      <w:r w:rsidRPr="00966AAB">
        <w:rPr>
          <w:rFonts w:ascii="Arial" w:hAnsi="Arial" w:cs="Arial"/>
          <w:spacing w:val="-2"/>
          <w:sz w:val="22"/>
          <w:szCs w:val="22"/>
        </w:rPr>
        <w:t xml:space="preserve">Zamawiającemu komplet </w:t>
      </w:r>
      <w:r w:rsidRPr="00966AAB">
        <w:rPr>
          <w:rFonts w:ascii="Arial" w:hAnsi="Arial" w:cs="Arial"/>
          <w:spacing w:val="-2"/>
          <w:sz w:val="22"/>
          <w:szCs w:val="22"/>
          <w:lang w:val="pl-PL"/>
        </w:rPr>
        <w:t>wszelkich dokumentów n</w:t>
      </w:r>
      <w:r>
        <w:rPr>
          <w:rFonts w:ascii="Arial" w:hAnsi="Arial" w:cs="Arial"/>
          <w:spacing w:val="-2"/>
          <w:sz w:val="22"/>
          <w:szCs w:val="22"/>
          <w:lang w:val="pl-PL"/>
        </w:rPr>
        <w:t>iezbędnych do dokonania odbioru</w:t>
      </w:r>
      <w:r w:rsidRPr="0095374E">
        <w:rPr>
          <w:rFonts w:ascii="Arial" w:hAnsi="Arial" w:cs="Arial"/>
          <w:spacing w:val="-2"/>
          <w:sz w:val="22"/>
          <w:szCs w:val="22"/>
          <w:lang w:val="pl-PL"/>
        </w:rPr>
        <w:t xml:space="preserve">. </w:t>
      </w:r>
      <w:r w:rsidRPr="0095374E">
        <w:rPr>
          <w:rFonts w:ascii="Arial" w:hAnsi="Arial" w:cs="Arial"/>
          <w:spacing w:val="-2"/>
          <w:sz w:val="22"/>
          <w:szCs w:val="22"/>
        </w:rPr>
        <w:t>W wypadku zgłoszenia gotowości do odbioru pocztą elektroniczną, Wykonawca zobowiązany będzie wydać Zamawiającemu</w:t>
      </w:r>
      <w:r w:rsidRPr="0095374E">
        <w:rPr>
          <w:rFonts w:ascii="Arial" w:hAnsi="Arial" w:cs="Arial"/>
          <w:spacing w:val="-2"/>
          <w:sz w:val="22"/>
          <w:szCs w:val="22"/>
          <w:lang w:val="pl-PL"/>
        </w:rPr>
        <w:t xml:space="preserve"> </w:t>
      </w:r>
      <w:r w:rsidRPr="0095374E">
        <w:rPr>
          <w:rFonts w:ascii="Arial" w:hAnsi="Arial" w:cs="Arial"/>
          <w:spacing w:val="-2"/>
          <w:sz w:val="22"/>
          <w:szCs w:val="22"/>
        </w:rPr>
        <w:t>oryginały</w:t>
      </w:r>
      <w:r w:rsidRPr="0095374E">
        <w:rPr>
          <w:rFonts w:ascii="Arial" w:hAnsi="Arial" w:cs="Arial"/>
          <w:spacing w:val="-2"/>
          <w:sz w:val="22"/>
          <w:szCs w:val="22"/>
          <w:lang w:val="pl-PL"/>
        </w:rPr>
        <w:t xml:space="preserve"> </w:t>
      </w:r>
      <w:r w:rsidRPr="0095374E">
        <w:rPr>
          <w:rFonts w:ascii="Arial" w:hAnsi="Arial" w:cs="Arial"/>
          <w:spacing w:val="-2"/>
          <w:sz w:val="22"/>
          <w:szCs w:val="22"/>
        </w:rPr>
        <w:t xml:space="preserve">w/w dokumentacji w terminie 5 dni od daty zgłoszenia gotowości do </w:t>
      </w:r>
      <w:r w:rsidRPr="0095374E">
        <w:rPr>
          <w:rFonts w:ascii="Arial" w:hAnsi="Arial" w:cs="Arial"/>
          <w:spacing w:val="-2"/>
          <w:sz w:val="22"/>
          <w:szCs w:val="22"/>
          <w:lang w:val="pl-PL"/>
        </w:rPr>
        <w:t xml:space="preserve"> </w:t>
      </w:r>
      <w:r w:rsidRPr="0095374E">
        <w:rPr>
          <w:rFonts w:ascii="Arial" w:hAnsi="Arial" w:cs="Arial"/>
          <w:spacing w:val="-2"/>
          <w:sz w:val="22"/>
          <w:szCs w:val="22"/>
        </w:rPr>
        <w:t xml:space="preserve">odbioru. </w:t>
      </w:r>
    </w:p>
    <w:p w14:paraId="3DC93F43" w14:textId="77777777" w:rsidR="00C95FE5" w:rsidRPr="0095374E" w:rsidRDefault="00C95FE5" w:rsidP="00C95FE5">
      <w:pPr>
        <w:numPr>
          <w:ilvl w:val="0"/>
          <w:numId w:val="9"/>
        </w:numPr>
        <w:tabs>
          <w:tab w:val="clear" w:pos="357"/>
          <w:tab w:val="num" w:pos="567"/>
        </w:tabs>
        <w:spacing w:after="120"/>
        <w:ind w:left="567" w:hanging="567"/>
        <w:jc w:val="both"/>
        <w:rPr>
          <w:rFonts w:ascii="Arial" w:hAnsi="Arial" w:cs="Arial"/>
          <w:sz w:val="22"/>
          <w:szCs w:val="22"/>
        </w:rPr>
      </w:pPr>
      <w:r w:rsidRPr="0095374E">
        <w:rPr>
          <w:rFonts w:ascii="Arial" w:hAnsi="Arial" w:cs="Arial"/>
          <w:sz w:val="22"/>
          <w:szCs w:val="22"/>
        </w:rPr>
        <w:t xml:space="preserve">Zamawiający może odmówić dokonania odbioru w każdym przypadku niezgodności przedmiotu odbioru z Umową czy też braków w wymaganych dokumentach, </w:t>
      </w:r>
      <w:r w:rsidRPr="0095374E">
        <w:rPr>
          <w:rFonts w:ascii="Arial" w:hAnsi="Arial" w:cs="Arial"/>
          <w:sz w:val="22"/>
          <w:szCs w:val="22"/>
        </w:rPr>
        <w:br/>
        <w:t xml:space="preserve">w szczególności w przypadku wszelkich wad tak prawnych jak i fizycznych. </w:t>
      </w:r>
      <w:r w:rsidRPr="0095374E">
        <w:rPr>
          <w:rFonts w:ascii="Arial" w:hAnsi="Arial" w:cs="Arial"/>
          <w:sz w:val="22"/>
          <w:szCs w:val="22"/>
        </w:rPr>
        <w:br/>
        <w:t>W szczególności, bez uszczerbku dla innych uprawnień Zamawiającego wynikających          z Umowy</w:t>
      </w:r>
      <w:r>
        <w:rPr>
          <w:rFonts w:ascii="Arial" w:hAnsi="Arial" w:cs="Arial"/>
          <w:sz w:val="22"/>
          <w:szCs w:val="22"/>
        </w:rPr>
        <w:t xml:space="preserve"> lub z przepisów prawa</w:t>
      </w:r>
      <w:r w:rsidRPr="0095374E">
        <w:rPr>
          <w:rFonts w:ascii="Arial" w:hAnsi="Arial" w:cs="Arial"/>
          <w:sz w:val="22"/>
          <w:szCs w:val="22"/>
        </w:rPr>
        <w:t>, jeżeli w toku czynności odbioru zostaną przez Zamawiającego stwierdzone wady i:</w:t>
      </w:r>
    </w:p>
    <w:p w14:paraId="6C8CC29B" w14:textId="77777777" w:rsidR="00C95FE5" w:rsidRPr="0095374E" w:rsidRDefault="00C95FE5" w:rsidP="00C95FE5">
      <w:pPr>
        <w:spacing w:after="120"/>
        <w:ind w:left="1134" w:hanging="567"/>
        <w:jc w:val="both"/>
        <w:rPr>
          <w:rFonts w:ascii="Arial" w:hAnsi="Arial" w:cs="Arial"/>
          <w:sz w:val="22"/>
          <w:szCs w:val="22"/>
        </w:rPr>
      </w:pPr>
      <w:r w:rsidRPr="0095374E">
        <w:rPr>
          <w:rFonts w:ascii="Arial" w:hAnsi="Arial" w:cs="Arial"/>
          <w:sz w:val="22"/>
          <w:szCs w:val="22"/>
        </w:rPr>
        <w:t>a)</w:t>
      </w:r>
      <w:r w:rsidRPr="0095374E">
        <w:rPr>
          <w:rFonts w:ascii="Arial" w:hAnsi="Arial" w:cs="Arial"/>
          <w:sz w:val="22"/>
          <w:szCs w:val="22"/>
        </w:rPr>
        <w:tab/>
        <w:t>jeżeli wady nadają się do usunięcia, Zamawiający może odmówić dokonania  odbioru</w:t>
      </w:r>
      <w:r>
        <w:rPr>
          <w:rFonts w:ascii="Arial" w:hAnsi="Arial" w:cs="Arial"/>
          <w:sz w:val="22"/>
          <w:szCs w:val="22"/>
        </w:rPr>
        <w:t xml:space="preserve">, bez względu na to czy wady są istotne, </w:t>
      </w:r>
      <w:r w:rsidRPr="0095374E">
        <w:rPr>
          <w:rFonts w:ascii="Arial" w:hAnsi="Arial" w:cs="Arial"/>
          <w:sz w:val="22"/>
          <w:szCs w:val="22"/>
        </w:rPr>
        <w:t>do czasu usunięcia wad wyznaczając w tym celu</w:t>
      </w:r>
      <w:r>
        <w:rPr>
          <w:rFonts w:ascii="Arial" w:hAnsi="Arial" w:cs="Arial"/>
          <w:sz w:val="22"/>
          <w:szCs w:val="22"/>
        </w:rPr>
        <w:t xml:space="preserve"> odpowiedni termin na ich usuniecie</w:t>
      </w:r>
      <w:r w:rsidRPr="0095374E">
        <w:rPr>
          <w:rFonts w:ascii="Arial" w:hAnsi="Arial" w:cs="Arial"/>
          <w:sz w:val="22"/>
          <w:szCs w:val="22"/>
        </w:rPr>
        <w:t>, albo</w:t>
      </w:r>
    </w:p>
    <w:p w14:paraId="6F12A945" w14:textId="77777777" w:rsidR="00C95FE5" w:rsidRPr="0095374E" w:rsidRDefault="00C95FE5" w:rsidP="00C95FE5">
      <w:pPr>
        <w:tabs>
          <w:tab w:val="left" w:pos="1134"/>
        </w:tabs>
        <w:spacing w:after="120"/>
        <w:ind w:left="357" w:firstLine="210"/>
        <w:rPr>
          <w:rFonts w:ascii="Arial" w:hAnsi="Arial" w:cs="Arial"/>
          <w:sz w:val="22"/>
          <w:szCs w:val="22"/>
        </w:rPr>
      </w:pPr>
      <w:r w:rsidRPr="0095374E">
        <w:rPr>
          <w:rFonts w:ascii="Arial" w:hAnsi="Arial" w:cs="Arial"/>
          <w:sz w:val="22"/>
          <w:szCs w:val="22"/>
        </w:rPr>
        <w:t>b)</w:t>
      </w:r>
      <w:r w:rsidRPr="0095374E">
        <w:rPr>
          <w:rFonts w:ascii="Arial" w:hAnsi="Arial" w:cs="Arial"/>
          <w:sz w:val="22"/>
          <w:szCs w:val="22"/>
        </w:rPr>
        <w:tab/>
        <w:t>jeżeli wady nie nadają się do usunięcia, to:</w:t>
      </w:r>
    </w:p>
    <w:p w14:paraId="39F4AABC" w14:textId="77777777" w:rsidR="00C95FE5" w:rsidRPr="0095374E" w:rsidRDefault="00C95FE5" w:rsidP="00C95FE5">
      <w:pPr>
        <w:spacing w:after="120"/>
        <w:ind w:left="1701" w:hanging="567"/>
        <w:jc w:val="both"/>
        <w:rPr>
          <w:rFonts w:ascii="Arial" w:hAnsi="Arial" w:cs="Arial"/>
          <w:sz w:val="22"/>
          <w:szCs w:val="22"/>
        </w:rPr>
      </w:pPr>
      <w:r w:rsidRPr="0095374E">
        <w:rPr>
          <w:rFonts w:ascii="Arial" w:hAnsi="Arial" w:cs="Arial"/>
          <w:sz w:val="22"/>
          <w:szCs w:val="22"/>
        </w:rPr>
        <w:t>-</w:t>
      </w:r>
      <w:r w:rsidRPr="0095374E">
        <w:rPr>
          <w:rFonts w:ascii="Arial" w:hAnsi="Arial" w:cs="Arial"/>
          <w:sz w:val="22"/>
          <w:szCs w:val="22"/>
        </w:rPr>
        <w:tab/>
        <w:t>jeżeli wady nie mają w ocenie Zamawiającego istotnego wpływu na prawidłowe wykonanie przedmiotu Umowy zgodnie z umówionym przeznaczeniem, Zamawiający może obniżyć odpowiednio Wynagrodzenie należne Wykonawcy</w:t>
      </w:r>
      <w:r>
        <w:rPr>
          <w:rFonts w:ascii="Arial" w:hAnsi="Arial" w:cs="Arial"/>
          <w:sz w:val="22"/>
          <w:szCs w:val="22"/>
        </w:rPr>
        <w:t>,</w:t>
      </w:r>
    </w:p>
    <w:p w14:paraId="7A46D312" w14:textId="77777777" w:rsidR="00C95FE5" w:rsidRPr="0095374E" w:rsidRDefault="00C95FE5" w:rsidP="00C95FE5">
      <w:pPr>
        <w:spacing w:after="120"/>
        <w:ind w:left="1701" w:hanging="567"/>
        <w:jc w:val="both"/>
        <w:rPr>
          <w:rFonts w:ascii="Arial" w:hAnsi="Arial" w:cs="Arial"/>
          <w:sz w:val="22"/>
          <w:szCs w:val="22"/>
        </w:rPr>
      </w:pPr>
      <w:r w:rsidRPr="0095374E">
        <w:rPr>
          <w:rFonts w:ascii="Arial" w:hAnsi="Arial" w:cs="Arial"/>
          <w:sz w:val="22"/>
          <w:szCs w:val="22"/>
        </w:rPr>
        <w:t>-</w:t>
      </w:r>
      <w:r w:rsidRPr="0095374E">
        <w:rPr>
          <w:rFonts w:ascii="Arial" w:hAnsi="Arial" w:cs="Arial"/>
          <w:sz w:val="22"/>
          <w:szCs w:val="22"/>
        </w:rPr>
        <w:tab/>
        <w:t>jeżeli wady mają w ocenie Zamawiającego istotny wpływ na prawidłowe wykonanie przedmiotu Umowy zgodnie z umówionym przeznaczeniem, Zamawiający może – wg swojego wyboru</w:t>
      </w:r>
      <w:r>
        <w:rPr>
          <w:rFonts w:ascii="Arial" w:hAnsi="Arial" w:cs="Arial"/>
          <w:sz w:val="22"/>
          <w:szCs w:val="22"/>
        </w:rPr>
        <w:t xml:space="preserve"> </w:t>
      </w:r>
      <w:r w:rsidRPr="0095374E">
        <w:rPr>
          <w:rFonts w:ascii="Arial" w:hAnsi="Arial" w:cs="Arial"/>
          <w:sz w:val="22"/>
          <w:szCs w:val="22"/>
        </w:rPr>
        <w:t>odstąpić od Umowy w całości lub w części</w:t>
      </w:r>
      <w:r>
        <w:rPr>
          <w:rFonts w:ascii="Arial" w:hAnsi="Arial" w:cs="Arial"/>
          <w:sz w:val="22"/>
          <w:szCs w:val="22"/>
        </w:rPr>
        <w:t xml:space="preserve"> </w:t>
      </w:r>
      <w:r w:rsidRPr="0095374E">
        <w:rPr>
          <w:rFonts w:ascii="Arial" w:hAnsi="Arial" w:cs="Arial"/>
          <w:sz w:val="22"/>
          <w:szCs w:val="22"/>
        </w:rPr>
        <w:t>albo zażądać ponownego wykonania prac we wskazanym przez Zamawiającego terminie</w:t>
      </w:r>
      <w:r>
        <w:rPr>
          <w:rFonts w:ascii="Arial" w:hAnsi="Arial" w:cs="Arial"/>
          <w:sz w:val="22"/>
          <w:szCs w:val="22"/>
        </w:rPr>
        <w:t>,</w:t>
      </w:r>
    </w:p>
    <w:p w14:paraId="0A1C6582" w14:textId="77777777" w:rsidR="00C95FE5" w:rsidRPr="0095374E" w:rsidRDefault="00C95FE5" w:rsidP="00C95FE5">
      <w:pPr>
        <w:tabs>
          <w:tab w:val="left" w:pos="284"/>
        </w:tabs>
        <w:spacing w:after="120"/>
        <w:ind w:left="567"/>
        <w:jc w:val="both"/>
        <w:rPr>
          <w:rFonts w:ascii="Arial" w:hAnsi="Arial" w:cs="Arial"/>
          <w:sz w:val="22"/>
          <w:szCs w:val="22"/>
        </w:rPr>
      </w:pPr>
      <w:r w:rsidRPr="0095374E">
        <w:rPr>
          <w:rFonts w:ascii="Arial" w:hAnsi="Arial" w:cs="Arial"/>
          <w:sz w:val="22"/>
          <w:szCs w:val="22"/>
        </w:rPr>
        <w:t xml:space="preserve">przy czym wyznaczenie przez Zamawiającego jakichkolwiek terminów na usunięcie wad czy też ponowne wykonanie prac w żaden sposób nie powoduje przedłużenia terminów wykonania Umowy wiążących Wykonawcę. </w:t>
      </w:r>
    </w:p>
    <w:p w14:paraId="7E6EEB63" w14:textId="14CE3220" w:rsidR="00C95FE5" w:rsidRPr="0095374E" w:rsidRDefault="00C95FE5" w:rsidP="00C95FE5">
      <w:pPr>
        <w:tabs>
          <w:tab w:val="left" w:pos="567"/>
        </w:tabs>
        <w:spacing w:after="120"/>
        <w:ind w:left="567" w:hanging="567"/>
        <w:jc w:val="both"/>
        <w:rPr>
          <w:rFonts w:ascii="Arial" w:hAnsi="Arial" w:cs="Arial"/>
          <w:sz w:val="22"/>
          <w:szCs w:val="22"/>
          <w:lang w:val="x-none"/>
        </w:rPr>
      </w:pPr>
      <w:r w:rsidRPr="0095374E">
        <w:rPr>
          <w:rFonts w:ascii="Arial" w:hAnsi="Arial" w:cs="Arial"/>
          <w:sz w:val="22"/>
          <w:szCs w:val="22"/>
        </w:rPr>
        <w:t>6.</w:t>
      </w:r>
      <w:r w:rsidRPr="0095374E">
        <w:rPr>
          <w:rFonts w:ascii="Arial" w:hAnsi="Arial" w:cs="Arial"/>
          <w:sz w:val="22"/>
          <w:szCs w:val="22"/>
        </w:rPr>
        <w:tab/>
      </w:r>
      <w:r w:rsidRPr="0095374E">
        <w:rPr>
          <w:rFonts w:ascii="Arial" w:hAnsi="Arial" w:cs="Arial"/>
          <w:sz w:val="22"/>
          <w:szCs w:val="22"/>
          <w:lang w:val="x-none"/>
        </w:rPr>
        <w:t xml:space="preserve">Strony postanawiają, że z czynności </w:t>
      </w:r>
      <w:r w:rsidRPr="0095374E">
        <w:rPr>
          <w:rFonts w:ascii="Arial" w:hAnsi="Arial" w:cs="Arial"/>
          <w:sz w:val="22"/>
          <w:szCs w:val="22"/>
        </w:rPr>
        <w:t xml:space="preserve"> odbioru </w:t>
      </w:r>
      <w:r w:rsidRPr="0095374E">
        <w:rPr>
          <w:rFonts w:ascii="Arial" w:hAnsi="Arial" w:cs="Arial"/>
          <w:sz w:val="22"/>
          <w:szCs w:val="22"/>
          <w:lang w:val="x-none"/>
        </w:rPr>
        <w:t xml:space="preserve">zostanie sporządzony </w:t>
      </w:r>
      <w:r w:rsidRPr="0095374E">
        <w:rPr>
          <w:rFonts w:ascii="Arial" w:hAnsi="Arial" w:cs="Arial"/>
          <w:sz w:val="22"/>
          <w:szCs w:val="22"/>
        </w:rPr>
        <w:t xml:space="preserve">odpowiednio </w:t>
      </w:r>
      <w:r w:rsidRPr="0095374E">
        <w:rPr>
          <w:rFonts w:ascii="Arial" w:hAnsi="Arial" w:cs="Arial"/>
          <w:sz w:val="22"/>
          <w:szCs w:val="22"/>
          <w:lang w:val="x-none"/>
        </w:rPr>
        <w:t>protokół</w:t>
      </w:r>
      <w:r w:rsidRPr="0095374E">
        <w:rPr>
          <w:rFonts w:ascii="Arial" w:hAnsi="Arial" w:cs="Arial"/>
          <w:sz w:val="22"/>
          <w:szCs w:val="22"/>
        </w:rPr>
        <w:t xml:space="preserve"> o</w:t>
      </w:r>
      <w:proofErr w:type="spellStart"/>
      <w:r w:rsidRPr="0095374E">
        <w:rPr>
          <w:rFonts w:ascii="Arial" w:hAnsi="Arial" w:cs="Arial"/>
          <w:sz w:val="22"/>
          <w:szCs w:val="22"/>
          <w:lang w:val="x-none"/>
        </w:rPr>
        <w:t>dbioru</w:t>
      </w:r>
      <w:proofErr w:type="spellEnd"/>
      <w:r w:rsidRPr="0095374E">
        <w:rPr>
          <w:rFonts w:ascii="Arial" w:hAnsi="Arial" w:cs="Arial"/>
          <w:sz w:val="22"/>
          <w:szCs w:val="22"/>
        </w:rPr>
        <w:t xml:space="preserve"> częściowego i </w:t>
      </w:r>
      <w:r w:rsidRPr="0095374E">
        <w:rPr>
          <w:rFonts w:ascii="Arial" w:hAnsi="Arial" w:cs="Arial"/>
          <w:sz w:val="22"/>
          <w:szCs w:val="22"/>
          <w:lang w:val="x-none"/>
        </w:rPr>
        <w:t>końcowego</w:t>
      </w:r>
      <w:r w:rsidRPr="0095374E">
        <w:rPr>
          <w:rFonts w:ascii="Arial" w:hAnsi="Arial" w:cs="Arial"/>
          <w:sz w:val="22"/>
          <w:szCs w:val="22"/>
        </w:rPr>
        <w:t>, w formie pisemnej pod rygorem nieważności,</w:t>
      </w:r>
      <w:r w:rsidRPr="0095374E">
        <w:rPr>
          <w:rFonts w:ascii="Arial" w:hAnsi="Arial" w:cs="Arial"/>
          <w:sz w:val="22"/>
          <w:szCs w:val="22"/>
          <w:lang w:val="x-none"/>
        </w:rPr>
        <w:t xml:space="preserve"> zawierający wszelkie ustalenia dokonane w toku </w:t>
      </w:r>
      <w:r w:rsidRPr="0095374E">
        <w:rPr>
          <w:rFonts w:ascii="Arial" w:hAnsi="Arial" w:cs="Arial"/>
          <w:sz w:val="22"/>
          <w:szCs w:val="22"/>
        </w:rPr>
        <w:t xml:space="preserve"> o</w:t>
      </w:r>
      <w:proofErr w:type="spellStart"/>
      <w:r w:rsidRPr="0095374E">
        <w:rPr>
          <w:rFonts w:ascii="Arial" w:hAnsi="Arial" w:cs="Arial"/>
          <w:sz w:val="22"/>
          <w:szCs w:val="22"/>
          <w:lang w:val="x-none"/>
        </w:rPr>
        <w:t>dbior</w:t>
      </w:r>
      <w:r w:rsidRPr="0095374E">
        <w:rPr>
          <w:rFonts w:ascii="Arial" w:hAnsi="Arial" w:cs="Arial"/>
          <w:sz w:val="22"/>
          <w:szCs w:val="22"/>
        </w:rPr>
        <w:t>ów</w:t>
      </w:r>
      <w:proofErr w:type="spellEnd"/>
      <w:r w:rsidRPr="0095374E">
        <w:rPr>
          <w:rFonts w:ascii="Arial" w:hAnsi="Arial" w:cs="Arial"/>
          <w:sz w:val="22"/>
          <w:szCs w:val="22"/>
          <w:lang w:val="x-none"/>
        </w:rPr>
        <w:t>, Wykonawca zobowiązany jest do niezwłocznego zawiadomienia Zamawiającego o usunięciu wad</w:t>
      </w:r>
      <w:r w:rsidRPr="0095374E">
        <w:rPr>
          <w:rFonts w:ascii="Arial" w:hAnsi="Arial" w:cs="Arial"/>
          <w:sz w:val="22"/>
          <w:szCs w:val="22"/>
        </w:rPr>
        <w:t xml:space="preserve"> </w:t>
      </w:r>
      <w:r w:rsidRPr="0095374E">
        <w:rPr>
          <w:rFonts w:ascii="Arial" w:hAnsi="Arial" w:cs="Arial"/>
          <w:sz w:val="22"/>
          <w:szCs w:val="22"/>
          <w:lang w:val="x-none"/>
        </w:rPr>
        <w:t>w</w:t>
      </w:r>
      <w:r w:rsidR="00362A83">
        <w:rPr>
          <w:rFonts w:ascii="Arial" w:hAnsi="Arial" w:cs="Arial"/>
          <w:sz w:val="22"/>
          <w:szCs w:val="22"/>
        </w:rPr>
        <w:t> </w:t>
      </w:r>
      <w:r w:rsidRPr="0095374E">
        <w:rPr>
          <w:rFonts w:ascii="Arial" w:hAnsi="Arial" w:cs="Arial"/>
          <w:sz w:val="22"/>
          <w:szCs w:val="22"/>
          <w:lang w:val="x-none"/>
        </w:rPr>
        <w:t>celu wyznaczenia</w:t>
      </w:r>
      <w:r w:rsidRPr="0095374E">
        <w:rPr>
          <w:rFonts w:ascii="Arial" w:hAnsi="Arial" w:cs="Arial"/>
          <w:sz w:val="22"/>
          <w:szCs w:val="22"/>
        </w:rPr>
        <w:t xml:space="preserve"> nowego</w:t>
      </w:r>
      <w:r w:rsidRPr="0095374E">
        <w:rPr>
          <w:rFonts w:ascii="Arial" w:hAnsi="Arial" w:cs="Arial"/>
          <w:sz w:val="22"/>
          <w:szCs w:val="22"/>
          <w:lang w:val="x-none"/>
        </w:rPr>
        <w:t xml:space="preserve"> terminu </w:t>
      </w:r>
      <w:r w:rsidRPr="0095374E">
        <w:rPr>
          <w:rFonts w:ascii="Arial" w:hAnsi="Arial" w:cs="Arial"/>
          <w:sz w:val="22"/>
          <w:szCs w:val="22"/>
        </w:rPr>
        <w:t xml:space="preserve"> </w:t>
      </w:r>
      <w:r w:rsidR="00362A83" w:rsidRPr="0095374E">
        <w:rPr>
          <w:rFonts w:ascii="Arial" w:hAnsi="Arial" w:cs="Arial"/>
          <w:sz w:val="22"/>
          <w:szCs w:val="22"/>
          <w:lang w:val="x-none"/>
        </w:rPr>
        <w:t>odbioru</w:t>
      </w:r>
      <w:r w:rsidRPr="0095374E">
        <w:rPr>
          <w:rFonts w:ascii="Arial" w:hAnsi="Arial" w:cs="Arial"/>
          <w:sz w:val="22"/>
          <w:szCs w:val="22"/>
        </w:rPr>
        <w:t>.</w:t>
      </w:r>
      <w:r w:rsidRPr="0095374E">
        <w:rPr>
          <w:rFonts w:ascii="Arial" w:hAnsi="Arial" w:cs="Arial"/>
          <w:sz w:val="22"/>
          <w:szCs w:val="22"/>
          <w:lang w:val="x-none"/>
        </w:rPr>
        <w:t xml:space="preserve"> </w:t>
      </w:r>
    </w:p>
    <w:p w14:paraId="4C7F99FF" w14:textId="6BA0B3EA" w:rsidR="00DD348A" w:rsidRPr="005C6186" w:rsidRDefault="00C95FE5" w:rsidP="00C22B5F">
      <w:pPr>
        <w:tabs>
          <w:tab w:val="left" w:pos="567"/>
        </w:tabs>
        <w:spacing w:after="120"/>
        <w:ind w:left="567" w:hanging="567"/>
        <w:jc w:val="both"/>
        <w:rPr>
          <w:rFonts w:ascii="Arial" w:hAnsi="Arial" w:cs="Arial"/>
          <w:b/>
          <w:sz w:val="22"/>
          <w:szCs w:val="22"/>
        </w:rPr>
      </w:pPr>
      <w:r w:rsidRPr="0095374E">
        <w:rPr>
          <w:rFonts w:ascii="Arial" w:hAnsi="Arial" w:cs="Arial"/>
          <w:sz w:val="22"/>
          <w:szCs w:val="22"/>
        </w:rPr>
        <w:t>7.</w:t>
      </w:r>
      <w:r w:rsidRPr="0095374E">
        <w:rPr>
          <w:rFonts w:ascii="Arial" w:hAnsi="Arial" w:cs="Arial"/>
          <w:sz w:val="22"/>
          <w:szCs w:val="22"/>
        </w:rPr>
        <w:tab/>
        <w:t xml:space="preserve">Dokonanie przez Zamawiającego odbioru częściowego poszczególnych etapów praz oraz odbioru końcowego nie uchyla w jakimkolwiek zakresie odpowiedzialności Wykonawcy za należyte wykonanie Umowy, </w:t>
      </w:r>
      <w:r>
        <w:rPr>
          <w:rFonts w:ascii="Arial" w:hAnsi="Arial" w:cs="Arial"/>
          <w:sz w:val="22"/>
          <w:szCs w:val="22"/>
        </w:rPr>
        <w:t xml:space="preserve">w tym również w odniesieniu do odpowiedzialności w ramach gwarancji jakości lub rękojmi, </w:t>
      </w:r>
      <w:r w:rsidRPr="0095374E">
        <w:rPr>
          <w:rFonts w:ascii="Arial" w:hAnsi="Arial" w:cs="Arial"/>
          <w:sz w:val="22"/>
          <w:szCs w:val="22"/>
        </w:rPr>
        <w:t>w szczególności za wszelkie wady ujawnione po dokonaniu odbioru</w:t>
      </w:r>
      <w:r>
        <w:rPr>
          <w:rFonts w:ascii="Arial" w:hAnsi="Arial" w:cs="Arial"/>
          <w:sz w:val="22"/>
          <w:szCs w:val="22"/>
        </w:rPr>
        <w:t xml:space="preserve">, nawet jeżeli Zamawiający mógł je stwierdzić przy dokonaniu odbioru. </w:t>
      </w:r>
    </w:p>
    <w:p w14:paraId="4C7F9A00" w14:textId="77777777" w:rsidR="00DD348A" w:rsidRPr="00A9759E" w:rsidRDefault="00226044" w:rsidP="00A9759E">
      <w:pPr>
        <w:keepNext/>
        <w:overflowPunct w:val="0"/>
        <w:autoSpaceDE w:val="0"/>
        <w:autoSpaceDN w:val="0"/>
        <w:adjustRightInd w:val="0"/>
        <w:spacing w:after="120"/>
        <w:jc w:val="center"/>
        <w:textAlignment w:val="baseline"/>
        <w:outlineLvl w:val="0"/>
        <w:rPr>
          <w:rFonts w:ascii="Arial" w:hAnsi="Arial" w:cs="Arial"/>
          <w:b/>
          <w:bCs/>
          <w:sz w:val="22"/>
          <w:szCs w:val="22"/>
          <w:lang w:val="x-none" w:eastAsia="x-none"/>
        </w:rPr>
      </w:pPr>
      <w:r w:rsidRPr="00A9759E">
        <w:rPr>
          <w:rFonts w:ascii="Arial" w:hAnsi="Arial" w:cs="Arial"/>
          <w:b/>
          <w:bCs/>
          <w:sz w:val="22"/>
          <w:szCs w:val="22"/>
          <w:lang w:val="x-none" w:eastAsia="x-none"/>
        </w:rPr>
        <w:t>§ 8. Podwykonawcy</w:t>
      </w:r>
    </w:p>
    <w:p w14:paraId="4C7F9A01" w14:textId="77777777" w:rsidR="009652E2" w:rsidRPr="009652E2" w:rsidRDefault="00226044" w:rsidP="00F05592">
      <w:pPr>
        <w:pStyle w:val="Akapitzlist"/>
        <w:numPr>
          <w:ilvl w:val="1"/>
          <w:numId w:val="18"/>
        </w:numPr>
        <w:spacing w:after="120"/>
        <w:ind w:left="567" w:hanging="567"/>
        <w:rPr>
          <w:rFonts w:cs="Arial"/>
          <w:lang w:eastAsia="x-none"/>
        </w:rPr>
      </w:pPr>
      <w:r w:rsidRPr="7A927ACA">
        <w:rPr>
          <w:rFonts w:cs="Arial"/>
          <w:lang w:eastAsia="x-none"/>
        </w:rPr>
        <w:t xml:space="preserve">Wykonawca może powierzyć wykonanie części przedmiotu </w:t>
      </w:r>
      <w:r w:rsidRPr="7A927ACA">
        <w:rPr>
          <w:rFonts w:cs="Arial"/>
          <w:lang w:val="x-none" w:eastAsia="x-none"/>
        </w:rPr>
        <w:t>U</w:t>
      </w:r>
      <w:r w:rsidRPr="7A927ACA">
        <w:rPr>
          <w:rFonts w:cs="Arial"/>
          <w:lang w:eastAsia="x-none"/>
        </w:rPr>
        <w:t xml:space="preserve">mowy </w:t>
      </w:r>
      <w:r w:rsidRPr="7A927ACA">
        <w:rPr>
          <w:rFonts w:cs="Arial"/>
          <w:lang w:val="x-none" w:eastAsia="x-none"/>
        </w:rPr>
        <w:t>P</w:t>
      </w:r>
      <w:r w:rsidRPr="7A927ACA">
        <w:rPr>
          <w:rFonts w:cs="Arial"/>
          <w:lang w:eastAsia="x-none"/>
        </w:rPr>
        <w:t>odwykonawcom.</w:t>
      </w:r>
    </w:p>
    <w:p w14:paraId="4C7F9A02" w14:textId="77777777" w:rsidR="009652E2" w:rsidRPr="00C11137" w:rsidRDefault="00226044" w:rsidP="00F05592">
      <w:pPr>
        <w:numPr>
          <w:ilvl w:val="1"/>
          <w:numId w:val="18"/>
        </w:numPr>
        <w:spacing w:after="120"/>
        <w:ind w:left="567" w:hanging="567"/>
        <w:jc w:val="both"/>
        <w:rPr>
          <w:rFonts w:ascii="Arial" w:hAnsi="Arial" w:cs="Arial"/>
          <w:sz w:val="22"/>
          <w:szCs w:val="22"/>
          <w:lang w:eastAsia="x-none"/>
        </w:rPr>
      </w:pPr>
      <w:r w:rsidRPr="00C11137">
        <w:rPr>
          <w:rFonts w:ascii="Arial" w:hAnsi="Arial" w:cs="Arial"/>
          <w:sz w:val="22"/>
          <w:szCs w:val="22"/>
          <w:lang w:val="x-none" w:eastAsia="x-none"/>
        </w:rPr>
        <w:lastRenderedPageBreak/>
        <w:t xml:space="preserve">Wykonanie przedmiotu </w:t>
      </w:r>
      <w:r w:rsidRPr="00C11137">
        <w:rPr>
          <w:rFonts w:ascii="Arial" w:hAnsi="Arial" w:cs="Arial"/>
          <w:sz w:val="22"/>
          <w:szCs w:val="22"/>
          <w:lang w:eastAsia="x-none"/>
        </w:rPr>
        <w:t>U</w:t>
      </w:r>
      <w:r w:rsidRPr="00C11137">
        <w:rPr>
          <w:rFonts w:ascii="Arial" w:hAnsi="Arial" w:cs="Arial"/>
          <w:sz w:val="22"/>
          <w:szCs w:val="22"/>
          <w:lang w:val="x-none" w:eastAsia="x-none"/>
        </w:rPr>
        <w:t xml:space="preserve">mowy przez </w:t>
      </w:r>
      <w:r w:rsidRPr="00C11137">
        <w:rPr>
          <w:rFonts w:ascii="Arial" w:hAnsi="Arial" w:cs="Arial"/>
          <w:sz w:val="22"/>
          <w:szCs w:val="22"/>
          <w:lang w:eastAsia="x-none"/>
        </w:rPr>
        <w:t>P</w:t>
      </w:r>
      <w:proofErr w:type="spellStart"/>
      <w:r w:rsidRPr="00C11137">
        <w:rPr>
          <w:rFonts w:ascii="Arial" w:hAnsi="Arial" w:cs="Arial"/>
          <w:sz w:val="22"/>
          <w:szCs w:val="22"/>
          <w:lang w:val="x-none" w:eastAsia="x-none"/>
        </w:rPr>
        <w:t>odwykonawców</w:t>
      </w:r>
      <w:proofErr w:type="spellEnd"/>
      <w:r w:rsidRPr="00C11137">
        <w:rPr>
          <w:rFonts w:ascii="Arial" w:hAnsi="Arial" w:cs="Arial"/>
          <w:sz w:val="22"/>
          <w:szCs w:val="22"/>
          <w:lang w:val="x-none" w:eastAsia="x-none"/>
        </w:rPr>
        <w:t xml:space="preserve">, w żadnym razie nie zwalnia Wykonawcy od odpowiedzialności i zobowiązań wynikających z </w:t>
      </w:r>
      <w:r w:rsidRPr="00C11137">
        <w:rPr>
          <w:rFonts w:ascii="Arial" w:hAnsi="Arial" w:cs="Arial"/>
          <w:sz w:val="22"/>
          <w:szCs w:val="22"/>
          <w:lang w:eastAsia="x-none"/>
        </w:rPr>
        <w:t>U</w:t>
      </w:r>
      <w:r w:rsidRPr="00C11137">
        <w:rPr>
          <w:rFonts w:ascii="Arial" w:hAnsi="Arial" w:cs="Arial"/>
          <w:sz w:val="22"/>
          <w:szCs w:val="22"/>
          <w:lang w:val="x-none" w:eastAsia="x-none"/>
        </w:rPr>
        <w:t>mowy.</w:t>
      </w:r>
    </w:p>
    <w:p w14:paraId="4C7F9A03" w14:textId="77777777" w:rsidR="009652E2" w:rsidRPr="00C11137" w:rsidRDefault="00226044" w:rsidP="00F05592">
      <w:pPr>
        <w:numPr>
          <w:ilvl w:val="1"/>
          <w:numId w:val="18"/>
        </w:numPr>
        <w:spacing w:after="120"/>
        <w:ind w:left="567" w:hanging="567"/>
        <w:jc w:val="both"/>
        <w:rPr>
          <w:rFonts w:ascii="Arial" w:hAnsi="Arial" w:cs="Arial"/>
          <w:sz w:val="22"/>
          <w:szCs w:val="22"/>
          <w:lang w:eastAsia="x-none"/>
        </w:rPr>
      </w:pPr>
      <w:r w:rsidRPr="00C11137">
        <w:rPr>
          <w:rFonts w:ascii="Arial" w:hAnsi="Arial" w:cs="Arial"/>
          <w:sz w:val="22"/>
          <w:szCs w:val="22"/>
          <w:lang w:val="x-none" w:eastAsia="x-none"/>
        </w:rPr>
        <w:t>Wykonawca jest odpowiedzialny za wszelkie działania, zaniechania, uchybienia i</w:t>
      </w:r>
      <w:r w:rsidRPr="00C11137">
        <w:rPr>
          <w:rFonts w:ascii="Arial" w:hAnsi="Arial" w:cs="Arial"/>
          <w:sz w:val="22"/>
          <w:szCs w:val="22"/>
          <w:lang w:eastAsia="x-none"/>
        </w:rPr>
        <w:t> </w:t>
      </w:r>
      <w:r w:rsidRPr="00C11137">
        <w:rPr>
          <w:rFonts w:ascii="Arial" w:hAnsi="Arial" w:cs="Arial"/>
          <w:sz w:val="22"/>
          <w:szCs w:val="22"/>
          <w:lang w:val="x-none" w:eastAsia="x-none"/>
        </w:rPr>
        <w:t xml:space="preserve">zaniedbania </w:t>
      </w:r>
      <w:r w:rsidRPr="00C11137">
        <w:rPr>
          <w:rFonts w:ascii="Arial" w:hAnsi="Arial" w:cs="Arial"/>
          <w:sz w:val="22"/>
          <w:szCs w:val="22"/>
          <w:lang w:eastAsia="x-none"/>
        </w:rPr>
        <w:t>P</w:t>
      </w:r>
      <w:proofErr w:type="spellStart"/>
      <w:r w:rsidRPr="00C11137">
        <w:rPr>
          <w:rFonts w:ascii="Arial" w:hAnsi="Arial" w:cs="Arial"/>
          <w:sz w:val="22"/>
          <w:szCs w:val="22"/>
          <w:lang w:val="x-none" w:eastAsia="x-none"/>
        </w:rPr>
        <w:t>odwykonawcy</w:t>
      </w:r>
      <w:proofErr w:type="spellEnd"/>
      <w:r w:rsidRPr="00C11137">
        <w:rPr>
          <w:rFonts w:ascii="Arial" w:hAnsi="Arial" w:cs="Arial"/>
          <w:sz w:val="22"/>
          <w:szCs w:val="22"/>
          <w:lang w:val="x-none" w:eastAsia="x-none"/>
        </w:rPr>
        <w:t xml:space="preserve"> jak za swoje działania, zaniechania, uchybienia i</w:t>
      </w:r>
      <w:r w:rsidRPr="00C11137">
        <w:rPr>
          <w:rFonts w:ascii="Arial" w:hAnsi="Arial" w:cs="Arial"/>
          <w:sz w:val="22"/>
          <w:szCs w:val="22"/>
          <w:lang w:eastAsia="x-none"/>
        </w:rPr>
        <w:t> </w:t>
      </w:r>
      <w:r w:rsidRPr="00C11137">
        <w:rPr>
          <w:rFonts w:ascii="Arial" w:hAnsi="Arial" w:cs="Arial"/>
          <w:sz w:val="22"/>
          <w:szCs w:val="22"/>
          <w:lang w:val="x-none" w:eastAsia="x-none"/>
        </w:rPr>
        <w:t>zaniedbania.</w:t>
      </w:r>
      <w:r w:rsidRPr="00C11137">
        <w:rPr>
          <w:rFonts w:ascii="Arial" w:hAnsi="Arial" w:cs="Arial"/>
          <w:sz w:val="22"/>
          <w:szCs w:val="22"/>
          <w:lang w:eastAsia="x-none"/>
        </w:rPr>
        <w:t xml:space="preserve"> Brak winy w wyborze nie zwalnia go z odpowiedzialności.</w:t>
      </w:r>
    </w:p>
    <w:p w14:paraId="4C7F9A04" w14:textId="13F58C9A" w:rsidR="009652E2" w:rsidRPr="006A2FAF" w:rsidRDefault="00226044" w:rsidP="7A927ACA">
      <w:pPr>
        <w:spacing w:after="120"/>
        <w:ind w:left="567" w:hanging="567"/>
        <w:jc w:val="both"/>
        <w:rPr>
          <w:rFonts w:cs="Arial"/>
          <w:lang w:eastAsia="x-none"/>
        </w:rPr>
      </w:pPr>
      <w:r w:rsidRPr="006A2FAF">
        <w:rPr>
          <w:rFonts w:ascii="Arial" w:hAnsi="Arial" w:cs="Arial"/>
          <w:sz w:val="22"/>
          <w:szCs w:val="22"/>
        </w:rPr>
        <w:t>4.</w:t>
      </w:r>
      <w:r w:rsidRPr="006A2FAF">
        <w:rPr>
          <w:rFonts w:ascii="Arial" w:hAnsi="Arial" w:cs="Arial"/>
          <w:sz w:val="22"/>
          <w:szCs w:val="22"/>
        </w:rPr>
        <w:tab/>
      </w:r>
      <w:r w:rsidRPr="006A2FAF">
        <w:rPr>
          <w:rFonts w:ascii="Arial" w:hAnsi="Arial" w:cs="Arial"/>
          <w:sz w:val="22"/>
          <w:szCs w:val="22"/>
          <w:lang w:eastAsia="x-none"/>
        </w:rPr>
        <w:t xml:space="preserve">Bez uszczerbku dla postanowień ust.7, </w:t>
      </w:r>
      <w:r w:rsidRPr="006A2FAF">
        <w:rPr>
          <w:rFonts w:ascii="Arial" w:hAnsi="Arial" w:cs="Arial"/>
          <w:sz w:val="22"/>
          <w:szCs w:val="22"/>
          <w:lang w:val="x-none" w:eastAsia="x-none"/>
        </w:rPr>
        <w:t xml:space="preserve">Wykonawca </w:t>
      </w:r>
      <w:r w:rsidRPr="006A2FAF">
        <w:rPr>
          <w:rFonts w:ascii="Arial" w:hAnsi="Arial" w:cs="Arial"/>
          <w:sz w:val="22"/>
          <w:szCs w:val="22"/>
          <w:lang w:eastAsia="x-none"/>
        </w:rPr>
        <w:t>zobowiązuje się</w:t>
      </w:r>
      <w:r w:rsidRPr="006A2FAF">
        <w:rPr>
          <w:rFonts w:ascii="Arial" w:hAnsi="Arial" w:cs="Arial"/>
          <w:sz w:val="22"/>
          <w:szCs w:val="22"/>
          <w:lang w:val="x-none" w:eastAsia="x-none"/>
        </w:rPr>
        <w:t xml:space="preserve"> w terminie 7 (słownie: siedmiu) dni</w:t>
      </w:r>
      <w:r w:rsidRPr="006A2FAF">
        <w:rPr>
          <w:rFonts w:ascii="Arial" w:hAnsi="Arial" w:cs="Arial"/>
          <w:sz w:val="22"/>
          <w:szCs w:val="22"/>
          <w:lang w:eastAsia="x-none"/>
        </w:rPr>
        <w:t xml:space="preserve"> </w:t>
      </w:r>
      <w:r w:rsidRPr="006A2FAF">
        <w:rPr>
          <w:rFonts w:ascii="Arial" w:hAnsi="Arial" w:cs="Arial"/>
          <w:sz w:val="22"/>
          <w:szCs w:val="22"/>
          <w:lang w:val="x-none" w:eastAsia="x-none"/>
        </w:rPr>
        <w:t xml:space="preserve">przed zawarciem umowy z </w:t>
      </w:r>
      <w:r w:rsidRPr="006A2FAF">
        <w:rPr>
          <w:rFonts w:ascii="Arial" w:hAnsi="Arial" w:cs="Arial"/>
          <w:sz w:val="22"/>
          <w:szCs w:val="22"/>
          <w:lang w:eastAsia="x-none"/>
        </w:rPr>
        <w:t>P</w:t>
      </w:r>
      <w:proofErr w:type="spellStart"/>
      <w:r w:rsidRPr="006A2FAF">
        <w:rPr>
          <w:rFonts w:ascii="Arial" w:hAnsi="Arial" w:cs="Arial"/>
          <w:sz w:val="22"/>
          <w:szCs w:val="22"/>
          <w:lang w:val="x-none" w:eastAsia="x-none"/>
        </w:rPr>
        <w:t>odwykonawcą</w:t>
      </w:r>
      <w:proofErr w:type="spellEnd"/>
      <w:r w:rsidRPr="006A2FAF">
        <w:rPr>
          <w:rFonts w:ascii="Arial" w:hAnsi="Arial" w:cs="Arial"/>
          <w:sz w:val="22"/>
          <w:szCs w:val="22"/>
          <w:lang w:val="x-none" w:eastAsia="x-none"/>
        </w:rPr>
        <w:t xml:space="preserve"> poinformować pisemnie Zamawiającego o zamiarze podpisania umowy</w:t>
      </w:r>
      <w:r w:rsidRPr="006A2FAF">
        <w:rPr>
          <w:rFonts w:ascii="Arial" w:hAnsi="Arial" w:cs="Arial"/>
          <w:sz w:val="22"/>
          <w:szCs w:val="22"/>
          <w:lang w:eastAsia="x-none"/>
        </w:rPr>
        <w:t>, przedkładając projek</w:t>
      </w:r>
      <w:r>
        <w:rPr>
          <w:rFonts w:ascii="Arial" w:hAnsi="Arial" w:cs="Arial"/>
          <w:sz w:val="22"/>
          <w:szCs w:val="22"/>
          <w:lang w:eastAsia="x-none"/>
        </w:rPr>
        <w:t>t takiej umowy, nakładający na P</w:t>
      </w:r>
      <w:r w:rsidRPr="006A2FAF">
        <w:rPr>
          <w:rFonts w:ascii="Arial" w:hAnsi="Arial" w:cs="Arial"/>
          <w:sz w:val="22"/>
          <w:szCs w:val="22"/>
          <w:lang w:eastAsia="x-none"/>
        </w:rPr>
        <w:t xml:space="preserve">odwykonawcę obowiązki wobec Zamawiającego wynikające z niniejszej Umowy, w szczególności związane z wymogami środowiskowymi w tym określone treścią § 3, podając w tym zawiadomieniu szczegółowy przedmiot </w:t>
      </w:r>
      <w:r w:rsidR="00603078">
        <w:rPr>
          <w:rFonts w:ascii="Arial" w:hAnsi="Arial" w:cs="Arial"/>
          <w:sz w:val="22"/>
          <w:szCs w:val="22"/>
          <w:lang w:eastAsia="x-none"/>
        </w:rPr>
        <w:t>Prac</w:t>
      </w:r>
      <w:r w:rsidR="00C22B5F" w:rsidRPr="006A2FAF">
        <w:rPr>
          <w:rFonts w:ascii="Arial" w:hAnsi="Arial" w:cs="Arial"/>
          <w:sz w:val="22"/>
          <w:szCs w:val="22"/>
          <w:lang w:eastAsia="x-none"/>
        </w:rPr>
        <w:t xml:space="preserve"> </w:t>
      </w:r>
      <w:r w:rsidRPr="006A2FAF">
        <w:rPr>
          <w:rFonts w:ascii="Arial" w:hAnsi="Arial" w:cs="Arial"/>
          <w:sz w:val="22"/>
          <w:szCs w:val="22"/>
          <w:lang w:eastAsia="x-none"/>
        </w:rPr>
        <w:t xml:space="preserve">jakie mają być zrealizowane przez Podwykonawcę. Zamawiający ma prawo w terminie trzydziestu dni od dnia doręczenia Zamawiającemu pisemnego pod rygorem nieważności zgłoszenia zamiaru powierzenia szczegółowo określonych w zgłoszeniu </w:t>
      </w:r>
      <w:r w:rsidR="00603078" w:rsidRPr="00D24EA0">
        <w:rPr>
          <w:rFonts w:ascii="Arial" w:hAnsi="Arial" w:cs="Arial"/>
          <w:sz w:val="22"/>
          <w:szCs w:val="22"/>
          <w:lang w:eastAsia="x-none"/>
        </w:rPr>
        <w:t>Prac</w:t>
      </w:r>
      <w:r w:rsidRPr="00D24EA0">
        <w:rPr>
          <w:rFonts w:ascii="Arial" w:hAnsi="Arial" w:cs="Arial"/>
          <w:sz w:val="22"/>
          <w:szCs w:val="22"/>
          <w:lang w:eastAsia="x-none"/>
        </w:rPr>
        <w:t>,</w:t>
      </w:r>
      <w:r w:rsidRPr="006A2FAF">
        <w:rPr>
          <w:rFonts w:ascii="Arial" w:hAnsi="Arial" w:cs="Arial"/>
          <w:sz w:val="22"/>
          <w:szCs w:val="22"/>
          <w:lang w:eastAsia="x-none"/>
        </w:rPr>
        <w:t xml:space="preserve"> złożyć Podwykonawcy i Wykonawcy pisemny pod rygorem nieważności sprzeciw wobec wykonywania tych </w:t>
      </w:r>
      <w:r w:rsidR="00603078">
        <w:rPr>
          <w:rFonts w:ascii="Arial" w:hAnsi="Arial" w:cs="Arial"/>
          <w:sz w:val="22"/>
          <w:szCs w:val="22"/>
          <w:lang w:eastAsia="x-none"/>
        </w:rPr>
        <w:t>Prac</w:t>
      </w:r>
      <w:r w:rsidR="00C22B5F" w:rsidRPr="006A2FAF">
        <w:rPr>
          <w:rFonts w:ascii="Arial" w:hAnsi="Arial" w:cs="Arial"/>
          <w:sz w:val="22"/>
          <w:szCs w:val="22"/>
          <w:lang w:eastAsia="x-none"/>
        </w:rPr>
        <w:t xml:space="preserve"> </w:t>
      </w:r>
      <w:r w:rsidRPr="006A2FAF">
        <w:rPr>
          <w:rFonts w:ascii="Arial" w:hAnsi="Arial" w:cs="Arial"/>
          <w:sz w:val="22"/>
          <w:szCs w:val="22"/>
          <w:lang w:eastAsia="x-none"/>
        </w:rPr>
        <w:t>przez Podwykonawcę.</w:t>
      </w:r>
    </w:p>
    <w:p w14:paraId="4C7F9A05" w14:textId="77777777" w:rsidR="009652E2" w:rsidRPr="00C11137" w:rsidRDefault="00226044" w:rsidP="009652E2">
      <w:pPr>
        <w:spacing w:after="120"/>
        <w:ind w:left="567" w:hanging="567"/>
        <w:jc w:val="both"/>
        <w:rPr>
          <w:rFonts w:ascii="Arial" w:hAnsi="Arial" w:cs="Arial"/>
          <w:sz w:val="22"/>
          <w:szCs w:val="22"/>
          <w:lang w:eastAsia="x-none"/>
        </w:rPr>
      </w:pPr>
      <w:r w:rsidRPr="00C11137">
        <w:rPr>
          <w:rFonts w:ascii="Arial" w:hAnsi="Arial" w:cs="Arial"/>
          <w:sz w:val="22"/>
          <w:szCs w:val="22"/>
          <w:lang w:eastAsia="x-none"/>
        </w:rPr>
        <w:t>5.</w:t>
      </w:r>
      <w:r w:rsidRPr="00C11137">
        <w:rPr>
          <w:rFonts w:ascii="Arial" w:hAnsi="Arial" w:cs="Arial"/>
          <w:sz w:val="22"/>
          <w:szCs w:val="22"/>
          <w:lang w:eastAsia="x-none"/>
        </w:rPr>
        <w:tab/>
      </w:r>
      <w:r w:rsidRPr="00C11137">
        <w:rPr>
          <w:rFonts w:ascii="Arial" w:hAnsi="Arial" w:cs="Arial"/>
          <w:sz w:val="22"/>
          <w:szCs w:val="22"/>
          <w:lang w:val="x-none" w:eastAsia="x-none"/>
        </w:rPr>
        <w:t xml:space="preserve">Wykonawca zapewnia, że wszelkie roszczenia </w:t>
      </w:r>
      <w:r w:rsidRPr="00C11137">
        <w:rPr>
          <w:rFonts w:ascii="Arial" w:hAnsi="Arial" w:cs="Arial"/>
          <w:sz w:val="22"/>
          <w:szCs w:val="22"/>
          <w:lang w:eastAsia="x-none"/>
        </w:rPr>
        <w:t>P</w:t>
      </w:r>
      <w:proofErr w:type="spellStart"/>
      <w:r w:rsidRPr="00C11137">
        <w:rPr>
          <w:rFonts w:ascii="Arial" w:hAnsi="Arial" w:cs="Arial"/>
          <w:sz w:val="22"/>
          <w:szCs w:val="22"/>
          <w:lang w:val="x-none" w:eastAsia="x-none"/>
        </w:rPr>
        <w:t>odwykonawców</w:t>
      </w:r>
      <w:proofErr w:type="spellEnd"/>
      <w:r w:rsidRPr="00C11137">
        <w:rPr>
          <w:rFonts w:ascii="Arial" w:hAnsi="Arial" w:cs="Arial"/>
          <w:sz w:val="22"/>
          <w:szCs w:val="22"/>
          <w:lang w:val="x-none" w:eastAsia="x-none"/>
        </w:rPr>
        <w:t xml:space="preserve"> zostaną zaspokojone</w:t>
      </w:r>
      <w:r w:rsidRPr="00C11137">
        <w:rPr>
          <w:rFonts w:ascii="Arial" w:hAnsi="Arial" w:cs="Arial"/>
          <w:sz w:val="22"/>
          <w:szCs w:val="22"/>
          <w:lang w:eastAsia="x-none"/>
        </w:rPr>
        <w:t>,</w:t>
      </w:r>
      <w:r w:rsidRPr="00C11137">
        <w:rPr>
          <w:rFonts w:ascii="Arial" w:hAnsi="Arial" w:cs="Arial"/>
          <w:sz w:val="22"/>
          <w:szCs w:val="22"/>
          <w:lang w:val="x-none" w:eastAsia="x-none"/>
        </w:rPr>
        <w:t xml:space="preserve"> przy czym każdorazowym warunkiem wypłaty wynagrodzenia na rzecz Wykonawcy </w:t>
      </w:r>
      <w:r w:rsidRPr="00C11137">
        <w:rPr>
          <w:rFonts w:ascii="Arial" w:hAnsi="Arial" w:cs="Arial"/>
          <w:sz w:val="22"/>
          <w:szCs w:val="22"/>
        </w:rPr>
        <w:t xml:space="preserve">będzie przedłożenie stosownych oświadczeń </w:t>
      </w:r>
      <w:r w:rsidRPr="00C11137">
        <w:rPr>
          <w:rFonts w:ascii="Arial" w:hAnsi="Arial" w:cs="Arial"/>
          <w:sz w:val="22"/>
          <w:szCs w:val="22"/>
          <w:lang w:eastAsia="x-none"/>
        </w:rPr>
        <w:t>wszystkich P</w:t>
      </w:r>
      <w:r w:rsidRPr="00C11137">
        <w:rPr>
          <w:rFonts w:ascii="Arial" w:hAnsi="Arial" w:cs="Arial"/>
          <w:sz w:val="22"/>
          <w:szCs w:val="22"/>
        </w:rPr>
        <w:t>odwykonawców</w:t>
      </w:r>
      <w:r w:rsidRPr="00C11137">
        <w:rPr>
          <w:rFonts w:ascii="Arial" w:hAnsi="Arial" w:cs="Arial"/>
          <w:sz w:val="22"/>
          <w:szCs w:val="22"/>
          <w:lang w:eastAsia="x-none"/>
        </w:rPr>
        <w:t xml:space="preserve"> (podpisanych przez osoby uprawnione do ich reprezentacji)</w:t>
      </w:r>
      <w:r w:rsidRPr="00C11137">
        <w:rPr>
          <w:rFonts w:ascii="Arial" w:hAnsi="Arial" w:cs="Arial"/>
          <w:sz w:val="22"/>
          <w:szCs w:val="22"/>
          <w:lang w:val="x-none" w:eastAsia="x-none"/>
        </w:rPr>
        <w:t xml:space="preserve">, zgodnych ze wzorem określonym w </w:t>
      </w:r>
      <w:r w:rsidRPr="00C11137">
        <w:rPr>
          <w:rFonts w:ascii="Arial" w:hAnsi="Arial" w:cs="Arial"/>
          <w:b/>
          <w:bCs/>
          <w:sz w:val="22"/>
          <w:szCs w:val="22"/>
          <w:lang w:eastAsia="x-none"/>
        </w:rPr>
        <w:t>za</w:t>
      </w:r>
      <w:r w:rsidRPr="00C11137">
        <w:rPr>
          <w:rFonts w:ascii="Arial" w:hAnsi="Arial" w:cs="Arial"/>
          <w:b/>
          <w:bCs/>
          <w:sz w:val="22"/>
          <w:szCs w:val="22"/>
          <w:lang w:val="x-none" w:eastAsia="x-none"/>
        </w:rPr>
        <w:t xml:space="preserve">łączniku nr </w:t>
      </w:r>
      <w:r w:rsidRPr="00C11137">
        <w:rPr>
          <w:rFonts w:ascii="Arial" w:hAnsi="Arial" w:cs="Arial"/>
          <w:b/>
          <w:bCs/>
          <w:sz w:val="22"/>
          <w:szCs w:val="22"/>
          <w:lang w:eastAsia="x-none"/>
        </w:rPr>
        <w:t>3</w:t>
      </w:r>
      <w:r w:rsidRPr="00C11137">
        <w:rPr>
          <w:rFonts w:ascii="Arial" w:hAnsi="Arial" w:cs="Arial"/>
          <w:sz w:val="22"/>
          <w:szCs w:val="22"/>
          <w:lang w:val="x-none" w:eastAsia="x-none"/>
        </w:rPr>
        <w:t xml:space="preserve"> </w:t>
      </w:r>
      <w:r w:rsidRPr="00C11137">
        <w:rPr>
          <w:rFonts w:ascii="Arial" w:hAnsi="Arial" w:cs="Arial"/>
          <w:sz w:val="22"/>
          <w:szCs w:val="22"/>
          <w:lang w:eastAsia="x-none"/>
        </w:rPr>
        <w:t>do</w:t>
      </w:r>
      <w:r w:rsidRPr="00C11137">
        <w:rPr>
          <w:rFonts w:ascii="Arial" w:hAnsi="Arial" w:cs="Arial"/>
          <w:sz w:val="22"/>
          <w:szCs w:val="22"/>
          <w:lang w:val="x-none" w:eastAsia="x-none"/>
        </w:rPr>
        <w:t xml:space="preserve"> </w:t>
      </w:r>
      <w:r w:rsidRPr="00C11137">
        <w:rPr>
          <w:rFonts w:ascii="Arial" w:hAnsi="Arial" w:cs="Arial"/>
          <w:sz w:val="22"/>
          <w:szCs w:val="22"/>
          <w:lang w:eastAsia="x-none"/>
        </w:rPr>
        <w:t>U</w:t>
      </w:r>
      <w:r w:rsidRPr="00C11137">
        <w:rPr>
          <w:rFonts w:ascii="Arial" w:hAnsi="Arial" w:cs="Arial"/>
          <w:sz w:val="22"/>
          <w:szCs w:val="22"/>
          <w:lang w:val="x-none" w:eastAsia="x-none"/>
        </w:rPr>
        <w:t>mowy</w:t>
      </w:r>
      <w:r w:rsidRPr="00C11137">
        <w:rPr>
          <w:rFonts w:ascii="Arial" w:hAnsi="Arial" w:cs="Arial"/>
          <w:sz w:val="22"/>
          <w:szCs w:val="22"/>
          <w:lang w:eastAsia="x-none"/>
        </w:rPr>
        <w:t>.</w:t>
      </w:r>
    </w:p>
    <w:p w14:paraId="4C7F9A06" w14:textId="77777777" w:rsidR="009652E2" w:rsidRPr="00C11137" w:rsidRDefault="00226044" w:rsidP="009652E2">
      <w:pPr>
        <w:spacing w:after="120"/>
        <w:ind w:left="567" w:hanging="567"/>
        <w:jc w:val="both"/>
        <w:rPr>
          <w:rFonts w:ascii="Arial" w:hAnsi="Arial" w:cs="Arial"/>
          <w:sz w:val="22"/>
          <w:szCs w:val="22"/>
          <w:lang w:eastAsia="x-none"/>
        </w:rPr>
      </w:pPr>
      <w:r w:rsidRPr="00C11137">
        <w:rPr>
          <w:rFonts w:ascii="Arial" w:hAnsi="Arial" w:cs="Arial"/>
          <w:sz w:val="22"/>
          <w:szCs w:val="22"/>
          <w:lang w:eastAsia="x-none"/>
        </w:rPr>
        <w:t>6.</w:t>
      </w:r>
      <w:r w:rsidRPr="00C11137">
        <w:rPr>
          <w:rFonts w:ascii="Arial" w:hAnsi="Arial" w:cs="Arial"/>
          <w:sz w:val="22"/>
          <w:szCs w:val="22"/>
          <w:lang w:eastAsia="x-none"/>
        </w:rPr>
        <w:tab/>
        <w:t>Zamawiający będzie uprawniony do zapłaty potwierdzonych przez Wykonawcę należności Podwykonawców, przy czym kwoty wypłacone na rzecz Podwykonawców zostaną potrącone z kwoty Wynagrodzenia należnego Wykonawcy zgodnie z Umową.</w:t>
      </w:r>
    </w:p>
    <w:p w14:paraId="4C7F9A07" w14:textId="6EF0E80B" w:rsidR="009652E2" w:rsidRPr="00C11137" w:rsidRDefault="00226044" w:rsidP="009652E2">
      <w:pPr>
        <w:spacing w:after="120"/>
        <w:ind w:left="567" w:hanging="567"/>
        <w:jc w:val="both"/>
        <w:rPr>
          <w:rFonts w:ascii="Arial" w:hAnsi="Arial" w:cs="Arial"/>
          <w:sz w:val="22"/>
          <w:szCs w:val="22"/>
          <w:lang w:eastAsia="x-none"/>
        </w:rPr>
      </w:pPr>
      <w:r w:rsidRPr="00C11137">
        <w:rPr>
          <w:rFonts w:ascii="Arial" w:hAnsi="Arial" w:cs="Arial"/>
          <w:sz w:val="22"/>
          <w:szCs w:val="22"/>
          <w:lang w:eastAsia="x-none"/>
        </w:rPr>
        <w:t>7.</w:t>
      </w:r>
      <w:r w:rsidRPr="00C11137">
        <w:rPr>
          <w:rFonts w:ascii="Arial" w:hAnsi="Arial" w:cs="Arial"/>
          <w:sz w:val="22"/>
          <w:szCs w:val="22"/>
          <w:lang w:eastAsia="x-none"/>
        </w:rPr>
        <w:tab/>
        <w:t xml:space="preserve">Zamawiający odpowiada solidarnie z Wykonawcą za zapłatę wynagrodzenia należnego Podwykonawcy z tytułu wykonanych przez niego </w:t>
      </w:r>
      <w:r w:rsidR="00603078">
        <w:rPr>
          <w:rFonts w:ascii="Arial" w:hAnsi="Arial" w:cs="Arial"/>
          <w:sz w:val="22"/>
          <w:szCs w:val="22"/>
          <w:lang w:eastAsia="x-none"/>
        </w:rPr>
        <w:t>Prac</w:t>
      </w:r>
      <w:r w:rsidRPr="00C11137">
        <w:rPr>
          <w:rFonts w:ascii="Arial" w:hAnsi="Arial" w:cs="Arial"/>
          <w:sz w:val="22"/>
          <w:szCs w:val="22"/>
          <w:lang w:eastAsia="x-none"/>
        </w:rPr>
        <w:t xml:space="preserve">, </w:t>
      </w:r>
      <w:r w:rsidRPr="00C11137">
        <w:rPr>
          <w:rFonts w:ascii="Arial" w:hAnsi="Arial" w:cs="Arial"/>
          <w:sz w:val="22"/>
          <w:szCs w:val="22"/>
        </w:rPr>
        <w:t xml:space="preserve">w wysokości ustalonej w umowie między podwykonawcą a Wykonawcą, chyba że ta wysokość przekracza wysokość wynagrodzenia należnego </w:t>
      </w:r>
      <w:r w:rsidRPr="00D24EA0">
        <w:rPr>
          <w:rFonts w:ascii="Arial" w:hAnsi="Arial" w:cs="Arial"/>
          <w:sz w:val="22"/>
          <w:szCs w:val="22"/>
        </w:rPr>
        <w:t xml:space="preserve">Wykonawcy za </w:t>
      </w:r>
      <w:r w:rsidR="00603078" w:rsidRPr="00D24EA0">
        <w:rPr>
          <w:rFonts w:ascii="Arial" w:hAnsi="Arial" w:cs="Arial"/>
          <w:sz w:val="22"/>
          <w:szCs w:val="22"/>
        </w:rPr>
        <w:t>Prac</w:t>
      </w:r>
      <w:r w:rsidRPr="00D24EA0">
        <w:rPr>
          <w:rFonts w:ascii="Arial" w:hAnsi="Arial" w:cs="Arial"/>
          <w:sz w:val="22"/>
          <w:szCs w:val="22"/>
        </w:rPr>
        <w:t>,</w:t>
      </w:r>
      <w:r w:rsidR="00FB3D22" w:rsidRPr="00D24EA0">
        <w:rPr>
          <w:rFonts w:ascii="Arial" w:hAnsi="Arial" w:cs="Arial"/>
          <w:sz w:val="22"/>
          <w:szCs w:val="22"/>
        </w:rPr>
        <w:t xml:space="preserve"> </w:t>
      </w:r>
      <w:r w:rsidRPr="00D24EA0">
        <w:rPr>
          <w:rFonts w:ascii="Arial" w:hAnsi="Arial" w:cs="Arial"/>
          <w:sz w:val="22"/>
          <w:szCs w:val="22"/>
        </w:rPr>
        <w:t xml:space="preserve">a </w:t>
      </w:r>
      <w:r w:rsidRPr="00D24EA0">
        <w:rPr>
          <w:rFonts w:ascii="Arial" w:hAnsi="Arial" w:cs="Arial"/>
          <w:sz w:val="22"/>
          <w:szCs w:val="22"/>
          <w:lang w:eastAsia="x-none"/>
        </w:rPr>
        <w:t xml:space="preserve">których szczegółowy przedmiot został zgłoszony Zamawiającemu przez Wykonawcę lub Podwykonawcę przed przystąpieniem do wykonywania tych </w:t>
      </w:r>
      <w:r w:rsidR="00603078" w:rsidRPr="00D24EA0">
        <w:rPr>
          <w:rFonts w:ascii="Arial" w:hAnsi="Arial" w:cs="Arial"/>
          <w:sz w:val="22"/>
          <w:szCs w:val="22"/>
          <w:lang w:eastAsia="x-none"/>
        </w:rPr>
        <w:t>Prac</w:t>
      </w:r>
      <w:r w:rsidRPr="00D24EA0">
        <w:rPr>
          <w:rFonts w:ascii="Arial" w:hAnsi="Arial" w:cs="Arial"/>
          <w:sz w:val="22"/>
          <w:szCs w:val="22"/>
          <w:lang w:eastAsia="x-none"/>
        </w:rPr>
        <w:t>, chyba że w ciągu trzydziestu dni od dnia doręczenia Zamawiającemu pisemnego pod rygorem nieważności</w:t>
      </w:r>
      <w:r w:rsidRPr="00C11137">
        <w:rPr>
          <w:rFonts w:ascii="Arial" w:hAnsi="Arial" w:cs="Arial"/>
          <w:sz w:val="22"/>
          <w:szCs w:val="22"/>
          <w:lang w:eastAsia="x-none"/>
        </w:rPr>
        <w:t xml:space="preserve"> zgłoszenia Zamawiający złożył Podwykonawcy i Wykonawcy pisemny pod rygorem nieważności sprzeciw wobec wykonywania tych </w:t>
      </w:r>
      <w:r w:rsidR="00603078">
        <w:rPr>
          <w:rFonts w:ascii="Arial" w:hAnsi="Arial" w:cs="Arial"/>
          <w:sz w:val="22"/>
          <w:szCs w:val="22"/>
          <w:lang w:eastAsia="x-none"/>
        </w:rPr>
        <w:t>Prac</w:t>
      </w:r>
      <w:r w:rsidR="00F7311E" w:rsidRPr="00C11137">
        <w:rPr>
          <w:rFonts w:ascii="Arial" w:hAnsi="Arial" w:cs="Arial"/>
          <w:sz w:val="22"/>
          <w:szCs w:val="22"/>
          <w:lang w:eastAsia="x-none"/>
        </w:rPr>
        <w:t xml:space="preserve"> </w:t>
      </w:r>
      <w:r w:rsidRPr="00C11137">
        <w:rPr>
          <w:rFonts w:ascii="Arial" w:hAnsi="Arial" w:cs="Arial"/>
          <w:sz w:val="22"/>
          <w:szCs w:val="22"/>
          <w:lang w:eastAsia="x-none"/>
        </w:rPr>
        <w:t>przez Podwykonawcę.</w:t>
      </w:r>
    </w:p>
    <w:p w14:paraId="4C7F9A09" w14:textId="332FD375" w:rsidR="00DD348A" w:rsidRPr="005C6186" w:rsidRDefault="00226044" w:rsidP="3FCB660F">
      <w:pPr>
        <w:spacing w:after="120"/>
        <w:ind w:left="567" w:hanging="567"/>
        <w:jc w:val="both"/>
        <w:rPr>
          <w:rFonts w:ascii="Arial" w:hAnsi="Arial" w:cs="Arial"/>
          <w:b/>
          <w:bCs/>
          <w:sz w:val="22"/>
          <w:szCs w:val="22"/>
          <w:lang w:eastAsia="x-none"/>
        </w:rPr>
      </w:pPr>
      <w:r w:rsidRPr="00C11137">
        <w:rPr>
          <w:rFonts w:ascii="Arial" w:hAnsi="Arial" w:cs="Arial"/>
          <w:sz w:val="22"/>
          <w:szCs w:val="22"/>
        </w:rPr>
        <w:t>8.</w:t>
      </w:r>
      <w:r w:rsidRPr="00C11137">
        <w:rPr>
          <w:rFonts w:ascii="Arial" w:hAnsi="Arial" w:cs="Arial"/>
          <w:sz w:val="22"/>
          <w:szCs w:val="22"/>
        </w:rPr>
        <w:tab/>
        <w:t xml:space="preserve">W razie, gdyby działania lub zaniechania Podwykonawcy stanowiły naruszenie zobowiązań Wykonawcy wynikających z Umowy, Wykonawca na żądanie Zamawiającego ma obowiązek zastąpić Wykonawcę innym, lub samodzielnie przystąpić do realizacji Umowy, w wyznaczonym przez Zamawiającego terminie, nie dłuższym niż 7 dni.  </w:t>
      </w:r>
    </w:p>
    <w:p w14:paraId="4C7F9A0A" w14:textId="77777777" w:rsidR="00DD348A" w:rsidRPr="005C6186" w:rsidRDefault="00226044" w:rsidP="00DF78DA">
      <w:pPr>
        <w:keepNext/>
        <w:overflowPunct w:val="0"/>
        <w:autoSpaceDE w:val="0"/>
        <w:autoSpaceDN w:val="0"/>
        <w:adjustRightInd w:val="0"/>
        <w:spacing w:after="120"/>
        <w:jc w:val="center"/>
        <w:textAlignment w:val="baseline"/>
        <w:outlineLvl w:val="0"/>
        <w:rPr>
          <w:rFonts w:ascii="Garamond" w:hAnsi="Garamond"/>
          <w:b/>
          <w:bCs/>
          <w:sz w:val="28"/>
          <w:szCs w:val="28"/>
          <w:lang w:val="x-none" w:eastAsia="x-none"/>
        </w:rPr>
      </w:pPr>
      <w:r w:rsidRPr="78765DB3">
        <w:rPr>
          <w:rFonts w:ascii="Arial" w:hAnsi="Arial" w:cs="Arial"/>
          <w:b/>
          <w:bCs/>
          <w:sz w:val="22"/>
          <w:szCs w:val="22"/>
          <w:lang w:val="x-none" w:eastAsia="x-none"/>
        </w:rPr>
        <w:t xml:space="preserve">§ </w:t>
      </w:r>
      <w:r w:rsidRPr="78765DB3">
        <w:rPr>
          <w:rFonts w:ascii="Arial" w:hAnsi="Arial" w:cs="Arial"/>
          <w:b/>
          <w:bCs/>
          <w:sz w:val="22"/>
          <w:szCs w:val="22"/>
          <w:lang w:eastAsia="x-none"/>
        </w:rPr>
        <w:t>9</w:t>
      </w:r>
      <w:r w:rsidRPr="78765DB3">
        <w:rPr>
          <w:rFonts w:ascii="Arial" w:hAnsi="Arial" w:cs="Arial"/>
          <w:b/>
          <w:bCs/>
          <w:sz w:val="22"/>
          <w:szCs w:val="22"/>
          <w:lang w:val="x-none" w:eastAsia="x-none"/>
        </w:rPr>
        <w:t>. Bezpieczeństwo</w:t>
      </w:r>
    </w:p>
    <w:p w14:paraId="4C7F9A0B" w14:textId="77777777" w:rsidR="00DD348A" w:rsidRPr="005C6186" w:rsidRDefault="00226044" w:rsidP="00DF78DA">
      <w:pPr>
        <w:numPr>
          <w:ilvl w:val="1"/>
          <w:numId w:val="10"/>
        </w:numPr>
        <w:tabs>
          <w:tab w:val="num" w:pos="540"/>
        </w:tabs>
        <w:spacing w:after="120"/>
        <w:ind w:left="540" w:hanging="540"/>
        <w:jc w:val="both"/>
        <w:rPr>
          <w:rFonts w:ascii="Arial" w:hAnsi="Arial" w:cs="Arial"/>
          <w:sz w:val="22"/>
          <w:szCs w:val="22"/>
        </w:rPr>
      </w:pPr>
      <w:r w:rsidRPr="005C6186">
        <w:rPr>
          <w:rFonts w:ascii="Arial" w:hAnsi="Arial" w:cs="Arial"/>
          <w:sz w:val="22"/>
          <w:szCs w:val="22"/>
        </w:rPr>
        <w:t xml:space="preserve">W celu ochrony zdrowia i życia pracowników własnych jak i Zamawiającego, Wykonawca zobowiązuje się w szczególności do zachowania najwyższej dbałości </w:t>
      </w:r>
      <w:r w:rsidRPr="005C6186">
        <w:rPr>
          <w:rFonts w:ascii="Arial" w:hAnsi="Arial" w:cs="Arial"/>
          <w:sz w:val="22"/>
          <w:szCs w:val="22"/>
        </w:rPr>
        <w:br/>
        <w:t xml:space="preserve">w zakresie przestrzegania, w trakcie realizacji zadania, przepisów bezpieczeństwa </w:t>
      </w:r>
      <w:r w:rsidRPr="005C6186">
        <w:rPr>
          <w:rFonts w:ascii="Arial" w:hAnsi="Arial" w:cs="Arial"/>
          <w:sz w:val="22"/>
          <w:szCs w:val="22"/>
        </w:rPr>
        <w:br/>
        <w:t xml:space="preserve">i higieny pracy oraz ochrony przeciwpożarowej zgodnie z ustawą Kodeks Pracy oraz przepisami wykonawczymi, wydanymi na jej podstawie oraz innymi mającymi zastosowanie w trakcie realizacji prac. </w:t>
      </w:r>
    </w:p>
    <w:p w14:paraId="4C7F9A0C" w14:textId="73B80BAE" w:rsidR="00DD348A" w:rsidRPr="009652E2" w:rsidRDefault="00226044" w:rsidP="00DF78DA">
      <w:pPr>
        <w:numPr>
          <w:ilvl w:val="1"/>
          <w:numId w:val="10"/>
        </w:numPr>
        <w:tabs>
          <w:tab w:val="left" w:pos="567"/>
          <w:tab w:val="num" w:pos="1620"/>
        </w:tabs>
        <w:spacing w:after="120"/>
        <w:ind w:left="567" w:hanging="567"/>
        <w:jc w:val="both"/>
        <w:rPr>
          <w:rFonts w:ascii="Arial" w:hAnsi="Arial" w:cs="Arial"/>
          <w:sz w:val="22"/>
          <w:szCs w:val="22"/>
        </w:rPr>
      </w:pPr>
      <w:r w:rsidRPr="005C6186">
        <w:rPr>
          <w:rFonts w:ascii="Arial" w:hAnsi="Arial" w:cs="Arial"/>
          <w:sz w:val="22"/>
          <w:szCs w:val="22"/>
        </w:rPr>
        <w:t>Wykonawca zapewni w trakcie wykonywania zadania przestrzeganie obowiązujących przepisów ustawy z dnia 9 czerwca 2011 r. Prawo geologiczne i górnicze, ustaw w zakresie ochrony środowiska oraz przepisów wykonawczych wydanych na ich podstawie. Jednocześnie, w zakresie jaki nie wynika z obowiązujących przepisów prawa, w tym w szczególności powołanych powyżej, Wykonawca zobowiązuje się                    w związku z realizacją zadania do przestrzegania zasad i stosowania praktyk określonych w „Ogólnych Zasadach Bezpieczeństwa QHSE dla Wykonawców</w:t>
      </w:r>
      <w:r w:rsidR="00517A01">
        <w:rPr>
          <w:rFonts w:ascii="Arial" w:hAnsi="Arial" w:cs="Arial"/>
          <w:sz w:val="22"/>
          <w:szCs w:val="22"/>
        </w:rPr>
        <w:t xml:space="preserve"> Zespołu Oddziałów PGNiG ORLEN SA</w:t>
      </w:r>
      <w:r w:rsidRPr="005C6186">
        <w:rPr>
          <w:rFonts w:ascii="Arial" w:hAnsi="Arial" w:cs="Arial"/>
          <w:sz w:val="22"/>
          <w:szCs w:val="22"/>
        </w:rPr>
        <w:t xml:space="preserve">” Zamawiającego, zawartych w </w:t>
      </w:r>
      <w:r w:rsidRPr="7A927ACA">
        <w:rPr>
          <w:rFonts w:ascii="Arial" w:hAnsi="Arial" w:cs="Arial"/>
          <w:b/>
          <w:bCs/>
          <w:sz w:val="22"/>
          <w:szCs w:val="22"/>
        </w:rPr>
        <w:t xml:space="preserve">załączniku nr </w:t>
      </w:r>
      <w:r w:rsidR="00C34525" w:rsidRPr="7A927ACA">
        <w:rPr>
          <w:rFonts w:ascii="Arial" w:hAnsi="Arial" w:cs="Arial"/>
          <w:b/>
          <w:bCs/>
          <w:sz w:val="22"/>
          <w:szCs w:val="22"/>
        </w:rPr>
        <w:t>4</w:t>
      </w:r>
      <w:r w:rsidRPr="7A927ACA">
        <w:rPr>
          <w:rFonts w:ascii="Arial" w:hAnsi="Arial" w:cs="Arial"/>
          <w:b/>
          <w:bCs/>
          <w:sz w:val="22"/>
          <w:szCs w:val="22"/>
        </w:rPr>
        <w:t xml:space="preserve"> </w:t>
      </w:r>
      <w:r w:rsidRPr="00C34525">
        <w:rPr>
          <w:rFonts w:ascii="Arial" w:hAnsi="Arial" w:cs="Arial"/>
          <w:sz w:val="22"/>
          <w:szCs w:val="22"/>
        </w:rPr>
        <w:t xml:space="preserve">do </w:t>
      </w:r>
      <w:r w:rsidRPr="00C34525">
        <w:rPr>
          <w:rFonts w:ascii="Arial" w:hAnsi="Arial" w:cs="Arial"/>
          <w:sz w:val="22"/>
          <w:szCs w:val="22"/>
        </w:rPr>
        <w:lastRenderedPageBreak/>
        <w:t>Umowy</w:t>
      </w:r>
      <w:r w:rsidRPr="005C6186">
        <w:rPr>
          <w:rFonts w:ascii="Arial" w:hAnsi="Arial" w:cs="Arial"/>
          <w:sz w:val="22"/>
          <w:szCs w:val="22"/>
        </w:rPr>
        <w:t xml:space="preserve"> oraz Ustaleniach Organizacyjnych zawartych w </w:t>
      </w:r>
      <w:r w:rsidRPr="7A927ACA">
        <w:rPr>
          <w:rFonts w:ascii="Arial" w:hAnsi="Arial" w:cs="Arial"/>
          <w:b/>
          <w:bCs/>
          <w:sz w:val="22"/>
          <w:szCs w:val="22"/>
        </w:rPr>
        <w:t xml:space="preserve">załączniku nr </w:t>
      </w:r>
      <w:r w:rsidR="00B42854">
        <w:rPr>
          <w:rFonts w:ascii="Arial" w:hAnsi="Arial" w:cs="Arial"/>
          <w:b/>
          <w:bCs/>
          <w:sz w:val="22"/>
          <w:szCs w:val="22"/>
        </w:rPr>
        <w:t>6</w:t>
      </w:r>
      <w:r w:rsidRPr="7A927ACA">
        <w:rPr>
          <w:rFonts w:ascii="Arial" w:hAnsi="Arial" w:cs="Arial"/>
          <w:b/>
          <w:bCs/>
          <w:sz w:val="22"/>
          <w:szCs w:val="22"/>
        </w:rPr>
        <w:t xml:space="preserve"> </w:t>
      </w:r>
      <w:r w:rsidRPr="00C34525">
        <w:rPr>
          <w:rFonts w:ascii="Arial" w:hAnsi="Arial" w:cs="Arial"/>
          <w:sz w:val="22"/>
          <w:szCs w:val="22"/>
        </w:rPr>
        <w:t>do Umowy</w:t>
      </w:r>
      <w:r w:rsidRPr="005C6186">
        <w:rPr>
          <w:rFonts w:ascii="Arial" w:hAnsi="Arial" w:cs="Arial"/>
          <w:sz w:val="22"/>
          <w:szCs w:val="22"/>
        </w:rPr>
        <w:t>. Ponadto, Wykonawca zobowiązuje się zapewnić przestrzeganie przepisów prawa oraz wymagań określonych w ww. dokumentach Zamawiającego, przez swoich pracowników oraz osoby trzecie, działające na zlecenie Wykonawcy w związku z realizacją zadania.</w:t>
      </w:r>
    </w:p>
    <w:p w14:paraId="4C7F9A0D" w14:textId="77777777" w:rsidR="00DD348A" w:rsidRPr="005C6186" w:rsidRDefault="00DD348A" w:rsidP="00DF78DA">
      <w:pPr>
        <w:spacing w:after="120"/>
        <w:jc w:val="both"/>
        <w:rPr>
          <w:rFonts w:ascii="Arial" w:hAnsi="Arial" w:cs="Arial"/>
          <w:sz w:val="22"/>
          <w:szCs w:val="22"/>
        </w:rPr>
      </w:pPr>
    </w:p>
    <w:p w14:paraId="4C7F9A0E" w14:textId="77777777" w:rsidR="00DD348A" w:rsidRPr="005C6186" w:rsidRDefault="00226044" w:rsidP="00DF78DA">
      <w:pPr>
        <w:keepNext/>
        <w:overflowPunct w:val="0"/>
        <w:autoSpaceDE w:val="0"/>
        <w:autoSpaceDN w:val="0"/>
        <w:adjustRightInd w:val="0"/>
        <w:spacing w:after="120"/>
        <w:jc w:val="center"/>
        <w:textAlignment w:val="baseline"/>
        <w:outlineLvl w:val="0"/>
        <w:rPr>
          <w:rFonts w:ascii="Arial" w:hAnsi="Arial" w:cs="Arial"/>
          <w:b/>
          <w:bCs/>
          <w:sz w:val="22"/>
          <w:szCs w:val="22"/>
          <w:lang w:val="x-none" w:eastAsia="x-none"/>
        </w:rPr>
      </w:pPr>
      <w:r w:rsidRPr="78765DB3">
        <w:rPr>
          <w:rFonts w:ascii="Arial" w:hAnsi="Arial" w:cs="Arial"/>
          <w:b/>
          <w:bCs/>
          <w:sz w:val="22"/>
          <w:szCs w:val="22"/>
          <w:lang w:val="x-none" w:eastAsia="x-none"/>
        </w:rPr>
        <w:t>§ 1</w:t>
      </w:r>
      <w:r w:rsidRPr="78765DB3">
        <w:rPr>
          <w:rFonts w:ascii="Arial" w:hAnsi="Arial" w:cs="Arial"/>
          <w:b/>
          <w:bCs/>
          <w:sz w:val="22"/>
          <w:szCs w:val="22"/>
          <w:lang w:eastAsia="x-none"/>
        </w:rPr>
        <w:t>0</w:t>
      </w:r>
      <w:r w:rsidRPr="78765DB3">
        <w:rPr>
          <w:rFonts w:ascii="Arial" w:hAnsi="Arial" w:cs="Arial"/>
          <w:b/>
          <w:bCs/>
          <w:sz w:val="22"/>
          <w:szCs w:val="22"/>
          <w:lang w:val="x-none" w:eastAsia="x-none"/>
        </w:rPr>
        <w:t xml:space="preserve">. </w:t>
      </w:r>
      <w:r w:rsidRPr="78765DB3">
        <w:rPr>
          <w:rFonts w:ascii="Arial" w:hAnsi="Arial" w:cs="Arial"/>
          <w:b/>
          <w:bCs/>
          <w:sz w:val="22"/>
          <w:szCs w:val="22"/>
          <w:lang w:eastAsia="x-none"/>
        </w:rPr>
        <w:t xml:space="preserve">Rękojmia i </w:t>
      </w:r>
      <w:r w:rsidRPr="78765DB3">
        <w:rPr>
          <w:rFonts w:ascii="Arial" w:hAnsi="Arial" w:cs="Arial"/>
          <w:b/>
          <w:bCs/>
          <w:sz w:val="22"/>
          <w:szCs w:val="22"/>
          <w:lang w:val="x-none" w:eastAsia="x-none"/>
        </w:rPr>
        <w:t>Gwarancja Jakości</w:t>
      </w:r>
    </w:p>
    <w:p w14:paraId="4C7F9A0F" w14:textId="14A1DAA5" w:rsidR="00DD348A" w:rsidRPr="00476D8A" w:rsidRDefault="00226044" w:rsidP="00DF78DA">
      <w:pPr>
        <w:numPr>
          <w:ilvl w:val="0"/>
          <w:numId w:val="13"/>
        </w:numPr>
        <w:spacing w:after="120"/>
        <w:ind w:left="567" w:hanging="567"/>
        <w:jc w:val="both"/>
        <w:rPr>
          <w:rFonts w:ascii="Arial" w:hAnsi="Arial" w:cs="Arial"/>
          <w:sz w:val="22"/>
          <w:szCs w:val="22"/>
        </w:rPr>
      </w:pPr>
      <w:r w:rsidRPr="005C6186">
        <w:rPr>
          <w:rFonts w:ascii="Arial" w:hAnsi="Arial" w:cs="Arial"/>
          <w:sz w:val="22"/>
          <w:szCs w:val="22"/>
        </w:rPr>
        <w:t xml:space="preserve">Wykonawca ponosi odpowiedzialność w przypadku, gdy zrealizowane roboty mają wady zmniejszające ich wartość lub użyteczność, istniejące w czasie odbioru jak i powstałe po odbiorze z przyczyn istniejących w chwili odbioru. Wykonawca jest odpowiedzialny </w:t>
      </w:r>
      <w:r w:rsidR="00104548">
        <w:rPr>
          <w:rFonts w:ascii="Arial" w:hAnsi="Arial" w:cs="Arial"/>
          <w:sz w:val="22"/>
          <w:szCs w:val="22"/>
        </w:rPr>
        <w:br/>
      </w:r>
      <w:r w:rsidRPr="005C6186">
        <w:rPr>
          <w:rFonts w:ascii="Arial" w:hAnsi="Arial" w:cs="Arial"/>
          <w:sz w:val="22"/>
          <w:szCs w:val="22"/>
        </w:rPr>
        <w:t xml:space="preserve">z tytułu rękojmi za wady fizyczne jak i prawne robót oraz użytych materiałów, niezależnie od odpowiedzialności z tytułu gwarancji. Do odpowiedzialności Wykonawcy z tytułu rękojmi stosuje się przepisy </w:t>
      </w:r>
      <w:r w:rsidRPr="00476D8A">
        <w:rPr>
          <w:rFonts w:ascii="Arial" w:hAnsi="Arial" w:cs="Arial"/>
          <w:sz w:val="22"/>
          <w:szCs w:val="22"/>
        </w:rPr>
        <w:t>Kodeksu cywilnego, z tym zastrzeżeniem, że:</w:t>
      </w:r>
    </w:p>
    <w:p w14:paraId="4C7F9A10" w14:textId="194870D5" w:rsidR="00DD348A" w:rsidRPr="00476D8A" w:rsidRDefault="00226044" w:rsidP="00F05592">
      <w:pPr>
        <w:numPr>
          <w:ilvl w:val="1"/>
          <w:numId w:val="35"/>
        </w:numPr>
        <w:tabs>
          <w:tab w:val="num" w:pos="993"/>
        </w:tabs>
        <w:spacing w:after="120"/>
        <w:ind w:left="993" w:hanging="426"/>
        <w:jc w:val="both"/>
        <w:rPr>
          <w:rFonts w:ascii="Arial" w:hAnsi="Arial" w:cs="Arial"/>
          <w:sz w:val="22"/>
          <w:szCs w:val="22"/>
        </w:rPr>
      </w:pPr>
      <w:r w:rsidRPr="00476D8A">
        <w:rPr>
          <w:rFonts w:ascii="Arial" w:hAnsi="Arial" w:cs="Arial"/>
          <w:sz w:val="22"/>
          <w:szCs w:val="22"/>
        </w:rPr>
        <w:t xml:space="preserve">Okres trwania rękojmi wynosi 24 miesiące licząc od daty </w:t>
      </w:r>
      <w:r w:rsidR="00B7496C" w:rsidRPr="00476D8A">
        <w:rPr>
          <w:rFonts w:ascii="Arial" w:hAnsi="Arial" w:cs="Arial"/>
          <w:sz w:val="22"/>
          <w:szCs w:val="22"/>
        </w:rPr>
        <w:t>odbioru końcowego</w:t>
      </w:r>
      <w:r w:rsidR="00790CBB" w:rsidRPr="00476D8A">
        <w:rPr>
          <w:rFonts w:ascii="Arial" w:hAnsi="Arial" w:cs="Arial"/>
          <w:sz w:val="22"/>
          <w:szCs w:val="22"/>
        </w:rPr>
        <w:t xml:space="preserve"> prac </w:t>
      </w:r>
    </w:p>
    <w:p w14:paraId="4C7F9A11" w14:textId="0B1D5ED1" w:rsidR="00DD348A" w:rsidRPr="005C6186" w:rsidRDefault="00226044" w:rsidP="00F05592">
      <w:pPr>
        <w:numPr>
          <w:ilvl w:val="1"/>
          <w:numId w:val="35"/>
        </w:numPr>
        <w:tabs>
          <w:tab w:val="num" w:pos="993"/>
        </w:tabs>
        <w:spacing w:after="120"/>
        <w:ind w:left="993" w:hanging="426"/>
        <w:jc w:val="both"/>
        <w:rPr>
          <w:rFonts w:ascii="Arial" w:hAnsi="Arial" w:cs="Arial"/>
          <w:sz w:val="22"/>
          <w:szCs w:val="22"/>
        </w:rPr>
      </w:pPr>
      <w:r w:rsidRPr="005C6186">
        <w:rPr>
          <w:rFonts w:ascii="Arial" w:hAnsi="Arial" w:cs="Arial"/>
          <w:sz w:val="22"/>
          <w:szCs w:val="22"/>
        </w:rPr>
        <w:t>dokonanie przez Zamawiającego Odbioru</w:t>
      </w:r>
      <w:r w:rsidR="00790CBB">
        <w:rPr>
          <w:rFonts w:ascii="Arial" w:hAnsi="Arial" w:cs="Arial"/>
          <w:sz w:val="22"/>
          <w:szCs w:val="22"/>
        </w:rPr>
        <w:t xml:space="preserve"> </w:t>
      </w:r>
      <w:r w:rsidR="00362A83">
        <w:rPr>
          <w:rFonts w:ascii="Arial" w:hAnsi="Arial" w:cs="Arial"/>
          <w:sz w:val="22"/>
          <w:szCs w:val="22"/>
        </w:rPr>
        <w:t>częściowego</w:t>
      </w:r>
      <w:r w:rsidR="00790CBB">
        <w:rPr>
          <w:rFonts w:ascii="Arial" w:hAnsi="Arial" w:cs="Arial"/>
          <w:sz w:val="22"/>
          <w:szCs w:val="22"/>
        </w:rPr>
        <w:t>,</w:t>
      </w:r>
      <w:r w:rsidRPr="005C6186">
        <w:rPr>
          <w:rFonts w:ascii="Arial" w:hAnsi="Arial" w:cs="Arial"/>
          <w:sz w:val="22"/>
          <w:szCs w:val="22"/>
        </w:rPr>
        <w:t xml:space="preserve"> końcowego lub odbioru usuniętych wad lub usterek, nie uchyla w jakimkolwiek zakresie odpowiedzialności Wykonawcy za należyte wykonanie Umowy, w tym w szczególności za wszelkie wady ujawnione po dokonaniu Odbioru;</w:t>
      </w:r>
    </w:p>
    <w:p w14:paraId="4C7F9A12" w14:textId="77777777" w:rsidR="00DD348A" w:rsidRPr="005C6186" w:rsidRDefault="00226044" w:rsidP="00F05592">
      <w:pPr>
        <w:numPr>
          <w:ilvl w:val="1"/>
          <w:numId w:val="35"/>
        </w:numPr>
        <w:tabs>
          <w:tab w:val="num" w:pos="993"/>
        </w:tabs>
        <w:spacing w:after="120"/>
        <w:ind w:left="993" w:hanging="426"/>
        <w:jc w:val="both"/>
        <w:rPr>
          <w:rFonts w:ascii="Arial" w:hAnsi="Arial" w:cs="Arial"/>
          <w:sz w:val="22"/>
          <w:szCs w:val="22"/>
        </w:rPr>
      </w:pPr>
      <w:r w:rsidRPr="005C6186">
        <w:rPr>
          <w:rFonts w:ascii="Arial" w:hAnsi="Arial" w:cs="Arial"/>
          <w:sz w:val="22"/>
          <w:szCs w:val="22"/>
        </w:rPr>
        <w:t>w przypadku wystąpienia wad, Wykonawca przystąpi do oględzin i ustosunkuje się do Wad oraz przystąpi do ich usunięcia, w terminie wskazanym przez Zamawiającego przy czym nie dłuższym niż 7 dni. W przypadku nieprzystąpienia do usuwania wad w wyznaczonym terminie lub przerwania ich na okres dłuższy niż 7 dni, Zamawiający ma prawo do odstąpienia od umowy w części w zakresie wadliwego elementu i wykonania tych prac samodzielnie lub powierzenia wykonania tych prac osobie trzeciej, na ryzyko Wykonawcy, bez obowiązku wyznaczania dodatkowego terminu bądź uprzedniego powiadomienia, a następnie obciążenia Wykonawcy kosztami ich usunięcia. Samodzielnie usunięcie wad przez Zamawiającego lub powierzenie wykonywania prac związanych z usunięciem wad lub usterek osobie trzeciej, następuje bez utraty uprawnień z rękojmi lub gwarancji, wynikających z Umowy;</w:t>
      </w:r>
    </w:p>
    <w:p w14:paraId="4C7F9A13" w14:textId="77777777" w:rsidR="00DD348A" w:rsidRPr="005C6186" w:rsidRDefault="00226044" w:rsidP="00F05592">
      <w:pPr>
        <w:numPr>
          <w:ilvl w:val="1"/>
          <w:numId w:val="35"/>
        </w:numPr>
        <w:tabs>
          <w:tab w:val="num" w:pos="993"/>
        </w:tabs>
        <w:spacing w:after="120"/>
        <w:ind w:left="993" w:hanging="426"/>
        <w:jc w:val="both"/>
        <w:rPr>
          <w:rFonts w:ascii="Arial" w:hAnsi="Arial" w:cs="Arial"/>
          <w:sz w:val="22"/>
          <w:szCs w:val="22"/>
        </w:rPr>
      </w:pPr>
      <w:r w:rsidRPr="005C6186">
        <w:rPr>
          <w:rFonts w:ascii="Arial" w:hAnsi="Arial" w:cs="Arial"/>
          <w:sz w:val="22"/>
          <w:szCs w:val="22"/>
        </w:rPr>
        <w:t>nie stosuje się art. 561 § 3 oraz art. 561[1] § 2 Kodeksu cywilnego, co oznacza, że Wykonawca będzie zobowiązany usunąć wadę bez względu na koszty wykonania tego obowiązku;</w:t>
      </w:r>
    </w:p>
    <w:p w14:paraId="4C7F9A14" w14:textId="77777777" w:rsidR="00DD348A" w:rsidRPr="005C6186" w:rsidRDefault="00226044" w:rsidP="00F05592">
      <w:pPr>
        <w:numPr>
          <w:ilvl w:val="1"/>
          <w:numId w:val="35"/>
        </w:numPr>
        <w:tabs>
          <w:tab w:val="num" w:pos="993"/>
        </w:tabs>
        <w:spacing w:after="120"/>
        <w:ind w:left="993" w:hanging="426"/>
        <w:jc w:val="both"/>
        <w:rPr>
          <w:rFonts w:ascii="Arial" w:hAnsi="Arial" w:cs="Arial"/>
          <w:sz w:val="22"/>
          <w:szCs w:val="22"/>
        </w:rPr>
      </w:pPr>
      <w:r w:rsidRPr="005C6186">
        <w:rPr>
          <w:rFonts w:ascii="Arial" w:hAnsi="Arial" w:cs="Arial"/>
          <w:sz w:val="22"/>
          <w:szCs w:val="22"/>
        </w:rPr>
        <w:t xml:space="preserve">Strony ustalają, że w okresie od dnia stwierdzenia wady do dnia protokolarnego potwierdzenia jej usunięcia termin odpowiedzialności z rękojmi nie biegnie w odniesieniu do tej części obiektu, którego wada dotyczyła; </w:t>
      </w:r>
    </w:p>
    <w:p w14:paraId="4C7F9A15" w14:textId="77777777" w:rsidR="00DD348A" w:rsidRPr="005C6186" w:rsidRDefault="00226044" w:rsidP="00F05592">
      <w:pPr>
        <w:numPr>
          <w:ilvl w:val="1"/>
          <w:numId w:val="35"/>
        </w:numPr>
        <w:tabs>
          <w:tab w:val="num" w:pos="993"/>
        </w:tabs>
        <w:spacing w:after="120"/>
        <w:ind w:left="993" w:hanging="426"/>
        <w:jc w:val="both"/>
        <w:rPr>
          <w:rFonts w:ascii="Arial" w:hAnsi="Arial" w:cs="Arial"/>
          <w:sz w:val="22"/>
          <w:szCs w:val="22"/>
        </w:rPr>
      </w:pPr>
      <w:r w:rsidRPr="005C6186">
        <w:rPr>
          <w:rFonts w:ascii="Arial" w:hAnsi="Arial" w:cs="Arial"/>
          <w:sz w:val="22"/>
          <w:szCs w:val="22"/>
        </w:rPr>
        <w:t>Wykonawca będzie zobowiązany usunąć wadę w terminie wskazanym przez Zamawiającego, technicznie i organizacyjnie uzasadnionym, przy czym – o ile Zamawiający nie wyznaczy terminu dłuższego - nie później niż 21 dni od dnia zawiadomienia o wadzie;</w:t>
      </w:r>
    </w:p>
    <w:p w14:paraId="4C7F9A16" w14:textId="77777777" w:rsidR="00DD348A" w:rsidRPr="005C6186" w:rsidRDefault="00226044" w:rsidP="00F05592">
      <w:pPr>
        <w:numPr>
          <w:ilvl w:val="1"/>
          <w:numId w:val="35"/>
        </w:numPr>
        <w:tabs>
          <w:tab w:val="num" w:pos="993"/>
        </w:tabs>
        <w:spacing w:after="120"/>
        <w:ind w:left="993" w:hanging="426"/>
        <w:jc w:val="both"/>
        <w:rPr>
          <w:rFonts w:ascii="Arial" w:hAnsi="Arial" w:cs="Arial"/>
          <w:sz w:val="22"/>
          <w:szCs w:val="22"/>
        </w:rPr>
      </w:pPr>
      <w:r w:rsidRPr="005C6186">
        <w:rPr>
          <w:rFonts w:ascii="Arial" w:hAnsi="Arial" w:cs="Arial"/>
          <w:sz w:val="22"/>
          <w:szCs w:val="22"/>
        </w:rPr>
        <w:t>Strony przyjmują domniemanie, że wady powstałe w terminie 1 roku od dnia oddania obiektu Zamawiającemu, zawsze będą wadami istniejącymi w chwili oddania obiektu lub powstałymi z przyczyn tkwiących w obiekcie istniejących na datę Odbioru.</w:t>
      </w:r>
    </w:p>
    <w:p w14:paraId="4C7F9A17" w14:textId="3C46FB82" w:rsidR="00DD348A" w:rsidRPr="00476D8A" w:rsidRDefault="00226044" w:rsidP="00DF78DA">
      <w:pPr>
        <w:numPr>
          <w:ilvl w:val="0"/>
          <w:numId w:val="13"/>
        </w:numPr>
        <w:spacing w:after="120"/>
        <w:ind w:left="567" w:hanging="567"/>
        <w:jc w:val="both"/>
        <w:rPr>
          <w:rFonts w:ascii="Arial" w:hAnsi="Arial" w:cs="Arial"/>
          <w:sz w:val="22"/>
          <w:szCs w:val="22"/>
        </w:rPr>
      </w:pPr>
      <w:r w:rsidRPr="00476D8A">
        <w:rPr>
          <w:rFonts w:ascii="Arial" w:hAnsi="Arial" w:cs="Arial"/>
          <w:sz w:val="22"/>
          <w:szCs w:val="22"/>
        </w:rPr>
        <w:t xml:space="preserve">Wykonawca udziela Zamawiającemu na wykonane </w:t>
      </w:r>
      <w:r w:rsidR="00C230C4">
        <w:rPr>
          <w:rFonts w:ascii="Arial" w:hAnsi="Arial" w:cs="Arial"/>
          <w:sz w:val="22"/>
          <w:szCs w:val="22"/>
        </w:rPr>
        <w:t>Prace</w:t>
      </w:r>
      <w:r w:rsidR="00C230C4" w:rsidRPr="00476D8A">
        <w:rPr>
          <w:rFonts w:ascii="Arial" w:hAnsi="Arial" w:cs="Arial"/>
          <w:sz w:val="22"/>
          <w:szCs w:val="22"/>
        </w:rPr>
        <w:t xml:space="preserve"> </w:t>
      </w:r>
      <w:r w:rsidR="005933AD" w:rsidRPr="00476D8A">
        <w:rPr>
          <w:rFonts w:ascii="Arial" w:hAnsi="Arial" w:cs="Arial"/>
          <w:sz w:val="22"/>
          <w:szCs w:val="22"/>
        </w:rPr>
        <w:t xml:space="preserve">oraz użyte materiały </w:t>
      </w:r>
      <w:r w:rsidRPr="00476D8A">
        <w:rPr>
          <w:rFonts w:ascii="Arial" w:hAnsi="Arial" w:cs="Arial"/>
          <w:sz w:val="22"/>
          <w:szCs w:val="22"/>
        </w:rPr>
        <w:t>gwarancji jakości</w:t>
      </w:r>
      <w:r w:rsidR="00790CBB" w:rsidRPr="00476D8A">
        <w:rPr>
          <w:rFonts w:ascii="Arial" w:hAnsi="Arial" w:cs="Arial"/>
          <w:sz w:val="22"/>
          <w:szCs w:val="22"/>
        </w:rPr>
        <w:t xml:space="preserve"> wykonanych prac</w:t>
      </w:r>
      <w:r w:rsidRPr="00476D8A">
        <w:rPr>
          <w:rFonts w:ascii="Arial" w:hAnsi="Arial" w:cs="Arial"/>
          <w:sz w:val="22"/>
          <w:szCs w:val="22"/>
        </w:rPr>
        <w:t xml:space="preserve"> na okres </w:t>
      </w:r>
      <w:r w:rsidRPr="00476D8A">
        <w:rPr>
          <w:rFonts w:ascii="Arial" w:hAnsi="Arial" w:cs="Arial"/>
          <w:b/>
          <w:bCs/>
          <w:sz w:val="22"/>
          <w:szCs w:val="22"/>
        </w:rPr>
        <w:t>24 miesięcy</w:t>
      </w:r>
      <w:r w:rsidRPr="00476D8A">
        <w:rPr>
          <w:rFonts w:ascii="Arial" w:hAnsi="Arial" w:cs="Arial"/>
          <w:sz w:val="22"/>
          <w:szCs w:val="22"/>
        </w:rPr>
        <w:t xml:space="preserve"> od daty podpisania bez zastrzeżeń protokołu Odbioru</w:t>
      </w:r>
      <w:r w:rsidR="00790CBB" w:rsidRPr="00476D8A">
        <w:rPr>
          <w:rFonts w:ascii="Arial" w:hAnsi="Arial" w:cs="Arial"/>
          <w:sz w:val="22"/>
          <w:szCs w:val="22"/>
        </w:rPr>
        <w:t xml:space="preserve"> </w:t>
      </w:r>
      <w:r w:rsidRPr="00476D8A">
        <w:rPr>
          <w:rFonts w:ascii="Arial" w:hAnsi="Arial" w:cs="Arial"/>
          <w:sz w:val="22"/>
          <w:szCs w:val="22"/>
        </w:rPr>
        <w:t>końcowego. Gwarancja obejmuje wszelkie wady i usterki, jakie ujawnią się w jej okresie.</w:t>
      </w:r>
    </w:p>
    <w:p w14:paraId="4C7F9A18" w14:textId="40234C9E" w:rsidR="00DD348A" w:rsidRPr="005C6186" w:rsidRDefault="00226044" w:rsidP="00DF78DA">
      <w:pPr>
        <w:numPr>
          <w:ilvl w:val="0"/>
          <w:numId w:val="13"/>
        </w:numPr>
        <w:spacing w:after="120"/>
        <w:ind w:left="567" w:hanging="567"/>
        <w:jc w:val="both"/>
        <w:rPr>
          <w:rFonts w:ascii="Arial" w:hAnsi="Arial" w:cs="Arial"/>
          <w:sz w:val="22"/>
          <w:szCs w:val="22"/>
        </w:rPr>
      </w:pPr>
      <w:r w:rsidRPr="005C6186">
        <w:rPr>
          <w:rFonts w:ascii="Arial" w:hAnsi="Arial" w:cs="Arial"/>
          <w:sz w:val="22"/>
          <w:szCs w:val="22"/>
        </w:rPr>
        <w:t xml:space="preserve">Materiały użyte przez Wykonawcę </w:t>
      </w:r>
      <w:r w:rsidR="005933AD">
        <w:rPr>
          <w:rFonts w:ascii="Arial" w:hAnsi="Arial" w:cs="Arial"/>
          <w:sz w:val="22"/>
          <w:szCs w:val="22"/>
        </w:rPr>
        <w:t>niezależnie od gwarancji jakości</w:t>
      </w:r>
      <w:r w:rsidR="00790CBB">
        <w:rPr>
          <w:rFonts w:ascii="Arial" w:hAnsi="Arial" w:cs="Arial"/>
          <w:sz w:val="22"/>
          <w:szCs w:val="22"/>
        </w:rPr>
        <w:t xml:space="preserve"> prac</w:t>
      </w:r>
      <w:r w:rsidR="005933AD">
        <w:rPr>
          <w:rFonts w:ascii="Arial" w:hAnsi="Arial" w:cs="Arial"/>
          <w:sz w:val="22"/>
          <w:szCs w:val="22"/>
        </w:rPr>
        <w:t xml:space="preserve"> Wykonawcy, </w:t>
      </w:r>
      <w:r w:rsidRPr="005C6186">
        <w:rPr>
          <w:rFonts w:ascii="Arial" w:hAnsi="Arial" w:cs="Arial"/>
          <w:sz w:val="22"/>
          <w:szCs w:val="22"/>
        </w:rPr>
        <w:t xml:space="preserve">będą objęte gwarancją jakości zgodnie z okresem gwarancyjnym określonym przez producenta danego materiału, jednak okres ten nie może być krótszy niż </w:t>
      </w:r>
      <w:r w:rsidRPr="78765DB3">
        <w:rPr>
          <w:rFonts w:ascii="Arial" w:hAnsi="Arial" w:cs="Arial"/>
          <w:b/>
          <w:bCs/>
          <w:sz w:val="22"/>
          <w:szCs w:val="22"/>
        </w:rPr>
        <w:t>12 miesięcy</w:t>
      </w:r>
      <w:r w:rsidRPr="005C6186">
        <w:rPr>
          <w:rFonts w:ascii="Arial" w:hAnsi="Arial" w:cs="Arial"/>
          <w:sz w:val="22"/>
          <w:szCs w:val="22"/>
        </w:rPr>
        <w:t xml:space="preserve"> </w:t>
      </w:r>
      <w:r w:rsidRPr="78765DB3">
        <w:rPr>
          <w:rFonts w:ascii="Arial" w:hAnsi="Arial" w:cs="Arial"/>
          <w:sz w:val="22"/>
          <w:szCs w:val="22"/>
        </w:rPr>
        <w:t>od daty podpisania protokołu Odbioru</w:t>
      </w:r>
      <w:r w:rsidR="00790CBB">
        <w:rPr>
          <w:rFonts w:ascii="Arial" w:hAnsi="Arial" w:cs="Arial"/>
          <w:sz w:val="22"/>
          <w:szCs w:val="22"/>
        </w:rPr>
        <w:t xml:space="preserve"> </w:t>
      </w:r>
      <w:r w:rsidRPr="78765DB3">
        <w:rPr>
          <w:rFonts w:ascii="Arial" w:hAnsi="Arial" w:cs="Arial"/>
          <w:sz w:val="22"/>
          <w:szCs w:val="22"/>
        </w:rPr>
        <w:t>końcowego.</w:t>
      </w:r>
      <w:r w:rsidRPr="005C6186">
        <w:rPr>
          <w:rFonts w:ascii="Arial" w:hAnsi="Arial" w:cs="Arial"/>
          <w:sz w:val="22"/>
          <w:szCs w:val="22"/>
        </w:rPr>
        <w:t xml:space="preserve"> Wykonawca zobowiązuje się do </w:t>
      </w:r>
      <w:r w:rsidRPr="005C6186">
        <w:rPr>
          <w:rFonts w:ascii="Arial" w:hAnsi="Arial" w:cs="Arial"/>
          <w:sz w:val="22"/>
          <w:szCs w:val="22"/>
        </w:rPr>
        <w:lastRenderedPageBreak/>
        <w:t>przeniesienia uprawnień gwarancyjnych opisanych w zdaniu poprzednim na rzecz Zamawiającego w terminie poprzedzającym Odbiór końcowy. Do czasu należytego wykonania obowiązków z tytułu udzielonej przez producenta gwarancji, Wykonawca pozostaje solidarnie zobowiązany za należyte wykonanie gwarancji przez producenta danego Materiału.</w:t>
      </w:r>
    </w:p>
    <w:p w14:paraId="4C7F9A19" w14:textId="77777777" w:rsidR="00DD348A" w:rsidRPr="005C6186" w:rsidRDefault="00226044" w:rsidP="00DF78DA">
      <w:pPr>
        <w:numPr>
          <w:ilvl w:val="0"/>
          <w:numId w:val="13"/>
        </w:numPr>
        <w:spacing w:after="120"/>
        <w:ind w:left="567" w:hanging="567"/>
        <w:jc w:val="both"/>
        <w:rPr>
          <w:rFonts w:ascii="Arial" w:hAnsi="Arial" w:cs="Arial"/>
          <w:sz w:val="22"/>
          <w:szCs w:val="22"/>
        </w:rPr>
      </w:pPr>
      <w:r w:rsidRPr="005C6186">
        <w:rPr>
          <w:rFonts w:ascii="Arial" w:hAnsi="Arial" w:cs="Arial"/>
          <w:sz w:val="22"/>
          <w:szCs w:val="22"/>
        </w:rPr>
        <w:t>Jeżeli w wykonaniu obowiązków z tytułu gwarancji dostarczono Zamawiającemu zamiast rzeczy wadliwej, rzecz wolną od wad albo dokonano istotnych napraw rzeczy objętej gwarancją, termin gwarancji biegnie na nowo od momentu dostarczenia rzeczy wolnej od wad lub dokonania istotnej naprawy rzeczy wadliwej. Jeżeli wymianie uległa lub została poddana naprawie część rzeczy, zdanie poprzednie stosuje się odpowiednio do części wymienionej.</w:t>
      </w:r>
    </w:p>
    <w:p w14:paraId="4C7F9A1A" w14:textId="467F9B1C" w:rsidR="00DD348A" w:rsidRPr="005C6186" w:rsidRDefault="00226044" w:rsidP="00DF78DA">
      <w:pPr>
        <w:numPr>
          <w:ilvl w:val="0"/>
          <w:numId w:val="13"/>
        </w:numPr>
        <w:spacing w:after="120"/>
        <w:ind w:left="567" w:hanging="567"/>
        <w:jc w:val="both"/>
        <w:rPr>
          <w:rFonts w:ascii="Arial" w:hAnsi="Arial" w:cs="Arial"/>
          <w:sz w:val="22"/>
          <w:szCs w:val="22"/>
        </w:rPr>
      </w:pPr>
      <w:r w:rsidRPr="005C6186">
        <w:rPr>
          <w:rFonts w:ascii="Arial" w:hAnsi="Arial" w:cs="Arial"/>
          <w:sz w:val="22"/>
          <w:szCs w:val="22"/>
        </w:rPr>
        <w:t xml:space="preserve">Wykonawca </w:t>
      </w:r>
      <w:r w:rsidRPr="00D24EA0">
        <w:rPr>
          <w:rFonts w:ascii="Arial" w:hAnsi="Arial" w:cs="Arial"/>
          <w:sz w:val="22"/>
          <w:szCs w:val="22"/>
        </w:rPr>
        <w:t xml:space="preserve">zapewnia przystąpienie do napraw ujawnionych wad, stosownie do udzielonej gwarancji w ciągu </w:t>
      </w:r>
      <w:r w:rsidR="00210E6F" w:rsidRPr="00D24EA0">
        <w:rPr>
          <w:rFonts w:ascii="Arial" w:hAnsi="Arial" w:cs="Arial"/>
          <w:sz w:val="22"/>
          <w:szCs w:val="22"/>
        </w:rPr>
        <w:t xml:space="preserve">72 godzin </w:t>
      </w:r>
      <w:r w:rsidRPr="00D24EA0">
        <w:rPr>
          <w:rFonts w:ascii="Arial" w:hAnsi="Arial" w:cs="Arial"/>
          <w:sz w:val="22"/>
          <w:szCs w:val="22"/>
        </w:rPr>
        <w:t>od daty</w:t>
      </w:r>
      <w:r w:rsidRPr="005C6186">
        <w:rPr>
          <w:rFonts w:ascii="Arial" w:hAnsi="Arial" w:cs="Arial"/>
          <w:sz w:val="22"/>
          <w:szCs w:val="22"/>
        </w:rPr>
        <w:t xml:space="preserve"> zgłoszenia. Zamawiający nie będzie zobowiązany do informowania producenta o ujawnionej wadzie powodującej jego odpowiedzialność z tytułu gwarancji. Obowiązek poinformowania producenta </w:t>
      </w:r>
      <w:r w:rsidRPr="005C6186">
        <w:rPr>
          <w:rFonts w:ascii="Arial" w:hAnsi="Arial" w:cs="Arial"/>
          <w:sz w:val="22"/>
          <w:szCs w:val="22"/>
        </w:rPr>
        <w:br/>
        <w:t>o ujawnionej wadzie powodującej odpowiedzialność producenta z tytułu udzielonej gwarancji, spoczywa na Wykonawcy, jako dłużniku solidarnym.</w:t>
      </w:r>
    </w:p>
    <w:p w14:paraId="4C7F9A1B" w14:textId="23FECB5C" w:rsidR="00DD348A" w:rsidRPr="005C6186" w:rsidRDefault="00226044" w:rsidP="00DF78DA">
      <w:pPr>
        <w:numPr>
          <w:ilvl w:val="0"/>
          <w:numId w:val="13"/>
        </w:numPr>
        <w:spacing w:after="120"/>
        <w:ind w:left="567" w:hanging="567"/>
        <w:jc w:val="both"/>
        <w:rPr>
          <w:rFonts w:ascii="Arial" w:hAnsi="Arial" w:cs="Arial"/>
          <w:sz w:val="22"/>
          <w:szCs w:val="22"/>
        </w:rPr>
      </w:pPr>
      <w:r w:rsidRPr="005C6186">
        <w:rPr>
          <w:rFonts w:ascii="Arial" w:hAnsi="Arial" w:cs="Arial"/>
          <w:sz w:val="22"/>
          <w:szCs w:val="22"/>
        </w:rPr>
        <w:t xml:space="preserve">Wykonawca zapewnia, iż ujawnione wady w okresie gwarancji usunięte zostaną </w:t>
      </w:r>
      <w:r w:rsidRPr="005C6186">
        <w:rPr>
          <w:rFonts w:ascii="Arial" w:hAnsi="Arial" w:cs="Arial"/>
          <w:sz w:val="22"/>
          <w:szCs w:val="22"/>
        </w:rPr>
        <w:br/>
        <w:t xml:space="preserve">w terminach technicznie i organizacyjnie uzasadnionych, wyznaczonych przez Zamawiającego, przy czym o ile Zamawiający nie wyznaczy terminu dłuższego, </w:t>
      </w:r>
      <w:r w:rsidR="00104548">
        <w:rPr>
          <w:rFonts w:ascii="Arial" w:hAnsi="Arial" w:cs="Arial"/>
          <w:sz w:val="22"/>
          <w:szCs w:val="22"/>
        </w:rPr>
        <w:br/>
      </w:r>
      <w:r w:rsidRPr="005C6186">
        <w:rPr>
          <w:rFonts w:ascii="Arial" w:hAnsi="Arial" w:cs="Arial"/>
          <w:sz w:val="22"/>
          <w:szCs w:val="22"/>
        </w:rPr>
        <w:t>w żadnym wypadku nie dłużej niż w terminie 21 dni od daty zawiadomienia o wadzie.</w:t>
      </w:r>
    </w:p>
    <w:p w14:paraId="4C7F9A1C" w14:textId="77777777" w:rsidR="00DD348A" w:rsidRPr="005933AD" w:rsidRDefault="00226044" w:rsidP="005933AD">
      <w:pPr>
        <w:numPr>
          <w:ilvl w:val="0"/>
          <w:numId w:val="13"/>
        </w:numPr>
        <w:spacing w:after="120"/>
        <w:ind w:left="567" w:hanging="567"/>
        <w:jc w:val="both"/>
        <w:rPr>
          <w:rFonts w:ascii="Arial" w:hAnsi="Arial" w:cs="Arial"/>
          <w:sz w:val="22"/>
          <w:szCs w:val="22"/>
        </w:rPr>
      </w:pPr>
      <w:r w:rsidRPr="005C6186">
        <w:rPr>
          <w:rFonts w:ascii="Arial" w:hAnsi="Arial" w:cs="Arial"/>
          <w:sz w:val="22"/>
          <w:szCs w:val="22"/>
        </w:rPr>
        <w:t xml:space="preserve">W przypadku nieprzystąpienia w terminie do wykonywania napraw z tytułu udzielonej gwarancji/rękojmi, Zamawiający ma prawo do zatrudnienia podmiotu trzeciego w celu wykonania tychże napraw na koszt i ryzyko Wykonawcy, bez uszczerbku dla innych uprawnień wynikających z Umowy lub przepisów prawa, bez obowiązku udzielania Wykonawcy dodatkowego terminu na usunięcie wad lub usterek, bądź uprzedniego powiadamiania Wykonawcy o skorzystaniu z powyższego prawa. Zatrudnienie takiego podmiotu trzeciego nie powoduje utraty uprawnień z tytułu gwarancji oraz </w:t>
      </w:r>
      <w:r w:rsidR="005933AD" w:rsidRPr="005C6186">
        <w:rPr>
          <w:rFonts w:ascii="Arial" w:hAnsi="Arial" w:cs="Arial"/>
          <w:sz w:val="22"/>
          <w:szCs w:val="22"/>
        </w:rPr>
        <w:t>rękojmi</w:t>
      </w:r>
      <w:r w:rsidRPr="005C6186">
        <w:rPr>
          <w:rFonts w:ascii="Arial" w:hAnsi="Arial" w:cs="Arial"/>
          <w:sz w:val="22"/>
          <w:szCs w:val="22"/>
        </w:rPr>
        <w:t xml:space="preserve"> względem Wykonawcy.</w:t>
      </w:r>
    </w:p>
    <w:p w14:paraId="4C7F9A1E" w14:textId="77777777" w:rsidR="001A4F37" w:rsidRPr="005C6186" w:rsidRDefault="001A4F37" w:rsidP="00DF78DA">
      <w:pPr>
        <w:spacing w:after="120"/>
        <w:rPr>
          <w:rFonts w:ascii="Arial" w:hAnsi="Arial" w:cs="Arial"/>
          <w:b/>
          <w:bCs/>
          <w:sz w:val="22"/>
          <w:szCs w:val="22"/>
        </w:rPr>
      </w:pPr>
    </w:p>
    <w:p w14:paraId="4C7F9A1F" w14:textId="77777777" w:rsidR="00DD348A" w:rsidRPr="00A9759E" w:rsidRDefault="00226044" w:rsidP="00A9759E">
      <w:pPr>
        <w:keepNext/>
        <w:overflowPunct w:val="0"/>
        <w:autoSpaceDE w:val="0"/>
        <w:autoSpaceDN w:val="0"/>
        <w:adjustRightInd w:val="0"/>
        <w:spacing w:after="120"/>
        <w:jc w:val="center"/>
        <w:textAlignment w:val="baseline"/>
        <w:outlineLvl w:val="0"/>
        <w:rPr>
          <w:rFonts w:ascii="Arial" w:hAnsi="Arial" w:cs="Arial"/>
          <w:b/>
          <w:bCs/>
          <w:sz w:val="22"/>
          <w:szCs w:val="22"/>
          <w:lang w:val="x-none" w:eastAsia="x-none"/>
        </w:rPr>
      </w:pPr>
      <w:r w:rsidRPr="00A9759E">
        <w:rPr>
          <w:rFonts w:ascii="Arial" w:hAnsi="Arial" w:cs="Arial"/>
          <w:b/>
          <w:bCs/>
          <w:sz w:val="22"/>
          <w:szCs w:val="22"/>
          <w:lang w:val="x-none" w:eastAsia="x-none"/>
        </w:rPr>
        <w:t xml:space="preserve">§ 11. Zabezpieczenie Należytego Wykonania Umowy </w:t>
      </w:r>
    </w:p>
    <w:p w14:paraId="4C7F9A20" w14:textId="100A408A" w:rsidR="00DD348A" w:rsidRPr="005C6186" w:rsidRDefault="00226044" w:rsidP="00DF78DA">
      <w:pPr>
        <w:widowControl w:val="0"/>
        <w:numPr>
          <w:ilvl w:val="0"/>
          <w:numId w:val="11"/>
        </w:numPr>
        <w:tabs>
          <w:tab w:val="num" w:pos="567"/>
        </w:tabs>
        <w:overflowPunct w:val="0"/>
        <w:autoSpaceDE w:val="0"/>
        <w:autoSpaceDN w:val="0"/>
        <w:adjustRightInd w:val="0"/>
        <w:spacing w:after="120"/>
        <w:ind w:left="567" w:hanging="567"/>
        <w:jc w:val="both"/>
        <w:textAlignment w:val="baseline"/>
        <w:rPr>
          <w:rFonts w:ascii="Arial" w:hAnsi="Arial" w:cs="Arial"/>
          <w:sz w:val="22"/>
          <w:szCs w:val="22"/>
        </w:rPr>
      </w:pPr>
      <w:r w:rsidRPr="005C6186">
        <w:rPr>
          <w:rFonts w:ascii="Arial" w:hAnsi="Arial" w:cs="Arial"/>
          <w:sz w:val="22"/>
          <w:szCs w:val="22"/>
        </w:rPr>
        <w:t xml:space="preserve">Do dnia przekazania Terenu Prac, ale nie później niż do 14 dni od dnia zawarcia Umowy Wykonawca przedłoży Zamawiającemu </w:t>
      </w:r>
      <w:r w:rsidRPr="78765DB3">
        <w:rPr>
          <w:rFonts w:ascii="Arial" w:hAnsi="Arial" w:cs="Arial"/>
          <w:b/>
          <w:bCs/>
          <w:sz w:val="22"/>
          <w:szCs w:val="22"/>
        </w:rPr>
        <w:t>Zabezpieczenie Należytego Wykonania Umowy</w:t>
      </w:r>
      <w:r w:rsidRPr="005C6186">
        <w:rPr>
          <w:rFonts w:ascii="Arial" w:hAnsi="Arial" w:cs="Arial"/>
          <w:sz w:val="22"/>
          <w:szCs w:val="22"/>
        </w:rPr>
        <w:t xml:space="preserve">, ważne na okres wykonywania przedmiotu Umowy, do dnia upływającego 30 dni od dnia podpisania protokołu Odbioru końcowego zgodnie z § 7 Umowy, w wysokości </w:t>
      </w:r>
      <w:r w:rsidR="00B42854">
        <w:rPr>
          <w:rFonts w:ascii="Arial" w:hAnsi="Arial" w:cs="Arial"/>
          <w:b/>
          <w:bCs/>
          <w:sz w:val="22"/>
          <w:szCs w:val="22"/>
        </w:rPr>
        <w:t>3</w:t>
      </w:r>
      <w:r w:rsidRPr="78765DB3">
        <w:rPr>
          <w:rFonts w:ascii="Arial" w:hAnsi="Arial" w:cs="Arial"/>
          <w:b/>
          <w:bCs/>
          <w:sz w:val="22"/>
          <w:szCs w:val="22"/>
        </w:rPr>
        <w:t xml:space="preserve">% </w:t>
      </w:r>
      <w:r w:rsidRPr="005C6186">
        <w:rPr>
          <w:rFonts w:ascii="Arial" w:hAnsi="Arial" w:cs="Arial"/>
          <w:sz w:val="22"/>
          <w:szCs w:val="22"/>
        </w:rPr>
        <w:t xml:space="preserve">Wynagrodzenia </w:t>
      </w:r>
      <w:r w:rsidR="00790CBB">
        <w:rPr>
          <w:rFonts w:ascii="Arial" w:hAnsi="Arial" w:cs="Arial"/>
          <w:sz w:val="22"/>
          <w:szCs w:val="22"/>
        </w:rPr>
        <w:t xml:space="preserve">łącznego wynagrodzenia </w:t>
      </w:r>
      <w:r w:rsidRPr="005C6186">
        <w:rPr>
          <w:rFonts w:ascii="Arial" w:hAnsi="Arial" w:cs="Arial"/>
          <w:sz w:val="22"/>
          <w:szCs w:val="22"/>
        </w:rPr>
        <w:t>brutto</w:t>
      </w:r>
      <w:r w:rsidR="00790CBB">
        <w:rPr>
          <w:rFonts w:ascii="Arial" w:hAnsi="Arial" w:cs="Arial"/>
          <w:sz w:val="22"/>
          <w:szCs w:val="22"/>
        </w:rPr>
        <w:t xml:space="preserve"> o którym mowa w § 6 ust. 1 Umowy</w:t>
      </w:r>
      <w:r w:rsidR="009A713A">
        <w:rPr>
          <w:rFonts w:ascii="Arial" w:hAnsi="Arial" w:cs="Arial"/>
          <w:sz w:val="22"/>
          <w:szCs w:val="22"/>
        </w:rPr>
        <w:t xml:space="preserve"> tj. w Zabezpieczenia w wysokości </w:t>
      </w:r>
      <w:r w:rsidR="001A4F37">
        <w:rPr>
          <w:rFonts w:ascii="Arial" w:hAnsi="Arial" w:cs="Arial"/>
          <w:sz w:val="22"/>
          <w:szCs w:val="22"/>
        </w:rPr>
        <w:t>…………</w:t>
      </w:r>
      <w:r w:rsidR="009A713A">
        <w:rPr>
          <w:rFonts w:ascii="Arial" w:hAnsi="Arial" w:cs="Arial"/>
          <w:sz w:val="22"/>
          <w:szCs w:val="22"/>
        </w:rPr>
        <w:t xml:space="preserve"> zł (</w:t>
      </w:r>
      <w:r w:rsidR="001A4F37">
        <w:rPr>
          <w:rFonts w:ascii="Arial" w:hAnsi="Arial" w:cs="Arial"/>
          <w:sz w:val="22"/>
          <w:szCs w:val="22"/>
        </w:rPr>
        <w:t>……………….</w:t>
      </w:r>
      <w:r w:rsidR="009A713A">
        <w:rPr>
          <w:rFonts w:ascii="Arial" w:hAnsi="Arial" w:cs="Arial"/>
          <w:sz w:val="22"/>
          <w:szCs w:val="22"/>
        </w:rPr>
        <w:t xml:space="preserve"> złotych 00/100) </w:t>
      </w:r>
      <w:r w:rsidRPr="005C6186">
        <w:rPr>
          <w:rFonts w:ascii="Arial" w:hAnsi="Arial" w:cs="Arial"/>
          <w:sz w:val="22"/>
          <w:szCs w:val="22"/>
        </w:rPr>
        <w:t>w jednej z opisanych niżej form:</w:t>
      </w:r>
    </w:p>
    <w:p w14:paraId="4C7F9A21" w14:textId="77777777" w:rsidR="00DD348A" w:rsidRPr="005C6186" w:rsidRDefault="00226044" w:rsidP="00F05592">
      <w:pPr>
        <w:widowControl w:val="0"/>
        <w:numPr>
          <w:ilvl w:val="0"/>
          <w:numId w:val="19"/>
        </w:numPr>
        <w:tabs>
          <w:tab w:val="left" w:pos="1134"/>
        </w:tabs>
        <w:overflowPunct w:val="0"/>
        <w:autoSpaceDE w:val="0"/>
        <w:autoSpaceDN w:val="0"/>
        <w:adjustRightInd w:val="0"/>
        <w:spacing w:after="120"/>
        <w:ind w:left="1134" w:hanging="567"/>
        <w:jc w:val="both"/>
        <w:textAlignment w:val="baseline"/>
        <w:rPr>
          <w:rFonts w:ascii="Arial" w:hAnsi="Arial" w:cs="Arial"/>
          <w:sz w:val="22"/>
          <w:szCs w:val="22"/>
        </w:rPr>
      </w:pPr>
      <w:r w:rsidRPr="005C6186">
        <w:rPr>
          <w:rFonts w:ascii="Arial" w:hAnsi="Arial" w:cs="Arial"/>
          <w:sz w:val="22"/>
          <w:szCs w:val="22"/>
        </w:rPr>
        <w:t xml:space="preserve">nieodwołalnej, bezwarunkowej, płatnej na pierwsze żądanie gwarancji bankowej lub ubezpieczeniowej o treści uzgodnionej z Zamawiającym, wystawionej przez renomowany podmiot zaakceptowany przez Zamawiającego, której beneficjentem będzie Zamawiający i którą Wykonawca złoży w Dziale Finansowym Oddziału </w:t>
      </w:r>
      <w:r w:rsidR="005933AD">
        <w:rPr>
          <w:rFonts w:ascii="Arial" w:hAnsi="Arial" w:cs="Arial"/>
          <w:sz w:val="22"/>
          <w:szCs w:val="22"/>
        </w:rPr>
        <w:t xml:space="preserve">PGNiG </w:t>
      </w:r>
      <w:r w:rsidRPr="005C6186">
        <w:rPr>
          <w:rFonts w:ascii="Arial" w:hAnsi="Arial" w:cs="Arial"/>
          <w:sz w:val="22"/>
          <w:szCs w:val="22"/>
        </w:rPr>
        <w:t xml:space="preserve">w Sanoku, lub </w:t>
      </w:r>
    </w:p>
    <w:p w14:paraId="4C7F9A22" w14:textId="2D166EB8" w:rsidR="00DD348A" w:rsidRPr="005C6186" w:rsidRDefault="00226044" w:rsidP="3FCB660F">
      <w:pPr>
        <w:widowControl w:val="0"/>
        <w:tabs>
          <w:tab w:val="left" w:pos="1134"/>
        </w:tabs>
        <w:overflowPunct w:val="0"/>
        <w:autoSpaceDE w:val="0"/>
        <w:autoSpaceDN w:val="0"/>
        <w:adjustRightInd w:val="0"/>
        <w:spacing w:after="120"/>
        <w:ind w:left="1134" w:hanging="567"/>
        <w:jc w:val="both"/>
        <w:textAlignment w:val="baseline"/>
        <w:rPr>
          <w:rFonts w:ascii="Arial" w:hAnsi="Arial" w:cs="Arial"/>
          <w:b/>
          <w:bCs/>
          <w:sz w:val="22"/>
          <w:szCs w:val="22"/>
        </w:rPr>
      </w:pPr>
      <w:r w:rsidRPr="005C6186">
        <w:rPr>
          <w:rFonts w:ascii="Arial" w:hAnsi="Arial" w:cs="Arial"/>
          <w:sz w:val="22"/>
          <w:szCs w:val="22"/>
        </w:rPr>
        <w:t xml:space="preserve">b) </w:t>
      </w:r>
      <w:r w:rsidRPr="005C6186">
        <w:rPr>
          <w:rFonts w:ascii="Arial" w:hAnsi="Arial" w:cs="Arial"/>
          <w:sz w:val="22"/>
          <w:szCs w:val="22"/>
        </w:rPr>
        <w:tab/>
        <w:t>pieniądzu - kwota winna zostać wpłacona na rachunek Z</w:t>
      </w:r>
      <w:r w:rsidR="00B42854">
        <w:rPr>
          <w:rFonts w:ascii="Arial" w:hAnsi="Arial" w:cs="Arial"/>
          <w:sz w:val="22"/>
          <w:szCs w:val="22"/>
        </w:rPr>
        <w:t xml:space="preserve">amawiającego </w:t>
      </w:r>
      <w:r w:rsidR="00907941" w:rsidRPr="00907941">
        <w:rPr>
          <w:rFonts w:ascii="Arial" w:hAnsi="Arial" w:cs="Arial"/>
          <w:sz w:val="22"/>
          <w:szCs w:val="22"/>
        </w:rPr>
        <w:t>w Banku PEKAO</w:t>
      </w:r>
      <w:r w:rsidR="00907941" w:rsidRPr="00113B41">
        <w:rPr>
          <w:rFonts w:cs="Arial"/>
        </w:rPr>
        <w:t xml:space="preserve"> </w:t>
      </w:r>
      <w:r w:rsidR="00907941" w:rsidRPr="00907941">
        <w:rPr>
          <w:rFonts w:ascii="Arial" w:hAnsi="Arial" w:cs="Arial"/>
          <w:sz w:val="22"/>
        </w:rPr>
        <w:t>SA</w:t>
      </w:r>
      <w:r w:rsidR="00B42854">
        <w:rPr>
          <w:rFonts w:ascii="Arial" w:hAnsi="Arial" w:cs="Arial"/>
          <w:sz w:val="22"/>
          <w:szCs w:val="22"/>
        </w:rPr>
        <w:t xml:space="preserve"> </w:t>
      </w:r>
      <w:r w:rsidRPr="005C6186">
        <w:rPr>
          <w:rFonts w:ascii="Arial" w:hAnsi="Arial" w:cs="Arial"/>
          <w:sz w:val="22"/>
          <w:szCs w:val="22"/>
        </w:rPr>
        <w:t xml:space="preserve">nr 51  1240 6003 1111 0000 4940 5440 z adnotacją "ZNWU na czas realizacji przedmiotu Umowy nr </w:t>
      </w:r>
      <w:r w:rsidR="001A4F37">
        <w:rPr>
          <w:rFonts w:ascii="Arial" w:hAnsi="Arial" w:cs="Arial"/>
          <w:sz w:val="22"/>
          <w:szCs w:val="22"/>
        </w:rPr>
        <w:t>…………………</w:t>
      </w:r>
      <w:r w:rsidRPr="005C6186">
        <w:rPr>
          <w:rFonts w:ascii="Arial" w:hAnsi="Arial" w:cs="Arial"/>
          <w:sz w:val="22"/>
          <w:szCs w:val="22"/>
        </w:rPr>
        <w:t xml:space="preserve"> </w:t>
      </w:r>
      <w:r w:rsidR="00DA160F">
        <w:rPr>
          <w:rFonts w:ascii="Arial" w:hAnsi="Arial" w:cs="Arial"/>
          <w:sz w:val="22"/>
          <w:szCs w:val="22"/>
        </w:rPr>
        <w:t>„</w:t>
      </w:r>
      <w:r w:rsidR="00DA160F" w:rsidRPr="00DA160F">
        <w:rPr>
          <w:rFonts w:ascii="Arial" w:hAnsi="Arial" w:cs="Arial"/>
          <w:b/>
          <w:bCs/>
          <w:sz w:val="22"/>
          <w:szCs w:val="22"/>
        </w:rPr>
        <w:t>Remont chłodnic płynu chłodzącego silników Tedom dla KGZ Krasne – OZG Terliczka</w:t>
      </w:r>
      <w:r w:rsidR="00DA160F">
        <w:rPr>
          <w:rFonts w:ascii="Arial" w:hAnsi="Arial" w:cs="Arial"/>
          <w:b/>
          <w:bCs/>
          <w:sz w:val="22"/>
          <w:szCs w:val="22"/>
        </w:rPr>
        <w:t xml:space="preserve">”. </w:t>
      </w:r>
    </w:p>
    <w:p w14:paraId="4C7F9A23" w14:textId="77777777" w:rsidR="00DD348A" w:rsidRPr="005C6186" w:rsidRDefault="00226044" w:rsidP="00DF78DA">
      <w:pPr>
        <w:widowControl w:val="0"/>
        <w:tabs>
          <w:tab w:val="left" w:pos="1134"/>
        </w:tabs>
        <w:overflowPunct w:val="0"/>
        <w:autoSpaceDE w:val="0"/>
        <w:autoSpaceDN w:val="0"/>
        <w:adjustRightInd w:val="0"/>
        <w:spacing w:after="120"/>
        <w:ind w:left="567" w:hanging="567"/>
        <w:jc w:val="both"/>
        <w:textAlignment w:val="baseline"/>
        <w:rPr>
          <w:rFonts w:ascii="Arial" w:hAnsi="Arial" w:cs="Arial"/>
          <w:sz w:val="22"/>
          <w:szCs w:val="22"/>
        </w:rPr>
      </w:pPr>
      <w:r w:rsidRPr="005C6186">
        <w:rPr>
          <w:rFonts w:ascii="Arial" w:hAnsi="Arial" w:cs="Arial"/>
          <w:sz w:val="22"/>
          <w:szCs w:val="22"/>
        </w:rPr>
        <w:t>2.</w:t>
      </w:r>
      <w:r w:rsidRPr="005C6186">
        <w:rPr>
          <w:rFonts w:ascii="Arial" w:hAnsi="Arial" w:cs="Arial"/>
          <w:sz w:val="22"/>
          <w:szCs w:val="22"/>
        </w:rPr>
        <w:tab/>
        <w:t xml:space="preserve">Niedostarczenie przez Wykonawcę Zabezpieczenia w formie i treści określonej w ust. 1 powyżej, lub też utrata ważności Zabezpieczenia w całości lub części, będzie stanowiło wystarczającą podstawę do odstąpienia od Umowy przez Zamawiającego w całości z przyczyn, za które odpowiedzialność ponosi Wykonawca. Zamawiający w takim przypadku może odstąpić od Umowy poprzez oświadczenie złożone w formie pisemnej </w:t>
      </w:r>
      <w:r w:rsidRPr="005C6186">
        <w:rPr>
          <w:rFonts w:ascii="Arial" w:hAnsi="Arial" w:cs="Arial"/>
          <w:sz w:val="22"/>
          <w:szCs w:val="22"/>
        </w:rPr>
        <w:lastRenderedPageBreak/>
        <w:t>w terminie 1 miesiąca od dnia, w którym uzyskał informacje o podstawie odstąpienia</w:t>
      </w:r>
      <w:r w:rsidR="005933AD">
        <w:rPr>
          <w:rFonts w:ascii="Arial" w:hAnsi="Arial" w:cs="Arial"/>
          <w:sz w:val="22"/>
          <w:szCs w:val="22"/>
        </w:rPr>
        <w:t xml:space="preserve">. </w:t>
      </w:r>
    </w:p>
    <w:p w14:paraId="4C7F9A24" w14:textId="77777777" w:rsidR="00DD348A" w:rsidRPr="005C6186" w:rsidRDefault="00226044" w:rsidP="00DF78DA">
      <w:pPr>
        <w:widowControl w:val="0"/>
        <w:overflowPunct w:val="0"/>
        <w:autoSpaceDE w:val="0"/>
        <w:autoSpaceDN w:val="0"/>
        <w:adjustRightInd w:val="0"/>
        <w:spacing w:after="120"/>
        <w:ind w:left="567" w:hanging="567"/>
        <w:jc w:val="both"/>
        <w:textAlignment w:val="baseline"/>
        <w:rPr>
          <w:rFonts w:ascii="Arial" w:hAnsi="Arial" w:cs="Arial"/>
          <w:sz w:val="22"/>
          <w:szCs w:val="22"/>
        </w:rPr>
      </w:pPr>
      <w:r w:rsidRPr="005C6186">
        <w:rPr>
          <w:rFonts w:ascii="Arial" w:hAnsi="Arial" w:cs="Arial"/>
          <w:sz w:val="22"/>
          <w:szCs w:val="22"/>
        </w:rPr>
        <w:t>3.</w:t>
      </w:r>
      <w:r w:rsidRPr="005C6186">
        <w:rPr>
          <w:rFonts w:ascii="Arial" w:hAnsi="Arial" w:cs="Arial"/>
          <w:sz w:val="22"/>
          <w:szCs w:val="22"/>
        </w:rPr>
        <w:tab/>
      </w:r>
      <w:r w:rsidRPr="0653770A">
        <w:rPr>
          <w:rFonts w:ascii="Arial" w:hAnsi="Arial" w:cs="Arial"/>
          <w:b/>
          <w:bCs/>
          <w:sz w:val="22"/>
          <w:szCs w:val="22"/>
        </w:rPr>
        <w:t>W ciągu 5 dni od dnia podpisania protokołu Odbioru końcowego</w:t>
      </w:r>
      <w:r w:rsidRPr="005C6186">
        <w:rPr>
          <w:rFonts w:ascii="Arial" w:hAnsi="Arial" w:cs="Arial"/>
          <w:sz w:val="22"/>
          <w:szCs w:val="22"/>
        </w:rPr>
        <w:t xml:space="preserve"> zgodnie </w:t>
      </w:r>
      <w:r w:rsidRPr="005C6186">
        <w:rPr>
          <w:rFonts w:ascii="Arial" w:hAnsi="Arial" w:cs="Arial"/>
          <w:sz w:val="22"/>
          <w:szCs w:val="22"/>
        </w:rPr>
        <w:br/>
        <w:t xml:space="preserve">z § 7, Wykonawca zobowiązany jest przekazać Zamawiającemu </w:t>
      </w:r>
      <w:r w:rsidRPr="0653770A">
        <w:rPr>
          <w:rFonts w:ascii="Arial" w:hAnsi="Arial" w:cs="Arial"/>
          <w:b/>
          <w:bCs/>
          <w:sz w:val="22"/>
          <w:szCs w:val="22"/>
        </w:rPr>
        <w:t>zabezpieczenie</w:t>
      </w:r>
      <w:r w:rsidRPr="005C6186">
        <w:rPr>
          <w:rFonts w:ascii="Arial" w:hAnsi="Arial" w:cs="Arial"/>
          <w:sz w:val="22"/>
          <w:szCs w:val="22"/>
        </w:rPr>
        <w:t xml:space="preserve"> </w:t>
      </w:r>
      <w:r w:rsidRPr="0653770A">
        <w:rPr>
          <w:rFonts w:ascii="Arial" w:hAnsi="Arial" w:cs="Arial"/>
          <w:b/>
          <w:bCs/>
          <w:sz w:val="22"/>
          <w:szCs w:val="22"/>
        </w:rPr>
        <w:t>gwarancji jakości w wysokości 30 % Zabezpieczenia Należytego Wykonania Umowy</w:t>
      </w:r>
      <w:r w:rsidRPr="005C6186">
        <w:rPr>
          <w:rFonts w:ascii="Arial" w:hAnsi="Arial" w:cs="Arial"/>
          <w:sz w:val="22"/>
          <w:szCs w:val="22"/>
        </w:rPr>
        <w:t xml:space="preserve">, ważne przez okres, w jakim przysługiwać będą Zamawiającemu uprawnienia z tytułu udzielonej przez Wykonawcę gwarancji jakości przedmiotu Umowy, określony w § 10 ust. </w:t>
      </w:r>
      <w:r w:rsidR="005933AD">
        <w:rPr>
          <w:rFonts w:ascii="Arial" w:hAnsi="Arial" w:cs="Arial"/>
          <w:sz w:val="22"/>
          <w:szCs w:val="22"/>
        </w:rPr>
        <w:t>2</w:t>
      </w:r>
      <w:r w:rsidRPr="005C6186">
        <w:rPr>
          <w:rFonts w:ascii="Arial" w:hAnsi="Arial" w:cs="Arial"/>
          <w:sz w:val="22"/>
          <w:szCs w:val="22"/>
        </w:rPr>
        <w:t xml:space="preserve">, przedłużony o 30 dni. Do zabezpieczenia, o którym mowa w niniejszym ustępie, postanowienia ustępu 1 powyżej stosują się odpowiednio. W przypadku gdy Wykonawca nie ustanowi wymaganego zabezpieczenia z tytułu gwarancji jakości, Zamawiający będzie uprawniony zatrzymać odpowiednią kwotę z ustanowionego Zabezpieczenia Należytego Wykonania Umowy, o którym mowa w ustępie 1 powyżej lub potrąci ją z Wynagrodzenia. </w:t>
      </w:r>
    </w:p>
    <w:p w14:paraId="4C7F9A25" w14:textId="77777777" w:rsidR="00DD348A" w:rsidRPr="005C6186" w:rsidRDefault="00226044" w:rsidP="00DF78DA">
      <w:pPr>
        <w:widowControl w:val="0"/>
        <w:overflowPunct w:val="0"/>
        <w:autoSpaceDE w:val="0"/>
        <w:autoSpaceDN w:val="0"/>
        <w:adjustRightInd w:val="0"/>
        <w:spacing w:after="120"/>
        <w:ind w:left="567" w:hanging="567"/>
        <w:jc w:val="both"/>
        <w:textAlignment w:val="baseline"/>
        <w:rPr>
          <w:rFonts w:ascii="Arial" w:hAnsi="Arial" w:cs="Arial"/>
          <w:sz w:val="22"/>
          <w:szCs w:val="22"/>
        </w:rPr>
      </w:pPr>
      <w:r w:rsidRPr="005C6186">
        <w:rPr>
          <w:rFonts w:ascii="Arial" w:hAnsi="Arial" w:cs="Arial"/>
          <w:sz w:val="22"/>
          <w:szCs w:val="22"/>
        </w:rPr>
        <w:t>4.</w:t>
      </w:r>
      <w:r w:rsidRPr="005C6186">
        <w:rPr>
          <w:rFonts w:ascii="Arial" w:hAnsi="Arial" w:cs="Arial"/>
          <w:sz w:val="22"/>
          <w:szCs w:val="22"/>
        </w:rPr>
        <w:tab/>
      </w:r>
      <w:r w:rsidRPr="78765DB3">
        <w:rPr>
          <w:rFonts w:ascii="Arial" w:hAnsi="Arial"/>
          <w:sz w:val="22"/>
          <w:szCs w:val="22"/>
        </w:rPr>
        <w:t>W trakcie realizacji Umowy Wykonawca może dokonać zmiany formy zabezpieczenia na jedną lub kilka form, opisanych w ust. 1. Zmiana formy zabezpieczenia może być dokonywana z zachowaniem ciągłości zabezpieczenia i bez zmniejszenia jego wysokości.</w:t>
      </w:r>
    </w:p>
    <w:p w14:paraId="4C7F9A26" w14:textId="77777777" w:rsidR="00DD348A" w:rsidRPr="005C6186" w:rsidRDefault="00226044" w:rsidP="00DF78DA">
      <w:pPr>
        <w:widowControl w:val="0"/>
        <w:overflowPunct w:val="0"/>
        <w:autoSpaceDE w:val="0"/>
        <w:autoSpaceDN w:val="0"/>
        <w:adjustRightInd w:val="0"/>
        <w:spacing w:after="120"/>
        <w:ind w:left="567" w:hanging="567"/>
        <w:jc w:val="both"/>
        <w:textAlignment w:val="baseline"/>
        <w:rPr>
          <w:rFonts w:ascii="Arial" w:hAnsi="Arial" w:cs="Arial"/>
          <w:sz w:val="22"/>
          <w:szCs w:val="22"/>
        </w:rPr>
      </w:pPr>
      <w:r w:rsidRPr="005C6186">
        <w:rPr>
          <w:rFonts w:ascii="Arial" w:hAnsi="Arial" w:cs="Arial"/>
          <w:sz w:val="22"/>
          <w:szCs w:val="22"/>
        </w:rPr>
        <w:t>5.</w:t>
      </w:r>
      <w:r w:rsidRPr="005C6186">
        <w:rPr>
          <w:rFonts w:ascii="Arial" w:hAnsi="Arial" w:cs="Arial"/>
          <w:sz w:val="22"/>
          <w:szCs w:val="22"/>
        </w:rPr>
        <w:tab/>
        <w:t xml:space="preserve">W wypadku skorzystania przez Zamawiającego z zabezpieczeń, o których mowa w ust. 1 i 3 powyżej, Wykonawca ma obowiązek ustanowić nowe, względnie uzupełnić dotychczasowe zabezpieczenia o pobraną przez Zamawiającego kwotę, w terminie </w:t>
      </w:r>
      <w:r w:rsidRPr="005C6186">
        <w:rPr>
          <w:rFonts w:ascii="Arial" w:hAnsi="Arial" w:cs="Arial"/>
          <w:sz w:val="22"/>
          <w:szCs w:val="22"/>
        </w:rPr>
        <w:br/>
        <w:t>3 (trzech) dni.</w:t>
      </w:r>
    </w:p>
    <w:p w14:paraId="4C7F9A27" w14:textId="0DDE970C" w:rsidR="00DD348A" w:rsidRDefault="00226044" w:rsidP="00DF78DA">
      <w:pPr>
        <w:widowControl w:val="0"/>
        <w:overflowPunct w:val="0"/>
        <w:autoSpaceDE w:val="0"/>
        <w:autoSpaceDN w:val="0"/>
        <w:adjustRightInd w:val="0"/>
        <w:spacing w:after="120"/>
        <w:ind w:left="567" w:hanging="567"/>
        <w:jc w:val="both"/>
        <w:textAlignment w:val="baseline"/>
        <w:rPr>
          <w:rFonts w:ascii="Arial" w:hAnsi="Arial" w:cs="Arial"/>
          <w:sz w:val="22"/>
          <w:szCs w:val="22"/>
        </w:rPr>
      </w:pPr>
      <w:r w:rsidRPr="005C6186">
        <w:rPr>
          <w:rFonts w:ascii="Arial" w:hAnsi="Arial" w:cs="Arial"/>
          <w:sz w:val="22"/>
          <w:szCs w:val="22"/>
        </w:rPr>
        <w:t>6.</w:t>
      </w:r>
      <w:r w:rsidRPr="005C6186">
        <w:rPr>
          <w:rFonts w:ascii="Arial" w:hAnsi="Arial" w:cs="Arial"/>
          <w:sz w:val="22"/>
          <w:szCs w:val="22"/>
        </w:rPr>
        <w:tab/>
        <w:t xml:space="preserve">W wypadku zagrożenia utraty ważności zabezpieczeń, o których mowa w ust. 1 i 3 powyżej lub nieuzupełnienia tychże zabezpieczeń zgodnie z ust. 5 powyżej,  Zamawiający będzie uprawniony pobrać całą sumę gwarancyjną i uzyska na niej kaucję umowną, do czasu wywiązania się przez Wykonawcę z jego zobowiązań, </w:t>
      </w:r>
      <w:r w:rsidRPr="005C6186">
        <w:rPr>
          <w:rFonts w:ascii="Arial" w:hAnsi="Arial" w:cs="Arial"/>
          <w:sz w:val="22"/>
          <w:szCs w:val="22"/>
        </w:rPr>
        <w:br/>
        <w:t>o których mowa w niniejszym paragrafie.</w:t>
      </w:r>
    </w:p>
    <w:p w14:paraId="215BE54D" w14:textId="1B8CAE24" w:rsidR="00F05592" w:rsidRPr="0095374E" w:rsidRDefault="00F05592" w:rsidP="00F05592">
      <w:pPr>
        <w:pStyle w:val="BodyText21"/>
        <w:tabs>
          <w:tab w:val="left" w:pos="567"/>
        </w:tabs>
        <w:spacing w:after="120"/>
        <w:ind w:left="567" w:hanging="567"/>
        <w:rPr>
          <w:rFonts w:cs="Arial"/>
          <w:szCs w:val="22"/>
        </w:rPr>
      </w:pPr>
      <w:r>
        <w:rPr>
          <w:rFonts w:cs="Arial"/>
          <w:szCs w:val="22"/>
        </w:rPr>
        <w:t xml:space="preserve">7.    </w:t>
      </w:r>
      <w:r w:rsidRPr="0095374E">
        <w:rPr>
          <w:rFonts w:cs="Arial"/>
          <w:szCs w:val="22"/>
        </w:rPr>
        <w:t>Po wygaśnięciu okresu gwarancji jakości o którym mowa w § 10</w:t>
      </w:r>
      <w:r>
        <w:rPr>
          <w:rFonts w:cs="Arial"/>
          <w:szCs w:val="22"/>
        </w:rPr>
        <w:t xml:space="preserve"> ust. 2</w:t>
      </w:r>
      <w:r w:rsidRPr="0095374E">
        <w:rPr>
          <w:rFonts w:cs="Arial"/>
          <w:szCs w:val="22"/>
        </w:rPr>
        <w:t xml:space="preserve"> umowy, zostanie zwrócone Wykonawcy zabezpieczenie o którym mowa ust. 3 powyżej po potrąceniu ewentualnych kwot należnych Zamawiającemu w terminie 30 dni wygaśnięcia gwarancji jakości i usunięcia wszelkich ujawnionych wad przedmiotu umowy. </w:t>
      </w:r>
    </w:p>
    <w:p w14:paraId="4C7F9A28" w14:textId="0AF1A5F7" w:rsidR="00DD348A" w:rsidRPr="005C6186" w:rsidRDefault="00DD348A" w:rsidP="00DF78DA">
      <w:pPr>
        <w:spacing w:after="120"/>
        <w:rPr>
          <w:rFonts w:ascii="Arial" w:hAnsi="Arial" w:cs="Arial"/>
          <w:sz w:val="22"/>
          <w:szCs w:val="22"/>
          <w:lang w:eastAsia="x-none"/>
        </w:rPr>
      </w:pPr>
    </w:p>
    <w:p w14:paraId="4C7F9A29" w14:textId="77777777" w:rsidR="00DD348A" w:rsidRPr="005C6186" w:rsidRDefault="00226044" w:rsidP="00DF78DA">
      <w:pPr>
        <w:keepNext/>
        <w:overflowPunct w:val="0"/>
        <w:autoSpaceDE w:val="0"/>
        <w:autoSpaceDN w:val="0"/>
        <w:adjustRightInd w:val="0"/>
        <w:spacing w:after="120"/>
        <w:jc w:val="center"/>
        <w:textAlignment w:val="baseline"/>
        <w:outlineLvl w:val="0"/>
        <w:rPr>
          <w:rFonts w:ascii="Arial" w:hAnsi="Arial" w:cs="Arial"/>
          <w:b/>
          <w:bCs/>
          <w:sz w:val="22"/>
          <w:szCs w:val="22"/>
          <w:lang w:eastAsia="x-none"/>
        </w:rPr>
      </w:pPr>
      <w:r w:rsidRPr="78765DB3">
        <w:rPr>
          <w:rFonts w:ascii="Arial" w:hAnsi="Arial" w:cs="Arial"/>
          <w:b/>
          <w:bCs/>
          <w:sz w:val="22"/>
          <w:szCs w:val="22"/>
          <w:lang w:val="x-none" w:eastAsia="x-none"/>
        </w:rPr>
        <w:t>§ 1</w:t>
      </w:r>
      <w:r w:rsidRPr="78765DB3">
        <w:rPr>
          <w:rFonts w:ascii="Arial" w:hAnsi="Arial" w:cs="Arial"/>
          <w:b/>
          <w:bCs/>
          <w:sz w:val="22"/>
          <w:szCs w:val="22"/>
          <w:lang w:eastAsia="x-none"/>
        </w:rPr>
        <w:t>2</w:t>
      </w:r>
      <w:r w:rsidRPr="78765DB3">
        <w:rPr>
          <w:rFonts w:ascii="Arial" w:hAnsi="Arial" w:cs="Arial"/>
          <w:b/>
          <w:bCs/>
          <w:sz w:val="22"/>
          <w:szCs w:val="22"/>
          <w:lang w:val="x-none" w:eastAsia="x-none"/>
        </w:rPr>
        <w:t xml:space="preserve">. </w:t>
      </w:r>
      <w:r w:rsidRPr="78765DB3">
        <w:rPr>
          <w:rFonts w:ascii="Arial" w:hAnsi="Arial" w:cs="Arial"/>
          <w:b/>
          <w:bCs/>
          <w:sz w:val="22"/>
          <w:szCs w:val="22"/>
          <w:lang w:eastAsia="x-none"/>
        </w:rPr>
        <w:t>Odstąpienie od</w:t>
      </w:r>
      <w:r w:rsidRPr="78765DB3">
        <w:rPr>
          <w:rFonts w:ascii="Arial" w:hAnsi="Arial" w:cs="Arial"/>
          <w:b/>
          <w:bCs/>
          <w:sz w:val="22"/>
          <w:szCs w:val="22"/>
          <w:lang w:val="x-none" w:eastAsia="x-none"/>
        </w:rPr>
        <w:t xml:space="preserve"> Umowy</w:t>
      </w:r>
    </w:p>
    <w:p w14:paraId="4C7F9A2A" w14:textId="77777777" w:rsidR="00DD348A" w:rsidRPr="005C6186" w:rsidRDefault="00226044" w:rsidP="00F05592">
      <w:pPr>
        <w:numPr>
          <w:ilvl w:val="0"/>
          <w:numId w:val="16"/>
        </w:numPr>
        <w:tabs>
          <w:tab w:val="clear" w:pos="357"/>
          <w:tab w:val="num" w:pos="540"/>
          <w:tab w:val="num" w:pos="567"/>
        </w:tabs>
        <w:spacing w:after="120"/>
        <w:ind w:left="567" w:hanging="567"/>
        <w:jc w:val="both"/>
        <w:rPr>
          <w:rFonts w:ascii="Arial" w:hAnsi="Arial" w:cs="Arial"/>
          <w:sz w:val="22"/>
          <w:szCs w:val="22"/>
        </w:rPr>
      </w:pPr>
      <w:r w:rsidRPr="005C6186">
        <w:rPr>
          <w:rFonts w:ascii="Arial" w:hAnsi="Arial" w:cs="Arial"/>
          <w:sz w:val="22"/>
          <w:szCs w:val="22"/>
        </w:rPr>
        <w:t>Oprócz przypadków przewidzianych w przepisach prawa i Umowie Zamawiającemu przysługuje prawo odstąpienia od Umowy w całości lub części z przyczyn leżących po stronie Wykonawcy w następujących sytuacjach:</w:t>
      </w:r>
    </w:p>
    <w:p w14:paraId="4C7F9A2B" w14:textId="50A25AF7" w:rsidR="00DD348A" w:rsidRPr="005C6186" w:rsidRDefault="00226044" w:rsidP="00F05592">
      <w:pPr>
        <w:widowControl w:val="0"/>
        <w:numPr>
          <w:ilvl w:val="0"/>
          <w:numId w:val="17"/>
        </w:numPr>
        <w:shd w:val="clear" w:color="auto" w:fill="FFFFFF" w:themeFill="background1"/>
        <w:tabs>
          <w:tab w:val="num" w:pos="1134"/>
        </w:tabs>
        <w:autoSpaceDE w:val="0"/>
        <w:autoSpaceDN w:val="0"/>
        <w:adjustRightInd w:val="0"/>
        <w:spacing w:after="120"/>
        <w:ind w:left="1134" w:right="5" w:hanging="567"/>
        <w:jc w:val="both"/>
        <w:rPr>
          <w:rFonts w:ascii="Arial" w:hAnsi="Arial" w:cs="Arial"/>
          <w:spacing w:val="-5"/>
          <w:sz w:val="22"/>
          <w:szCs w:val="22"/>
        </w:rPr>
      </w:pPr>
      <w:r w:rsidRPr="005C6186">
        <w:rPr>
          <w:rFonts w:ascii="Arial" w:hAnsi="Arial" w:cs="Arial"/>
          <w:spacing w:val="-3"/>
          <w:sz w:val="22"/>
          <w:szCs w:val="22"/>
        </w:rPr>
        <w:t xml:space="preserve">Wykonawca nie dokona odbioru Terenu </w:t>
      </w:r>
      <w:r w:rsidR="00C230C4">
        <w:rPr>
          <w:rFonts w:ascii="Arial" w:hAnsi="Arial" w:cs="Arial"/>
          <w:spacing w:val="-3"/>
          <w:sz w:val="22"/>
          <w:szCs w:val="22"/>
        </w:rPr>
        <w:t>Prac</w:t>
      </w:r>
      <w:r w:rsidR="00C230C4" w:rsidRPr="005C6186">
        <w:rPr>
          <w:rFonts w:ascii="Arial" w:hAnsi="Arial" w:cs="Arial"/>
          <w:spacing w:val="-3"/>
          <w:sz w:val="22"/>
          <w:szCs w:val="22"/>
        </w:rPr>
        <w:t xml:space="preserve"> </w:t>
      </w:r>
      <w:r w:rsidRPr="005C6186">
        <w:rPr>
          <w:rFonts w:ascii="Arial" w:hAnsi="Arial" w:cs="Arial"/>
          <w:spacing w:val="-3"/>
          <w:sz w:val="22"/>
          <w:szCs w:val="22"/>
        </w:rPr>
        <w:t xml:space="preserve">w sposób i w terminie określonym </w:t>
      </w:r>
      <w:r w:rsidRPr="005C6186">
        <w:rPr>
          <w:rFonts w:ascii="Arial" w:hAnsi="Arial" w:cs="Arial"/>
          <w:spacing w:val="-3"/>
          <w:sz w:val="22"/>
          <w:szCs w:val="22"/>
        </w:rPr>
        <w:br/>
        <w:t>w Umowie</w:t>
      </w:r>
      <w:r w:rsidRPr="005C6186">
        <w:rPr>
          <w:rFonts w:ascii="Arial" w:hAnsi="Arial" w:cs="Arial"/>
          <w:spacing w:val="-5"/>
          <w:sz w:val="22"/>
          <w:szCs w:val="22"/>
        </w:rPr>
        <w:t>;</w:t>
      </w:r>
    </w:p>
    <w:p w14:paraId="4C7F9A2C" w14:textId="77777777" w:rsidR="00DD348A" w:rsidRPr="005C6186" w:rsidRDefault="00226044" w:rsidP="00DF78DA">
      <w:pPr>
        <w:widowControl w:val="0"/>
        <w:shd w:val="clear" w:color="auto" w:fill="FFFFFF" w:themeFill="background1"/>
        <w:tabs>
          <w:tab w:val="num" w:pos="1134"/>
        </w:tabs>
        <w:autoSpaceDE w:val="0"/>
        <w:autoSpaceDN w:val="0"/>
        <w:adjustRightInd w:val="0"/>
        <w:spacing w:after="120"/>
        <w:ind w:left="1134" w:hanging="567"/>
        <w:jc w:val="both"/>
        <w:rPr>
          <w:rFonts w:ascii="Arial" w:hAnsi="Arial" w:cs="Arial"/>
          <w:spacing w:val="-5"/>
          <w:sz w:val="22"/>
          <w:szCs w:val="22"/>
        </w:rPr>
      </w:pPr>
      <w:r w:rsidRPr="005C6186">
        <w:rPr>
          <w:rFonts w:ascii="Arial" w:hAnsi="Arial" w:cs="Arial"/>
          <w:spacing w:val="-5"/>
          <w:sz w:val="22"/>
          <w:szCs w:val="22"/>
        </w:rPr>
        <w:t>b)</w:t>
      </w:r>
      <w:r w:rsidRPr="005C6186">
        <w:rPr>
          <w:rFonts w:ascii="Arial" w:hAnsi="Arial" w:cs="Arial"/>
          <w:spacing w:val="-5"/>
          <w:sz w:val="22"/>
          <w:szCs w:val="22"/>
        </w:rPr>
        <w:tab/>
        <w:t>Wykonawca tak dalece opóźnia się z wykonaniem Umowy, że jej terminowe   wykonanie nie jest prawdopodobne;</w:t>
      </w:r>
    </w:p>
    <w:p w14:paraId="4C7F9A2D" w14:textId="785EF642" w:rsidR="00DD348A" w:rsidRPr="005C6186" w:rsidRDefault="00226044" w:rsidP="00DF78DA">
      <w:pPr>
        <w:widowControl w:val="0"/>
        <w:shd w:val="clear" w:color="auto" w:fill="FFFFFF" w:themeFill="background1"/>
        <w:tabs>
          <w:tab w:val="num" w:pos="1134"/>
        </w:tabs>
        <w:autoSpaceDE w:val="0"/>
        <w:autoSpaceDN w:val="0"/>
        <w:adjustRightInd w:val="0"/>
        <w:spacing w:after="120"/>
        <w:ind w:left="1134" w:hanging="567"/>
        <w:jc w:val="both"/>
        <w:rPr>
          <w:rFonts w:ascii="Arial" w:hAnsi="Arial" w:cs="Arial"/>
          <w:sz w:val="22"/>
          <w:szCs w:val="22"/>
        </w:rPr>
      </w:pPr>
      <w:r w:rsidRPr="005C6186">
        <w:rPr>
          <w:rFonts w:ascii="Arial" w:hAnsi="Arial" w:cs="Arial"/>
          <w:sz w:val="22"/>
          <w:szCs w:val="22"/>
        </w:rPr>
        <w:t>c)</w:t>
      </w:r>
      <w:r w:rsidRPr="005C6186">
        <w:rPr>
          <w:rFonts w:ascii="Arial" w:hAnsi="Arial" w:cs="Arial"/>
          <w:sz w:val="22"/>
          <w:szCs w:val="22"/>
        </w:rPr>
        <w:tab/>
        <w:t xml:space="preserve">gdy w stosunku do Wykonawcy zaistnieją przesłanki uzasadniające wszczęcie postępowania naprawczego lub upadłościowego, bądź zostanie wszczęta egzekucja do tych części majątku Wykonawcy, która jest niezbędna do realizacji Umowy lub gdy zostanie wszczęta egzekucja do majątku Wykonawcy, celem zaspokojenia roszczenia, którego wartość przekracza 10 % Wynagrodzenia </w:t>
      </w:r>
      <w:r w:rsidR="003B5033">
        <w:rPr>
          <w:rFonts w:ascii="Arial" w:hAnsi="Arial" w:cs="Arial"/>
          <w:sz w:val="22"/>
          <w:szCs w:val="22"/>
        </w:rPr>
        <w:t xml:space="preserve">określonego w § 6 ust.1 </w:t>
      </w:r>
      <w:r w:rsidRPr="005C6186">
        <w:rPr>
          <w:rFonts w:ascii="Arial" w:hAnsi="Arial" w:cs="Arial"/>
          <w:sz w:val="22"/>
          <w:szCs w:val="22"/>
        </w:rPr>
        <w:t xml:space="preserve">lub 10 % kapitału zakładowego Wykonawcy, w zależności od tego która z tych wartości jest niższa, </w:t>
      </w:r>
    </w:p>
    <w:p w14:paraId="4C7F9A2E" w14:textId="77777777" w:rsidR="00DD348A" w:rsidRPr="005C6186" w:rsidRDefault="00226044" w:rsidP="00DF78DA">
      <w:pPr>
        <w:widowControl w:val="0"/>
        <w:shd w:val="clear" w:color="auto" w:fill="FFFFFF" w:themeFill="background1"/>
        <w:tabs>
          <w:tab w:val="num" w:pos="1134"/>
        </w:tabs>
        <w:autoSpaceDE w:val="0"/>
        <w:autoSpaceDN w:val="0"/>
        <w:adjustRightInd w:val="0"/>
        <w:spacing w:after="120"/>
        <w:ind w:left="1134" w:hanging="567"/>
        <w:jc w:val="both"/>
        <w:rPr>
          <w:rFonts w:ascii="Arial" w:hAnsi="Arial" w:cs="Arial"/>
          <w:sz w:val="22"/>
          <w:szCs w:val="22"/>
        </w:rPr>
      </w:pPr>
      <w:r w:rsidRPr="005C6186">
        <w:rPr>
          <w:rFonts w:ascii="Arial" w:hAnsi="Arial" w:cs="Arial"/>
          <w:sz w:val="22"/>
          <w:szCs w:val="22"/>
        </w:rPr>
        <w:t>d)      gdy w stosunku do Wykonawcy zostanie otwarta likwidacja,</w:t>
      </w:r>
    </w:p>
    <w:p w14:paraId="4C7F9A2F" w14:textId="7F889290" w:rsidR="00DD348A" w:rsidRPr="005C6186" w:rsidRDefault="00226044" w:rsidP="00DF78DA">
      <w:pPr>
        <w:widowControl w:val="0"/>
        <w:shd w:val="clear" w:color="auto" w:fill="FFFFFF" w:themeFill="background1"/>
        <w:tabs>
          <w:tab w:val="num" w:pos="1134"/>
        </w:tabs>
        <w:autoSpaceDE w:val="0"/>
        <w:autoSpaceDN w:val="0"/>
        <w:adjustRightInd w:val="0"/>
        <w:spacing w:after="120"/>
        <w:ind w:left="1134" w:hanging="567"/>
        <w:jc w:val="both"/>
        <w:rPr>
          <w:rFonts w:ascii="Arial" w:hAnsi="Arial" w:cs="Arial"/>
          <w:sz w:val="22"/>
          <w:szCs w:val="22"/>
        </w:rPr>
      </w:pPr>
      <w:r w:rsidRPr="005C6186">
        <w:rPr>
          <w:rFonts w:ascii="Arial" w:hAnsi="Arial" w:cs="Arial"/>
          <w:sz w:val="22"/>
          <w:szCs w:val="22"/>
        </w:rPr>
        <w:t>e)</w:t>
      </w:r>
      <w:r w:rsidRPr="005C6186">
        <w:rPr>
          <w:rFonts w:ascii="Arial" w:hAnsi="Arial" w:cs="Arial"/>
          <w:sz w:val="22"/>
          <w:szCs w:val="22"/>
        </w:rPr>
        <w:tab/>
        <w:t xml:space="preserve">Wykonawca wykonuje </w:t>
      </w:r>
      <w:r w:rsidR="00C230C4">
        <w:rPr>
          <w:rFonts w:ascii="Arial" w:hAnsi="Arial" w:cs="Arial"/>
          <w:sz w:val="22"/>
          <w:szCs w:val="22"/>
        </w:rPr>
        <w:t>prace</w:t>
      </w:r>
      <w:r w:rsidR="00C230C4" w:rsidRPr="005C6186">
        <w:rPr>
          <w:rFonts w:ascii="Arial" w:hAnsi="Arial" w:cs="Arial"/>
          <w:sz w:val="22"/>
          <w:szCs w:val="22"/>
        </w:rPr>
        <w:t xml:space="preserve"> </w:t>
      </w:r>
      <w:r w:rsidRPr="005C6186">
        <w:rPr>
          <w:rFonts w:ascii="Arial" w:hAnsi="Arial" w:cs="Arial"/>
          <w:sz w:val="22"/>
          <w:szCs w:val="22"/>
        </w:rPr>
        <w:t xml:space="preserve">niezgodnie z Umową, </w:t>
      </w:r>
      <w:r w:rsidR="005933AD">
        <w:rPr>
          <w:rFonts w:ascii="Arial" w:hAnsi="Arial" w:cs="Arial"/>
          <w:sz w:val="22"/>
          <w:szCs w:val="22"/>
        </w:rPr>
        <w:t>wymaganiami prawnymi, d</w:t>
      </w:r>
      <w:r w:rsidRPr="005C6186">
        <w:rPr>
          <w:rFonts w:ascii="Arial" w:hAnsi="Arial" w:cs="Arial"/>
          <w:sz w:val="22"/>
          <w:szCs w:val="22"/>
        </w:rPr>
        <w:t>okumentacją techniczną, Dokumentacją przetargową, warunkami technicznymi, normami branżowymi</w:t>
      </w:r>
      <w:r w:rsidR="005933AD">
        <w:rPr>
          <w:rFonts w:ascii="Arial" w:hAnsi="Arial" w:cs="Arial"/>
          <w:sz w:val="22"/>
          <w:szCs w:val="22"/>
        </w:rPr>
        <w:t xml:space="preserve">, </w:t>
      </w:r>
      <w:r w:rsidRPr="005C6186">
        <w:rPr>
          <w:rFonts w:ascii="Arial" w:hAnsi="Arial" w:cs="Arial"/>
          <w:sz w:val="22"/>
          <w:szCs w:val="22"/>
        </w:rPr>
        <w:t>aktualną wiedzą techniczną</w:t>
      </w:r>
      <w:r w:rsidR="005933AD">
        <w:rPr>
          <w:rFonts w:ascii="Arial" w:hAnsi="Arial" w:cs="Arial"/>
          <w:sz w:val="22"/>
          <w:szCs w:val="22"/>
        </w:rPr>
        <w:t xml:space="preserve"> lub </w:t>
      </w:r>
      <w:r w:rsidRPr="005C6186">
        <w:rPr>
          <w:rFonts w:ascii="Arial" w:hAnsi="Arial" w:cs="Arial"/>
          <w:sz w:val="22"/>
          <w:szCs w:val="22"/>
        </w:rPr>
        <w:t xml:space="preserve">sztuką budowlaną i nie zmienia nieprawidłowego sposobu realizowania przedmiotu Umowy, mimo wezwania Zamawiającego; </w:t>
      </w:r>
    </w:p>
    <w:p w14:paraId="4C7F9A30" w14:textId="52AF0996" w:rsidR="00DD348A" w:rsidRPr="005C6186" w:rsidRDefault="00226044" w:rsidP="00DF78DA">
      <w:pPr>
        <w:widowControl w:val="0"/>
        <w:shd w:val="clear" w:color="auto" w:fill="FFFFFF" w:themeFill="background1"/>
        <w:tabs>
          <w:tab w:val="num" w:pos="1134"/>
        </w:tabs>
        <w:autoSpaceDE w:val="0"/>
        <w:autoSpaceDN w:val="0"/>
        <w:adjustRightInd w:val="0"/>
        <w:spacing w:after="120"/>
        <w:ind w:left="1134" w:hanging="567"/>
        <w:jc w:val="both"/>
        <w:rPr>
          <w:rFonts w:ascii="Arial" w:hAnsi="Arial" w:cs="Arial"/>
          <w:sz w:val="22"/>
          <w:szCs w:val="22"/>
        </w:rPr>
      </w:pPr>
      <w:r w:rsidRPr="005C6186">
        <w:rPr>
          <w:rFonts w:ascii="Arial" w:hAnsi="Arial" w:cs="Arial"/>
          <w:sz w:val="22"/>
          <w:szCs w:val="22"/>
        </w:rPr>
        <w:lastRenderedPageBreak/>
        <w:t>e)</w:t>
      </w:r>
      <w:r w:rsidRPr="005C6186">
        <w:rPr>
          <w:rFonts w:ascii="Arial" w:hAnsi="Arial" w:cs="Arial"/>
          <w:sz w:val="22"/>
          <w:szCs w:val="22"/>
        </w:rPr>
        <w:tab/>
        <w:t xml:space="preserve">Wykonawca narusza nałożone obowiązki w zakresie zawierania umów </w:t>
      </w:r>
      <w:r w:rsidRPr="005C6186">
        <w:rPr>
          <w:rFonts w:ascii="Arial" w:hAnsi="Arial" w:cs="Arial"/>
          <w:sz w:val="22"/>
          <w:szCs w:val="22"/>
        </w:rPr>
        <w:br/>
        <w:t xml:space="preserve">z Podwykonawcami, o których mowa w § 8, posiadania i utrzymywania  zabezpieczeń, o których mowa w § 11, ubezpieczenia, o którym mowa </w:t>
      </w:r>
      <w:r w:rsidRPr="005C6186">
        <w:rPr>
          <w:rFonts w:ascii="Arial" w:hAnsi="Arial" w:cs="Arial"/>
          <w:sz w:val="22"/>
          <w:szCs w:val="22"/>
        </w:rPr>
        <w:br/>
        <w:t>w § 14</w:t>
      </w:r>
      <w:r w:rsidR="00790CBB">
        <w:rPr>
          <w:rFonts w:ascii="Arial" w:hAnsi="Arial" w:cs="Arial"/>
          <w:sz w:val="22"/>
          <w:szCs w:val="22"/>
        </w:rPr>
        <w:t>,</w:t>
      </w:r>
      <w:r w:rsidRPr="005C6186">
        <w:rPr>
          <w:rFonts w:ascii="Arial" w:hAnsi="Arial" w:cs="Arial"/>
          <w:sz w:val="22"/>
          <w:szCs w:val="22"/>
        </w:rPr>
        <w:t xml:space="preserve"> </w:t>
      </w:r>
      <w:r w:rsidR="005933AD">
        <w:rPr>
          <w:rFonts w:ascii="Arial" w:hAnsi="Arial" w:cs="Arial"/>
          <w:sz w:val="22"/>
          <w:szCs w:val="22"/>
        </w:rPr>
        <w:t xml:space="preserve">ochrony informacji, </w:t>
      </w:r>
      <w:r w:rsidRPr="005C6186">
        <w:rPr>
          <w:rFonts w:ascii="Arial" w:hAnsi="Arial" w:cs="Arial"/>
          <w:sz w:val="22"/>
          <w:szCs w:val="22"/>
        </w:rPr>
        <w:t>o których mowa w § 17</w:t>
      </w:r>
      <w:r w:rsidR="00790CBB">
        <w:rPr>
          <w:rFonts w:ascii="Arial" w:hAnsi="Arial" w:cs="Arial"/>
          <w:sz w:val="22"/>
          <w:szCs w:val="22"/>
        </w:rPr>
        <w:t xml:space="preserve"> lub § 21 ust. 2.3.</w:t>
      </w:r>
      <w:r w:rsidRPr="005C6186">
        <w:rPr>
          <w:rFonts w:ascii="Arial" w:hAnsi="Arial" w:cs="Arial"/>
          <w:sz w:val="22"/>
          <w:szCs w:val="22"/>
        </w:rPr>
        <w:t>;</w:t>
      </w:r>
    </w:p>
    <w:p w14:paraId="4C7F9A31" w14:textId="77777777" w:rsidR="00DD348A" w:rsidRPr="005C6186" w:rsidRDefault="00226044" w:rsidP="00DF78DA">
      <w:pPr>
        <w:widowControl w:val="0"/>
        <w:shd w:val="clear" w:color="auto" w:fill="FFFFFF" w:themeFill="background1"/>
        <w:tabs>
          <w:tab w:val="num" w:pos="1134"/>
        </w:tabs>
        <w:autoSpaceDE w:val="0"/>
        <w:autoSpaceDN w:val="0"/>
        <w:adjustRightInd w:val="0"/>
        <w:spacing w:after="120"/>
        <w:ind w:left="1134" w:hanging="567"/>
        <w:jc w:val="both"/>
        <w:rPr>
          <w:rFonts w:ascii="Arial" w:hAnsi="Arial" w:cs="Arial"/>
          <w:sz w:val="22"/>
          <w:szCs w:val="22"/>
        </w:rPr>
      </w:pPr>
      <w:r w:rsidRPr="005C6186">
        <w:rPr>
          <w:rFonts w:ascii="Arial" w:hAnsi="Arial" w:cs="Arial"/>
          <w:sz w:val="22"/>
          <w:szCs w:val="22"/>
        </w:rPr>
        <w:t>f)</w:t>
      </w:r>
      <w:r w:rsidRPr="005C6186">
        <w:rPr>
          <w:rFonts w:ascii="Arial" w:hAnsi="Arial" w:cs="Arial"/>
          <w:sz w:val="22"/>
          <w:szCs w:val="22"/>
        </w:rPr>
        <w:tab/>
        <w:t>Wykonawca nie wykonuje uzasadnionych poleceń Zamawiającego, w zakresie sposobu wykonywania przedmiotu Umowy.</w:t>
      </w:r>
    </w:p>
    <w:p w14:paraId="4C7F9A32" w14:textId="3E0F143E" w:rsidR="00DD348A" w:rsidRPr="005C6186" w:rsidRDefault="00226044" w:rsidP="00DF78DA">
      <w:pPr>
        <w:spacing w:after="120"/>
        <w:ind w:left="567" w:hanging="567"/>
        <w:jc w:val="both"/>
        <w:rPr>
          <w:rFonts w:ascii="Arial" w:hAnsi="Arial" w:cs="Arial"/>
          <w:sz w:val="22"/>
          <w:szCs w:val="22"/>
        </w:rPr>
      </w:pPr>
      <w:r w:rsidRPr="005C6186">
        <w:rPr>
          <w:rFonts w:ascii="Arial" w:hAnsi="Arial" w:cs="Arial"/>
          <w:sz w:val="22"/>
          <w:szCs w:val="22"/>
        </w:rPr>
        <w:t>2.</w:t>
      </w:r>
      <w:r w:rsidRPr="005C6186">
        <w:rPr>
          <w:rFonts w:ascii="Arial" w:hAnsi="Arial" w:cs="Arial"/>
          <w:sz w:val="22"/>
          <w:szCs w:val="22"/>
        </w:rPr>
        <w:tab/>
        <w:t xml:space="preserve">Zamawiający </w:t>
      </w:r>
      <w:r w:rsidR="005933AD">
        <w:rPr>
          <w:rFonts w:ascii="Arial" w:hAnsi="Arial" w:cs="Arial"/>
          <w:sz w:val="22"/>
          <w:szCs w:val="22"/>
        </w:rPr>
        <w:t xml:space="preserve">w przypadkach opisanych w ust. 1 lit. </w:t>
      </w:r>
      <w:r w:rsidR="003B5033">
        <w:rPr>
          <w:rFonts w:ascii="Arial" w:hAnsi="Arial" w:cs="Arial"/>
          <w:sz w:val="22"/>
          <w:szCs w:val="22"/>
        </w:rPr>
        <w:t>c</w:t>
      </w:r>
      <w:r w:rsidR="005933AD">
        <w:rPr>
          <w:rFonts w:ascii="Arial" w:hAnsi="Arial" w:cs="Arial"/>
          <w:sz w:val="22"/>
          <w:szCs w:val="22"/>
        </w:rPr>
        <w:t xml:space="preserve">) – d) </w:t>
      </w:r>
      <w:r w:rsidRPr="005C6186">
        <w:rPr>
          <w:rFonts w:ascii="Arial" w:hAnsi="Arial" w:cs="Arial"/>
          <w:sz w:val="22"/>
          <w:szCs w:val="22"/>
        </w:rPr>
        <w:t xml:space="preserve">ma prawo do odstąpienia od Umowy w terminie 30 dni od stwierdzenia zajścia którejkolwiek okoliczności </w:t>
      </w:r>
      <w:r w:rsidR="005933AD">
        <w:rPr>
          <w:rFonts w:ascii="Arial" w:hAnsi="Arial" w:cs="Arial"/>
          <w:sz w:val="22"/>
          <w:szCs w:val="22"/>
        </w:rPr>
        <w:t xml:space="preserve">tam wskazanej. W pozostałych przypadkach opisanych w ust. 1 uprawnienie do odstąpienia od Umowy nie jest ograniczone terminem. </w:t>
      </w:r>
      <w:r w:rsidRPr="005C6186">
        <w:rPr>
          <w:rFonts w:ascii="Arial" w:hAnsi="Arial" w:cs="Arial"/>
          <w:sz w:val="22"/>
          <w:szCs w:val="22"/>
        </w:rPr>
        <w:t>Oświadczenie o odstąpieniu od niniejszej Umowy powinno zostać złożone w formie pisemnej</w:t>
      </w:r>
      <w:r w:rsidR="00790CBB">
        <w:rPr>
          <w:rFonts w:ascii="Arial" w:hAnsi="Arial" w:cs="Arial"/>
          <w:sz w:val="22"/>
          <w:szCs w:val="22"/>
        </w:rPr>
        <w:t xml:space="preserve"> lub dokumentowej w której mowa </w:t>
      </w:r>
      <w:r w:rsidR="00104548">
        <w:rPr>
          <w:rFonts w:ascii="Arial" w:hAnsi="Arial" w:cs="Arial"/>
          <w:sz w:val="22"/>
          <w:szCs w:val="22"/>
        </w:rPr>
        <w:br/>
      </w:r>
      <w:r w:rsidR="00790CBB">
        <w:rPr>
          <w:rFonts w:ascii="Arial" w:hAnsi="Arial" w:cs="Arial"/>
          <w:sz w:val="22"/>
          <w:szCs w:val="22"/>
        </w:rPr>
        <w:t>w art. 77</w:t>
      </w:r>
      <w:r w:rsidR="00790CBB">
        <w:rPr>
          <w:rFonts w:ascii="Arial" w:hAnsi="Arial" w:cs="Arial"/>
          <w:sz w:val="22"/>
          <w:szCs w:val="22"/>
          <w:vertAlign w:val="superscript"/>
        </w:rPr>
        <w:t xml:space="preserve"> 2</w:t>
      </w:r>
      <w:r w:rsidR="00790CBB">
        <w:rPr>
          <w:rFonts w:ascii="Arial" w:hAnsi="Arial" w:cs="Arial"/>
          <w:sz w:val="22"/>
          <w:szCs w:val="22"/>
        </w:rPr>
        <w:t xml:space="preserve"> k.c.</w:t>
      </w:r>
      <w:r w:rsidRPr="005C6186">
        <w:rPr>
          <w:rFonts w:ascii="Arial" w:hAnsi="Arial" w:cs="Arial"/>
          <w:sz w:val="22"/>
          <w:szCs w:val="22"/>
        </w:rPr>
        <w:t xml:space="preserve"> oraz powinno zawierać uzasadnienie. </w:t>
      </w:r>
    </w:p>
    <w:p w14:paraId="4C7F9A33" w14:textId="595EC2CE" w:rsidR="00DD348A" w:rsidRDefault="00DD348A" w:rsidP="00104548">
      <w:pPr>
        <w:tabs>
          <w:tab w:val="left" w:pos="-1985"/>
          <w:tab w:val="left" w:pos="-1843"/>
          <w:tab w:val="left" w:pos="-1560"/>
          <w:tab w:val="left" w:pos="-1276"/>
        </w:tabs>
        <w:suppressAutoHyphens/>
        <w:spacing w:after="120"/>
        <w:jc w:val="both"/>
        <w:rPr>
          <w:rFonts w:ascii="Arial" w:hAnsi="Arial" w:cs="Arial"/>
          <w:sz w:val="22"/>
          <w:szCs w:val="22"/>
        </w:rPr>
      </w:pPr>
    </w:p>
    <w:p w14:paraId="1FA36672" w14:textId="358DF242" w:rsidR="00F05592" w:rsidRPr="0095374E" w:rsidRDefault="00104548" w:rsidP="00F05592">
      <w:pPr>
        <w:tabs>
          <w:tab w:val="num" w:pos="540"/>
        </w:tabs>
        <w:spacing w:after="120"/>
        <w:ind w:left="540" w:hanging="540"/>
        <w:jc w:val="both"/>
        <w:rPr>
          <w:rFonts w:ascii="Arial" w:hAnsi="Arial" w:cs="Arial"/>
          <w:sz w:val="22"/>
          <w:szCs w:val="22"/>
        </w:rPr>
      </w:pPr>
      <w:r>
        <w:rPr>
          <w:rFonts w:ascii="Arial" w:hAnsi="Arial" w:cs="Arial"/>
          <w:sz w:val="22"/>
          <w:szCs w:val="22"/>
        </w:rPr>
        <w:t>3</w:t>
      </w:r>
      <w:r w:rsidR="00F05592">
        <w:rPr>
          <w:rFonts w:ascii="Arial" w:hAnsi="Arial" w:cs="Arial"/>
          <w:sz w:val="22"/>
          <w:szCs w:val="22"/>
        </w:rPr>
        <w:t xml:space="preserve">.      </w:t>
      </w:r>
      <w:r w:rsidR="00F05592" w:rsidRPr="0095374E">
        <w:rPr>
          <w:rFonts w:ascii="Arial" w:hAnsi="Arial" w:cs="Arial"/>
          <w:sz w:val="22"/>
          <w:szCs w:val="22"/>
        </w:rPr>
        <w:t>W przypadku odstąpienia od umowy lub jej rozwiązania za porozumieniem stron :</w:t>
      </w:r>
    </w:p>
    <w:p w14:paraId="5A9DF190" w14:textId="77777777" w:rsidR="00F05592" w:rsidRPr="0095374E" w:rsidRDefault="00F05592" w:rsidP="00F05592">
      <w:pPr>
        <w:numPr>
          <w:ilvl w:val="1"/>
          <w:numId w:val="55"/>
        </w:numPr>
        <w:tabs>
          <w:tab w:val="num" w:pos="1080"/>
        </w:tabs>
        <w:spacing w:after="120"/>
        <w:ind w:left="1080" w:hanging="513"/>
        <w:jc w:val="both"/>
        <w:rPr>
          <w:rFonts w:ascii="Arial" w:hAnsi="Arial" w:cs="Arial"/>
          <w:sz w:val="22"/>
          <w:szCs w:val="22"/>
        </w:rPr>
      </w:pPr>
      <w:r w:rsidRPr="0095374E">
        <w:rPr>
          <w:rFonts w:ascii="Arial" w:hAnsi="Arial" w:cs="Arial"/>
          <w:sz w:val="22"/>
          <w:szCs w:val="22"/>
        </w:rPr>
        <w:t>w terminie 7 dni od daty rozwiązania Umowy Wykonawca, przy udziale Zamawiającego, sporządzi szczegółowy protokół inwentaryzacji prac w toku w/g stanu na dzień rozwiązania Umowy;</w:t>
      </w:r>
    </w:p>
    <w:p w14:paraId="78490C75" w14:textId="77777777" w:rsidR="00F05592" w:rsidRPr="0095374E" w:rsidRDefault="00F05592" w:rsidP="00F05592">
      <w:pPr>
        <w:numPr>
          <w:ilvl w:val="1"/>
          <w:numId w:val="55"/>
        </w:numPr>
        <w:tabs>
          <w:tab w:val="num" w:pos="1080"/>
        </w:tabs>
        <w:spacing w:after="120"/>
        <w:ind w:left="1080" w:hanging="513"/>
        <w:jc w:val="both"/>
        <w:rPr>
          <w:rFonts w:ascii="Arial" w:hAnsi="Arial" w:cs="Arial"/>
          <w:sz w:val="22"/>
          <w:szCs w:val="22"/>
        </w:rPr>
      </w:pPr>
      <w:r w:rsidRPr="0095374E">
        <w:rPr>
          <w:rFonts w:ascii="Arial" w:hAnsi="Arial" w:cs="Arial"/>
          <w:sz w:val="22"/>
          <w:szCs w:val="22"/>
        </w:rPr>
        <w:t>Wykonawca zabezpieczy przerwane prace na swój koszt;</w:t>
      </w:r>
    </w:p>
    <w:p w14:paraId="256FDAF8" w14:textId="77777777" w:rsidR="00F05592" w:rsidRPr="0095374E" w:rsidRDefault="00F05592" w:rsidP="00F05592">
      <w:pPr>
        <w:numPr>
          <w:ilvl w:val="1"/>
          <w:numId w:val="55"/>
        </w:numPr>
        <w:tabs>
          <w:tab w:val="num" w:pos="1080"/>
        </w:tabs>
        <w:spacing w:after="120"/>
        <w:ind w:left="1080" w:hanging="513"/>
        <w:jc w:val="both"/>
        <w:rPr>
          <w:rFonts w:ascii="Arial" w:hAnsi="Arial" w:cs="Arial"/>
          <w:sz w:val="22"/>
          <w:szCs w:val="22"/>
        </w:rPr>
      </w:pPr>
      <w:r w:rsidRPr="0095374E">
        <w:rPr>
          <w:rFonts w:ascii="Arial" w:hAnsi="Arial" w:cs="Arial"/>
          <w:sz w:val="22"/>
          <w:szCs w:val="22"/>
        </w:rPr>
        <w:t>Zamawiający, w razie rozwiązania Umowy:</w:t>
      </w:r>
    </w:p>
    <w:p w14:paraId="4F301650" w14:textId="77777777" w:rsidR="00F05592" w:rsidRPr="0095374E" w:rsidRDefault="00F05592" w:rsidP="00F05592">
      <w:pPr>
        <w:tabs>
          <w:tab w:val="num" w:pos="540"/>
          <w:tab w:val="left" w:pos="1701"/>
        </w:tabs>
        <w:spacing w:after="120"/>
        <w:ind w:left="1701" w:hanging="567"/>
        <w:jc w:val="both"/>
        <w:rPr>
          <w:rFonts w:ascii="Arial" w:hAnsi="Arial" w:cs="Arial"/>
          <w:sz w:val="22"/>
          <w:szCs w:val="22"/>
        </w:rPr>
      </w:pPr>
      <w:r w:rsidRPr="0095374E">
        <w:rPr>
          <w:rFonts w:ascii="Arial" w:hAnsi="Arial" w:cs="Arial"/>
          <w:sz w:val="22"/>
          <w:szCs w:val="22"/>
        </w:rPr>
        <w:t>–</w:t>
      </w:r>
      <w:r w:rsidRPr="0095374E">
        <w:rPr>
          <w:rFonts w:ascii="Arial" w:hAnsi="Arial" w:cs="Arial"/>
          <w:sz w:val="22"/>
          <w:szCs w:val="22"/>
        </w:rPr>
        <w:tab/>
        <w:t>jest uprawniony dokonać odbioru</w:t>
      </w:r>
      <w:r>
        <w:rPr>
          <w:rFonts w:ascii="Arial" w:hAnsi="Arial" w:cs="Arial"/>
          <w:sz w:val="22"/>
          <w:szCs w:val="22"/>
        </w:rPr>
        <w:t xml:space="preserve"> P</w:t>
      </w:r>
      <w:r w:rsidRPr="0095374E">
        <w:rPr>
          <w:rFonts w:ascii="Arial" w:hAnsi="Arial" w:cs="Arial"/>
          <w:sz w:val="22"/>
          <w:szCs w:val="22"/>
        </w:rPr>
        <w:t>rac przerwanych oraz do zapłaty wynagrodzenia za  prace, które zostały w pełni należycie wykonane do dnia odstąpienia,</w:t>
      </w:r>
    </w:p>
    <w:p w14:paraId="02D4DA13" w14:textId="77777777" w:rsidR="00F05592" w:rsidRPr="0095374E" w:rsidRDefault="00F05592" w:rsidP="00F05592">
      <w:pPr>
        <w:tabs>
          <w:tab w:val="num" w:pos="540"/>
          <w:tab w:val="left" w:pos="1080"/>
          <w:tab w:val="left" w:pos="1701"/>
        </w:tabs>
        <w:spacing w:after="120"/>
        <w:ind w:left="1701" w:hanging="567"/>
        <w:jc w:val="both"/>
        <w:rPr>
          <w:rFonts w:ascii="Arial" w:hAnsi="Arial" w:cs="Arial"/>
          <w:sz w:val="22"/>
          <w:szCs w:val="22"/>
        </w:rPr>
      </w:pPr>
      <w:r w:rsidRPr="0095374E">
        <w:rPr>
          <w:rFonts w:ascii="Arial" w:hAnsi="Arial" w:cs="Arial"/>
          <w:sz w:val="22"/>
          <w:szCs w:val="22"/>
        </w:rPr>
        <w:t>–</w:t>
      </w:r>
      <w:r w:rsidRPr="0095374E">
        <w:rPr>
          <w:rFonts w:ascii="Arial" w:hAnsi="Arial" w:cs="Arial"/>
          <w:sz w:val="22"/>
          <w:szCs w:val="22"/>
        </w:rPr>
        <w:tab/>
        <w:t>przejęcia pod swój dozór terenu objętego pracami.</w:t>
      </w:r>
    </w:p>
    <w:p w14:paraId="4C7F9A34" w14:textId="02399F5A" w:rsidR="00AB616A" w:rsidRPr="005C6186" w:rsidRDefault="00F05592" w:rsidP="00FB3D22">
      <w:pPr>
        <w:tabs>
          <w:tab w:val="num" w:pos="540"/>
          <w:tab w:val="left" w:pos="1080"/>
          <w:tab w:val="left" w:pos="1701"/>
        </w:tabs>
        <w:spacing w:after="120"/>
        <w:ind w:left="567" w:hanging="567"/>
        <w:jc w:val="both"/>
        <w:rPr>
          <w:rFonts w:ascii="Arial" w:hAnsi="Arial" w:cs="Arial"/>
          <w:sz w:val="22"/>
          <w:szCs w:val="22"/>
          <w:lang w:eastAsia="x-none"/>
        </w:rPr>
      </w:pPr>
      <w:r w:rsidRPr="0095374E">
        <w:rPr>
          <w:rFonts w:ascii="Arial" w:hAnsi="Arial" w:cs="Arial"/>
          <w:sz w:val="22"/>
          <w:szCs w:val="22"/>
        </w:rPr>
        <w:t>4.</w:t>
      </w:r>
      <w:r w:rsidRPr="0095374E">
        <w:rPr>
          <w:rFonts w:ascii="Arial" w:hAnsi="Arial" w:cs="Arial"/>
          <w:sz w:val="22"/>
          <w:szCs w:val="22"/>
        </w:rPr>
        <w:tab/>
        <w:t>W przypadku odstąpienia od umowy lub jej rozwiązania za porozumieniem stron                         i skorzystania przez Zamawiającego z uprawnienia, o którym mowa powyżej w ust. 3                lit. c), określenie wynagrodzenia należnego Wykonawcy nastąpi przez osoby upoważnione z ramienia Zamawiającego do odbioru i podpisania protokołu końcowego, przy czym rozstrzygające dla wysokości wyceny jest stanowisko Zamawiającego co do stopnia zaawansowania prac oraz zgodności ich wykonania z Umową.</w:t>
      </w:r>
    </w:p>
    <w:p w14:paraId="4C7F9A36" w14:textId="670B6DEF" w:rsidR="00DD348A" w:rsidRDefault="00226044" w:rsidP="00D24EA0">
      <w:pPr>
        <w:tabs>
          <w:tab w:val="left" w:pos="-1985"/>
          <w:tab w:val="left" w:pos="-1843"/>
          <w:tab w:val="left" w:pos="-1560"/>
          <w:tab w:val="left" w:pos="-1276"/>
        </w:tabs>
        <w:suppressAutoHyphens/>
        <w:spacing w:after="120"/>
        <w:ind w:left="567" w:hanging="567"/>
        <w:jc w:val="both"/>
        <w:rPr>
          <w:rFonts w:ascii="Arial" w:hAnsi="Arial" w:cs="Arial"/>
          <w:b/>
          <w:bCs/>
          <w:sz w:val="22"/>
          <w:szCs w:val="22"/>
          <w:lang w:eastAsia="x-none"/>
        </w:rPr>
      </w:pPr>
      <w:r>
        <w:rPr>
          <w:rFonts w:ascii="Arial" w:hAnsi="Arial" w:cs="Arial"/>
          <w:sz w:val="22"/>
          <w:szCs w:val="22"/>
        </w:rPr>
        <w:t>5.</w:t>
      </w:r>
      <w:r>
        <w:rPr>
          <w:rFonts w:ascii="Arial" w:hAnsi="Arial" w:cs="Arial"/>
          <w:sz w:val="22"/>
          <w:szCs w:val="22"/>
        </w:rPr>
        <w:tab/>
        <w:t xml:space="preserve">Odstąpienie Zamawiającego od umowy nie pozbawia go do dochodzenia kar umownych lub odszkodowań, a także nie pozbawia go uprawnień oraz roszczeń </w:t>
      </w:r>
      <w:r w:rsidRPr="005C6186">
        <w:rPr>
          <w:rFonts w:ascii="Arial" w:hAnsi="Arial" w:cs="Arial"/>
          <w:sz w:val="22"/>
          <w:szCs w:val="22"/>
        </w:rPr>
        <w:t xml:space="preserve">z tytułu rękojmi </w:t>
      </w:r>
      <w:r w:rsidR="00104548">
        <w:rPr>
          <w:rFonts w:ascii="Arial" w:hAnsi="Arial" w:cs="Arial"/>
          <w:sz w:val="22"/>
          <w:szCs w:val="22"/>
        </w:rPr>
        <w:br/>
      </w:r>
      <w:r w:rsidRPr="005C6186">
        <w:rPr>
          <w:rFonts w:ascii="Arial" w:hAnsi="Arial" w:cs="Arial"/>
          <w:sz w:val="22"/>
          <w:szCs w:val="22"/>
        </w:rPr>
        <w:t>i gwarancji do prac dotychczas wykonanych.</w:t>
      </w:r>
    </w:p>
    <w:p w14:paraId="3C854649" w14:textId="77777777" w:rsidR="00D24EA0" w:rsidRPr="00D24EA0" w:rsidRDefault="00D24EA0" w:rsidP="00D24EA0">
      <w:pPr>
        <w:tabs>
          <w:tab w:val="left" w:pos="-1985"/>
          <w:tab w:val="left" w:pos="-1843"/>
          <w:tab w:val="left" w:pos="-1560"/>
          <w:tab w:val="left" w:pos="-1276"/>
        </w:tabs>
        <w:suppressAutoHyphens/>
        <w:spacing w:after="120"/>
        <w:ind w:left="567" w:hanging="567"/>
        <w:jc w:val="both"/>
        <w:rPr>
          <w:rFonts w:ascii="Arial" w:hAnsi="Arial" w:cs="Arial"/>
          <w:b/>
          <w:bCs/>
          <w:sz w:val="22"/>
          <w:szCs w:val="22"/>
          <w:lang w:eastAsia="x-none"/>
        </w:rPr>
      </w:pPr>
    </w:p>
    <w:p w14:paraId="4C7F9A37" w14:textId="77777777" w:rsidR="00DD348A" w:rsidRPr="005C6186" w:rsidRDefault="00226044" w:rsidP="00DF78DA">
      <w:pPr>
        <w:keepNext/>
        <w:overflowPunct w:val="0"/>
        <w:autoSpaceDE w:val="0"/>
        <w:autoSpaceDN w:val="0"/>
        <w:adjustRightInd w:val="0"/>
        <w:spacing w:after="120"/>
        <w:jc w:val="center"/>
        <w:textAlignment w:val="baseline"/>
        <w:outlineLvl w:val="0"/>
        <w:rPr>
          <w:rFonts w:ascii="Arial" w:hAnsi="Arial" w:cs="Arial"/>
          <w:b/>
          <w:bCs/>
          <w:sz w:val="22"/>
          <w:szCs w:val="22"/>
          <w:lang w:eastAsia="x-none"/>
        </w:rPr>
      </w:pPr>
      <w:r w:rsidRPr="78765DB3">
        <w:rPr>
          <w:rFonts w:ascii="Arial" w:hAnsi="Arial" w:cs="Arial"/>
          <w:b/>
          <w:bCs/>
          <w:sz w:val="22"/>
          <w:szCs w:val="22"/>
          <w:lang w:val="x-none" w:eastAsia="x-none"/>
        </w:rPr>
        <w:t>§ 1</w:t>
      </w:r>
      <w:r w:rsidRPr="78765DB3">
        <w:rPr>
          <w:rFonts w:ascii="Arial" w:hAnsi="Arial" w:cs="Arial"/>
          <w:b/>
          <w:bCs/>
          <w:sz w:val="22"/>
          <w:szCs w:val="22"/>
          <w:lang w:eastAsia="x-none"/>
        </w:rPr>
        <w:t>3</w:t>
      </w:r>
      <w:r w:rsidRPr="78765DB3">
        <w:rPr>
          <w:rFonts w:ascii="Arial" w:hAnsi="Arial" w:cs="Arial"/>
          <w:b/>
          <w:bCs/>
          <w:sz w:val="22"/>
          <w:szCs w:val="22"/>
          <w:lang w:val="x-none" w:eastAsia="x-none"/>
        </w:rPr>
        <w:t>. Kary umowne</w:t>
      </w:r>
    </w:p>
    <w:p w14:paraId="4C7F9A38" w14:textId="77777777" w:rsidR="00DD348A" w:rsidRPr="005C6186" w:rsidRDefault="00226044" w:rsidP="00DF78DA">
      <w:pPr>
        <w:numPr>
          <w:ilvl w:val="0"/>
          <w:numId w:val="2"/>
        </w:numPr>
        <w:overflowPunct w:val="0"/>
        <w:autoSpaceDE w:val="0"/>
        <w:autoSpaceDN w:val="0"/>
        <w:spacing w:after="120"/>
        <w:jc w:val="both"/>
        <w:rPr>
          <w:rFonts w:ascii="Arial" w:hAnsi="Arial" w:cs="Arial"/>
          <w:sz w:val="22"/>
          <w:szCs w:val="22"/>
        </w:rPr>
      </w:pPr>
      <w:r w:rsidRPr="005C6186">
        <w:rPr>
          <w:rFonts w:ascii="Arial" w:hAnsi="Arial" w:cs="Arial"/>
          <w:sz w:val="22"/>
          <w:szCs w:val="22"/>
        </w:rPr>
        <w:t xml:space="preserve">Wykonawca jest zobowiązany do zapłaty na rzecz Zamawiającego następujących kar umownych z tytułu: </w:t>
      </w:r>
    </w:p>
    <w:p w14:paraId="4C7F9A39" w14:textId="356BA08A" w:rsidR="00DD348A" w:rsidRPr="005C6186" w:rsidRDefault="00226044" w:rsidP="00DF78DA">
      <w:pPr>
        <w:numPr>
          <w:ilvl w:val="0"/>
          <w:numId w:val="8"/>
        </w:numPr>
        <w:tabs>
          <w:tab w:val="num" w:pos="1134"/>
        </w:tabs>
        <w:overflowPunct w:val="0"/>
        <w:autoSpaceDE w:val="0"/>
        <w:autoSpaceDN w:val="0"/>
        <w:spacing w:after="120"/>
        <w:ind w:left="1134" w:hanging="567"/>
        <w:jc w:val="both"/>
        <w:rPr>
          <w:rFonts w:ascii="Arial" w:hAnsi="Arial" w:cs="Arial"/>
          <w:sz w:val="22"/>
          <w:szCs w:val="22"/>
        </w:rPr>
      </w:pPr>
      <w:r w:rsidRPr="005C6186">
        <w:rPr>
          <w:rFonts w:ascii="Arial" w:hAnsi="Arial" w:cs="Arial"/>
          <w:sz w:val="22"/>
          <w:szCs w:val="22"/>
        </w:rPr>
        <w:t xml:space="preserve">niedotrzymania terminu wykonania </w:t>
      </w:r>
      <w:r w:rsidR="00C230C4">
        <w:rPr>
          <w:rFonts w:ascii="Arial" w:hAnsi="Arial" w:cs="Arial"/>
          <w:sz w:val="22"/>
          <w:szCs w:val="22"/>
        </w:rPr>
        <w:t>Prac</w:t>
      </w:r>
      <w:r w:rsidR="00C230C4" w:rsidRPr="005C6186">
        <w:rPr>
          <w:rFonts w:ascii="Arial" w:hAnsi="Arial" w:cs="Arial"/>
          <w:sz w:val="22"/>
          <w:szCs w:val="22"/>
        </w:rPr>
        <w:t xml:space="preserve"> </w:t>
      </w:r>
      <w:r w:rsidRPr="005C6186">
        <w:rPr>
          <w:rFonts w:ascii="Arial" w:hAnsi="Arial" w:cs="Arial"/>
          <w:sz w:val="22"/>
          <w:szCs w:val="22"/>
        </w:rPr>
        <w:t>określonego zgodnie z § 5 ust.1 – w wysokości 0,1 % Wynagrodzenia netto za każdy dzień zwłoki</w:t>
      </w:r>
      <w:r w:rsidR="00A9692D">
        <w:rPr>
          <w:rFonts w:ascii="Arial" w:hAnsi="Arial" w:cs="Arial"/>
          <w:sz w:val="22"/>
          <w:szCs w:val="22"/>
        </w:rPr>
        <w:t>,</w:t>
      </w:r>
      <w:r w:rsidRPr="005C6186">
        <w:rPr>
          <w:rFonts w:ascii="Arial" w:hAnsi="Arial" w:cs="Arial"/>
          <w:sz w:val="22"/>
          <w:szCs w:val="22"/>
        </w:rPr>
        <w:t xml:space="preserve"> opisanego w § 6 ust.1</w:t>
      </w:r>
      <w:r w:rsidR="00AB616A">
        <w:rPr>
          <w:rFonts w:ascii="Arial" w:hAnsi="Arial" w:cs="Arial"/>
          <w:sz w:val="22"/>
          <w:szCs w:val="22"/>
        </w:rPr>
        <w:t xml:space="preserve">, </w:t>
      </w:r>
      <w:r w:rsidRPr="005C6186">
        <w:rPr>
          <w:rFonts w:ascii="Arial" w:hAnsi="Arial" w:cs="Arial"/>
          <w:sz w:val="22"/>
          <w:szCs w:val="22"/>
        </w:rPr>
        <w:t>a po upływie 5 dni w wysokości 0,3% Wynagrodzenia netto opisanego w § 6 ust.1</w:t>
      </w:r>
      <w:r w:rsidR="00A9692D">
        <w:rPr>
          <w:rFonts w:ascii="Arial" w:hAnsi="Arial" w:cs="Arial"/>
          <w:sz w:val="22"/>
          <w:szCs w:val="22"/>
        </w:rPr>
        <w:t>,</w:t>
      </w:r>
      <w:r w:rsidRPr="005C6186">
        <w:rPr>
          <w:rFonts w:ascii="Arial" w:hAnsi="Arial" w:cs="Arial"/>
          <w:sz w:val="22"/>
          <w:szCs w:val="22"/>
        </w:rPr>
        <w:t xml:space="preserve"> za każdy kolejny dzień zwłoki, </w:t>
      </w:r>
    </w:p>
    <w:p w14:paraId="4C7F9A3A" w14:textId="77777777" w:rsidR="00DD348A" w:rsidRPr="005C6186" w:rsidRDefault="00226044" w:rsidP="00DF78DA">
      <w:pPr>
        <w:numPr>
          <w:ilvl w:val="0"/>
          <w:numId w:val="8"/>
        </w:numPr>
        <w:tabs>
          <w:tab w:val="num" w:pos="1134"/>
        </w:tabs>
        <w:overflowPunct w:val="0"/>
        <w:autoSpaceDE w:val="0"/>
        <w:autoSpaceDN w:val="0"/>
        <w:spacing w:after="120"/>
        <w:ind w:left="1134" w:hanging="567"/>
        <w:jc w:val="both"/>
        <w:rPr>
          <w:rFonts w:ascii="Arial" w:hAnsi="Arial" w:cs="Arial"/>
          <w:sz w:val="22"/>
          <w:szCs w:val="22"/>
        </w:rPr>
      </w:pPr>
      <w:r w:rsidRPr="005C6186">
        <w:rPr>
          <w:rFonts w:ascii="Arial" w:hAnsi="Arial" w:cs="Arial"/>
          <w:sz w:val="22"/>
          <w:szCs w:val="22"/>
        </w:rPr>
        <w:t xml:space="preserve">niedotrzymania terminu w usunięciu wad </w:t>
      </w:r>
      <w:r w:rsidR="00AB616A">
        <w:rPr>
          <w:rFonts w:ascii="Arial" w:hAnsi="Arial" w:cs="Arial"/>
          <w:sz w:val="22"/>
          <w:szCs w:val="22"/>
        </w:rPr>
        <w:t xml:space="preserve">zgłoszonych w ramach gwarancji lub rękojmi </w:t>
      </w:r>
      <w:r w:rsidRPr="005C6186">
        <w:rPr>
          <w:rFonts w:ascii="Arial" w:hAnsi="Arial" w:cs="Arial"/>
          <w:sz w:val="22"/>
          <w:szCs w:val="22"/>
        </w:rPr>
        <w:t>- w wysokości 0,1% Wynagrodzenia netto opisanego w § 6 ust.1, za każdy dzień zwłoki liczonego od dnia wyznaczonego na usunięcie wad, a po upływie 5 dni 0,3% Wynagrodzenia netto opisanego w § 6 ust.1, za każdy kolejny dzień zwłoki,</w:t>
      </w:r>
    </w:p>
    <w:p w14:paraId="4C7F9A3B" w14:textId="77777777" w:rsidR="00DD348A" w:rsidRPr="005C6186" w:rsidRDefault="00226044" w:rsidP="00DF78DA">
      <w:pPr>
        <w:tabs>
          <w:tab w:val="num" w:pos="567"/>
          <w:tab w:val="left" w:pos="1134"/>
        </w:tabs>
        <w:overflowPunct w:val="0"/>
        <w:spacing w:after="120"/>
        <w:ind w:left="1134" w:hanging="1191"/>
        <w:jc w:val="both"/>
        <w:rPr>
          <w:rFonts w:ascii="Arial" w:hAnsi="Arial" w:cs="Arial"/>
          <w:sz w:val="22"/>
          <w:szCs w:val="22"/>
        </w:rPr>
      </w:pPr>
      <w:r w:rsidRPr="005C6186">
        <w:rPr>
          <w:rFonts w:ascii="Arial" w:hAnsi="Arial" w:cs="Arial"/>
          <w:sz w:val="22"/>
          <w:szCs w:val="22"/>
        </w:rPr>
        <w:tab/>
        <w:t>c)</w:t>
      </w:r>
      <w:r w:rsidRPr="005C6186">
        <w:rPr>
          <w:rFonts w:ascii="Arial" w:hAnsi="Arial" w:cs="Arial"/>
          <w:sz w:val="22"/>
          <w:szCs w:val="22"/>
        </w:rPr>
        <w:tab/>
        <w:t>naruszenie  postanowień  § 11 oraz  § 14 - w wysokości 10% Wynagrodzenia netto opisanego w § 6 ust.1, za każde naruszenie,</w:t>
      </w:r>
    </w:p>
    <w:p w14:paraId="4C7F9A3C" w14:textId="77777777" w:rsidR="00DD348A" w:rsidRPr="005C6186" w:rsidRDefault="00226044" w:rsidP="00DF78DA">
      <w:pPr>
        <w:tabs>
          <w:tab w:val="num" w:pos="284"/>
          <w:tab w:val="left" w:pos="1134"/>
        </w:tabs>
        <w:overflowPunct w:val="0"/>
        <w:spacing w:after="120"/>
        <w:ind w:left="1134" w:hanging="567"/>
        <w:jc w:val="both"/>
        <w:rPr>
          <w:rFonts w:ascii="Arial" w:hAnsi="Arial" w:cs="Arial"/>
          <w:sz w:val="22"/>
          <w:szCs w:val="22"/>
        </w:rPr>
      </w:pPr>
      <w:r w:rsidRPr="005C6186">
        <w:rPr>
          <w:rFonts w:ascii="Arial" w:hAnsi="Arial" w:cs="Arial"/>
          <w:sz w:val="22"/>
          <w:szCs w:val="22"/>
        </w:rPr>
        <w:lastRenderedPageBreak/>
        <w:t>d)</w:t>
      </w:r>
      <w:r w:rsidRPr="005C6186">
        <w:rPr>
          <w:rFonts w:ascii="Arial" w:hAnsi="Arial" w:cs="Arial"/>
          <w:sz w:val="22"/>
          <w:szCs w:val="22"/>
        </w:rPr>
        <w:tab/>
        <w:t xml:space="preserve">naruszenie postanowień § 8 ust. 4 (zobowiązania do powiadomienia Zamawiającego o zamiarze powierzenia Podwykonawcy wykonania przedmiotu Umowy) lub też zawarcie umowy z Podwykonawcą, bez nałożenia na obowiązków opisanych Umową, w </w:t>
      </w:r>
      <w:r w:rsidRPr="005C6186">
        <w:rPr>
          <w:rFonts w:ascii="Arial" w:hAnsi="Arial" w:cs="Arial"/>
          <w:sz w:val="22"/>
          <w:szCs w:val="22"/>
          <w:lang w:eastAsia="x-none"/>
        </w:rPr>
        <w:t xml:space="preserve">szczególności związanych z wymogami środowiskowymi oraz prowadzeniem prac w ruchu zakładu górniczego </w:t>
      </w:r>
      <w:r w:rsidRPr="005C6186">
        <w:rPr>
          <w:rFonts w:ascii="Arial" w:hAnsi="Arial" w:cs="Arial"/>
          <w:sz w:val="22"/>
          <w:szCs w:val="22"/>
        </w:rPr>
        <w:t>- w wysokości 5 000,00 zł za każdy przypadek naruszenia,</w:t>
      </w:r>
    </w:p>
    <w:p w14:paraId="4C7F9A3D" w14:textId="0560ABCF" w:rsidR="00DD348A" w:rsidRPr="005C6186" w:rsidRDefault="00226044" w:rsidP="00DF78DA">
      <w:pPr>
        <w:tabs>
          <w:tab w:val="num" w:pos="284"/>
          <w:tab w:val="left" w:pos="1134"/>
        </w:tabs>
        <w:overflowPunct w:val="0"/>
        <w:spacing w:after="120"/>
        <w:ind w:left="1134" w:hanging="567"/>
        <w:jc w:val="both"/>
        <w:rPr>
          <w:rFonts w:ascii="Arial" w:hAnsi="Arial" w:cs="Arial"/>
          <w:sz w:val="22"/>
          <w:szCs w:val="22"/>
        </w:rPr>
      </w:pPr>
      <w:r w:rsidRPr="005C6186">
        <w:rPr>
          <w:rFonts w:ascii="Arial" w:hAnsi="Arial" w:cs="Arial"/>
          <w:sz w:val="22"/>
          <w:szCs w:val="22"/>
        </w:rPr>
        <w:t>e)</w:t>
      </w:r>
      <w:r w:rsidRPr="005C6186">
        <w:rPr>
          <w:rFonts w:ascii="Arial" w:hAnsi="Arial" w:cs="Arial"/>
          <w:sz w:val="22"/>
          <w:szCs w:val="22"/>
        </w:rPr>
        <w:tab/>
        <w:t xml:space="preserve">odstąpienia </w:t>
      </w:r>
      <w:r w:rsidR="00A9692D">
        <w:rPr>
          <w:rFonts w:ascii="Arial" w:hAnsi="Arial" w:cs="Arial"/>
          <w:sz w:val="22"/>
          <w:szCs w:val="22"/>
        </w:rPr>
        <w:t xml:space="preserve">przez Zamawiającego </w:t>
      </w:r>
      <w:r w:rsidRPr="005C6186">
        <w:rPr>
          <w:rFonts w:ascii="Arial" w:hAnsi="Arial" w:cs="Arial"/>
          <w:sz w:val="22"/>
          <w:szCs w:val="22"/>
        </w:rPr>
        <w:t xml:space="preserve">od Umowy w całości lub w części z przyczyn leżących po stronie Wykonawcy w wysokości 20 % Wynagrodzenia netto opisanego w § 6 ust.1. </w:t>
      </w:r>
    </w:p>
    <w:p w14:paraId="4C7F9A3E" w14:textId="77777777" w:rsidR="00DD348A" w:rsidRPr="005C6186" w:rsidRDefault="00226044" w:rsidP="00DF78DA">
      <w:pPr>
        <w:widowControl w:val="0"/>
        <w:tabs>
          <w:tab w:val="left" w:pos="567"/>
        </w:tabs>
        <w:suppressAutoHyphens/>
        <w:spacing w:after="120"/>
        <w:ind w:left="540" w:hanging="540"/>
        <w:jc w:val="both"/>
        <w:textAlignment w:val="baseline"/>
        <w:rPr>
          <w:rFonts w:ascii="Arial" w:hAnsi="Arial" w:cs="Arial"/>
          <w:sz w:val="22"/>
          <w:szCs w:val="22"/>
        </w:rPr>
      </w:pPr>
      <w:r w:rsidRPr="005C6186">
        <w:rPr>
          <w:rFonts w:ascii="Arial" w:hAnsi="Arial" w:cs="Arial"/>
          <w:sz w:val="22"/>
          <w:szCs w:val="22"/>
        </w:rPr>
        <w:t>2.</w:t>
      </w:r>
      <w:r w:rsidRPr="005C6186">
        <w:rPr>
          <w:rFonts w:ascii="Arial" w:hAnsi="Arial" w:cs="Arial"/>
          <w:sz w:val="22"/>
          <w:szCs w:val="22"/>
        </w:rPr>
        <w:tab/>
        <w:t xml:space="preserve">Wykonawca wyraża zgodę na potrącenie kwoty należnej Zamawiającemu </w:t>
      </w:r>
      <w:r w:rsidRPr="005C6186">
        <w:rPr>
          <w:rFonts w:ascii="Arial" w:hAnsi="Arial" w:cs="Arial"/>
          <w:sz w:val="22"/>
          <w:szCs w:val="22"/>
        </w:rPr>
        <w:br/>
        <w:t>z tytułu kary umownej z wynagrodzenia</w:t>
      </w:r>
      <w:r w:rsidRPr="005C6186">
        <w:rPr>
          <w:rFonts w:ascii="Arial" w:hAnsi="Arial" w:cs="Arial"/>
          <w:spacing w:val="-4"/>
          <w:sz w:val="22"/>
          <w:szCs w:val="22"/>
        </w:rPr>
        <w:t>, jak również na pokrycia naliczonych kar umownych</w:t>
      </w:r>
      <w:r w:rsidRPr="005C6186">
        <w:rPr>
          <w:rFonts w:ascii="Arial" w:hAnsi="Arial" w:cs="Arial"/>
          <w:sz w:val="22"/>
          <w:szCs w:val="22"/>
        </w:rPr>
        <w:t xml:space="preserve"> z zabezpieczenia, o którym mowa w § 11 Umowy.</w:t>
      </w:r>
    </w:p>
    <w:p w14:paraId="4C7F9A3F" w14:textId="77777777" w:rsidR="00DD348A" w:rsidRPr="005C6186" w:rsidRDefault="00226044" w:rsidP="00DF78DA">
      <w:pPr>
        <w:widowControl w:val="0"/>
        <w:tabs>
          <w:tab w:val="left" w:pos="567"/>
        </w:tabs>
        <w:suppressAutoHyphens/>
        <w:spacing w:after="120"/>
        <w:ind w:left="540" w:hanging="540"/>
        <w:jc w:val="both"/>
        <w:textAlignment w:val="baseline"/>
        <w:rPr>
          <w:rFonts w:ascii="Arial" w:hAnsi="Arial" w:cs="Arial"/>
          <w:sz w:val="22"/>
          <w:szCs w:val="22"/>
        </w:rPr>
      </w:pPr>
      <w:r w:rsidRPr="005C6186">
        <w:rPr>
          <w:rFonts w:ascii="Arial" w:hAnsi="Arial" w:cs="Arial"/>
          <w:sz w:val="22"/>
          <w:szCs w:val="22"/>
        </w:rPr>
        <w:t xml:space="preserve">3. </w:t>
      </w:r>
      <w:r w:rsidRPr="005C6186">
        <w:rPr>
          <w:rFonts w:ascii="Arial" w:hAnsi="Arial" w:cs="Arial"/>
          <w:sz w:val="22"/>
          <w:szCs w:val="22"/>
        </w:rPr>
        <w:tab/>
        <w:t>W przypadku, gdyby wysokość szkody przewyższała wysokość którejkolwiek naliczonej na mocy Umowy kary umownej, Zamawiający ma prawo żądać od Wykonawcy odszkodowania uzupełniającego na zasadach ogólnych, określonych w Kodeksie cywilnym.</w:t>
      </w:r>
    </w:p>
    <w:p w14:paraId="4C7F9A40" w14:textId="77777777" w:rsidR="00DD348A" w:rsidRPr="005C6186" w:rsidRDefault="00226044" w:rsidP="00DF78DA">
      <w:pPr>
        <w:widowControl w:val="0"/>
        <w:tabs>
          <w:tab w:val="left" w:pos="567"/>
        </w:tabs>
        <w:suppressAutoHyphens/>
        <w:spacing w:after="120"/>
        <w:ind w:left="540" w:hanging="540"/>
        <w:jc w:val="both"/>
        <w:textAlignment w:val="baseline"/>
      </w:pPr>
      <w:r w:rsidRPr="78765DB3">
        <w:rPr>
          <w:rFonts w:ascii="Arial" w:hAnsi="Arial" w:cs="Arial"/>
          <w:sz w:val="22"/>
          <w:szCs w:val="22"/>
        </w:rPr>
        <w:t>4.</w:t>
      </w:r>
      <w:r w:rsidRPr="005C6186">
        <w:rPr>
          <w:rFonts w:ascii="Arial" w:hAnsi="Arial" w:cs="Arial"/>
          <w:sz w:val="24"/>
          <w:szCs w:val="24"/>
        </w:rPr>
        <w:t xml:space="preserve"> </w:t>
      </w:r>
      <w:r w:rsidRPr="005C6186">
        <w:rPr>
          <w:rFonts w:ascii="Arial" w:hAnsi="Arial" w:cs="Arial"/>
          <w:sz w:val="22"/>
          <w:szCs w:val="22"/>
        </w:rPr>
        <w:tab/>
        <w:t>Postanowienia dotyczące kar umownych obowiązują Strony w przypadku odstąpienia od Umowy.</w:t>
      </w:r>
    </w:p>
    <w:p w14:paraId="4C7F9A41" w14:textId="77777777" w:rsidR="00DD348A" w:rsidRPr="005C6186" w:rsidRDefault="00226044" w:rsidP="00DF78DA">
      <w:pPr>
        <w:widowControl w:val="0"/>
        <w:suppressAutoHyphens/>
        <w:spacing w:after="120"/>
        <w:ind w:left="540" w:hanging="540"/>
        <w:jc w:val="both"/>
        <w:textAlignment w:val="baseline"/>
        <w:rPr>
          <w:rFonts w:ascii="Arial" w:hAnsi="Arial" w:cs="Arial"/>
          <w:sz w:val="22"/>
          <w:szCs w:val="22"/>
        </w:rPr>
      </w:pPr>
      <w:r w:rsidRPr="005C6186">
        <w:rPr>
          <w:rFonts w:ascii="Arial" w:hAnsi="Arial" w:cs="Arial"/>
          <w:sz w:val="22"/>
          <w:szCs w:val="22"/>
        </w:rPr>
        <w:t xml:space="preserve">5. </w:t>
      </w:r>
      <w:r w:rsidRPr="005C6186">
        <w:rPr>
          <w:rFonts w:ascii="Arial" w:hAnsi="Arial" w:cs="Arial"/>
          <w:sz w:val="22"/>
          <w:szCs w:val="22"/>
        </w:rPr>
        <w:tab/>
        <w:t xml:space="preserve">Kary umowne mogą być naliczane kumulatywnie, przy czym łączna wysokość kar opisanych w ust. 1 lit a i b nie może przekroczyć 30% wynagrodzenia netto określonego w § 6 ust. 1 Umowy.  </w:t>
      </w:r>
    </w:p>
    <w:p w14:paraId="4C7F9A43" w14:textId="0D48B83E" w:rsidR="00DD348A" w:rsidRPr="00D24EA0" w:rsidRDefault="00226044" w:rsidP="00D24EA0">
      <w:pPr>
        <w:widowControl w:val="0"/>
        <w:tabs>
          <w:tab w:val="left" w:pos="567"/>
        </w:tabs>
        <w:suppressAutoHyphens/>
        <w:spacing w:after="120"/>
        <w:ind w:left="540" w:hanging="540"/>
        <w:jc w:val="both"/>
        <w:textAlignment w:val="baseline"/>
        <w:rPr>
          <w:rFonts w:ascii="Arial" w:hAnsi="Arial" w:cs="Arial"/>
          <w:sz w:val="22"/>
          <w:szCs w:val="22"/>
        </w:rPr>
      </w:pPr>
      <w:r w:rsidRPr="005C6186">
        <w:rPr>
          <w:rFonts w:ascii="Arial" w:hAnsi="Arial" w:cs="Arial"/>
          <w:sz w:val="22"/>
          <w:szCs w:val="22"/>
        </w:rPr>
        <w:t xml:space="preserve">6. </w:t>
      </w:r>
      <w:r w:rsidRPr="005C6186">
        <w:rPr>
          <w:rFonts w:ascii="Arial" w:hAnsi="Arial" w:cs="Arial"/>
          <w:sz w:val="22"/>
          <w:szCs w:val="22"/>
        </w:rPr>
        <w:tab/>
        <w:t xml:space="preserve">Kary umowne określone w ust. 1 powyżej będą płatne przez Wykonawcę </w:t>
      </w:r>
      <w:r w:rsidR="00B33EB8">
        <w:rPr>
          <w:rFonts w:ascii="Arial" w:hAnsi="Arial" w:cs="Arial"/>
          <w:sz w:val="22"/>
          <w:szCs w:val="22"/>
        </w:rPr>
        <w:t xml:space="preserve">po pisemnym </w:t>
      </w:r>
      <w:r w:rsidRPr="005C6186">
        <w:rPr>
          <w:rFonts w:ascii="Arial" w:hAnsi="Arial" w:cs="Arial"/>
          <w:sz w:val="22"/>
          <w:szCs w:val="22"/>
        </w:rPr>
        <w:t>wezwani</w:t>
      </w:r>
      <w:r w:rsidR="00B33EB8">
        <w:rPr>
          <w:rFonts w:ascii="Arial" w:hAnsi="Arial" w:cs="Arial"/>
          <w:sz w:val="22"/>
          <w:szCs w:val="22"/>
        </w:rPr>
        <w:t>u</w:t>
      </w:r>
      <w:r w:rsidRPr="005C6186">
        <w:rPr>
          <w:rFonts w:ascii="Arial" w:hAnsi="Arial" w:cs="Arial"/>
          <w:sz w:val="22"/>
          <w:szCs w:val="22"/>
        </w:rPr>
        <w:t xml:space="preserve"> </w:t>
      </w:r>
      <w:r w:rsidR="00B33EB8">
        <w:rPr>
          <w:rFonts w:ascii="Arial" w:hAnsi="Arial" w:cs="Arial"/>
          <w:sz w:val="22"/>
          <w:szCs w:val="22"/>
        </w:rPr>
        <w:t xml:space="preserve">przez </w:t>
      </w:r>
      <w:r w:rsidRPr="005C6186">
        <w:rPr>
          <w:rFonts w:ascii="Arial" w:hAnsi="Arial" w:cs="Arial"/>
          <w:sz w:val="22"/>
          <w:szCs w:val="22"/>
        </w:rPr>
        <w:t xml:space="preserve"> Zamawiającego w terminie </w:t>
      </w:r>
      <w:r w:rsidR="00B33EB8">
        <w:rPr>
          <w:rFonts w:ascii="Arial" w:hAnsi="Arial" w:cs="Arial"/>
          <w:sz w:val="22"/>
          <w:szCs w:val="22"/>
        </w:rPr>
        <w:t>14</w:t>
      </w:r>
      <w:r w:rsidRPr="005C6186">
        <w:rPr>
          <w:rFonts w:ascii="Arial" w:hAnsi="Arial" w:cs="Arial"/>
          <w:sz w:val="22"/>
          <w:szCs w:val="22"/>
        </w:rPr>
        <w:t xml:space="preserve"> dni od dnia </w:t>
      </w:r>
      <w:r w:rsidR="00B33EB8">
        <w:rPr>
          <w:rFonts w:ascii="Arial" w:hAnsi="Arial" w:cs="Arial"/>
          <w:sz w:val="22"/>
          <w:szCs w:val="22"/>
        </w:rPr>
        <w:t xml:space="preserve">doręczenia </w:t>
      </w:r>
      <w:r w:rsidR="00AB616A">
        <w:rPr>
          <w:rFonts w:ascii="Arial" w:hAnsi="Arial" w:cs="Arial"/>
          <w:sz w:val="22"/>
          <w:szCs w:val="22"/>
        </w:rPr>
        <w:t xml:space="preserve">noty księgowej. </w:t>
      </w:r>
    </w:p>
    <w:p w14:paraId="4C7F9A44" w14:textId="77777777" w:rsidR="00DD348A" w:rsidRPr="005C6186" w:rsidRDefault="00226044" w:rsidP="00DF78DA">
      <w:pPr>
        <w:keepNext/>
        <w:overflowPunct w:val="0"/>
        <w:autoSpaceDE w:val="0"/>
        <w:autoSpaceDN w:val="0"/>
        <w:adjustRightInd w:val="0"/>
        <w:spacing w:after="120"/>
        <w:jc w:val="center"/>
        <w:textAlignment w:val="baseline"/>
        <w:outlineLvl w:val="0"/>
        <w:rPr>
          <w:rFonts w:ascii="Arial" w:hAnsi="Arial" w:cs="Arial"/>
          <w:b/>
          <w:bCs/>
          <w:sz w:val="22"/>
          <w:szCs w:val="22"/>
          <w:lang w:eastAsia="x-none"/>
        </w:rPr>
      </w:pPr>
      <w:r w:rsidRPr="78765DB3">
        <w:rPr>
          <w:rFonts w:ascii="Arial" w:hAnsi="Arial" w:cs="Arial"/>
          <w:b/>
          <w:bCs/>
          <w:sz w:val="22"/>
          <w:szCs w:val="22"/>
          <w:lang w:val="x-none" w:eastAsia="x-none"/>
        </w:rPr>
        <w:t>§ 1</w:t>
      </w:r>
      <w:r w:rsidRPr="78765DB3">
        <w:rPr>
          <w:rFonts w:ascii="Arial" w:hAnsi="Arial" w:cs="Arial"/>
          <w:b/>
          <w:bCs/>
          <w:sz w:val="22"/>
          <w:szCs w:val="22"/>
          <w:lang w:eastAsia="x-none"/>
        </w:rPr>
        <w:t>4</w:t>
      </w:r>
      <w:r w:rsidRPr="78765DB3">
        <w:rPr>
          <w:rFonts w:ascii="Arial" w:hAnsi="Arial" w:cs="Arial"/>
          <w:b/>
          <w:bCs/>
          <w:sz w:val="22"/>
          <w:szCs w:val="22"/>
          <w:lang w:val="x-none" w:eastAsia="x-none"/>
        </w:rPr>
        <w:t>. Ubezpieczenie</w:t>
      </w:r>
    </w:p>
    <w:p w14:paraId="4C7F9A45" w14:textId="77777777" w:rsidR="00DD348A" w:rsidRPr="005C6186" w:rsidRDefault="00226044" w:rsidP="00F05592">
      <w:pPr>
        <w:numPr>
          <w:ilvl w:val="0"/>
          <w:numId w:val="34"/>
        </w:numPr>
        <w:spacing w:after="120"/>
        <w:ind w:left="567" w:hanging="567"/>
        <w:jc w:val="both"/>
        <w:rPr>
          <w:rFonts w:ascii="Arial" w:hAnsi="Arial" w:cs="Arial"/>
          <w:sz w:val="22"/>
          <w:szCs w:val="22"/>
        </w:rPr>
      </w:pPr>
      <w:r w:rsidRPr="005C6186">
        <w:rPr>
          <w:rFonts w:ascii="Arial" w:hAnsi="Arial" w:cs="Arial"/>
          <w:sz w:val="22"/>
          <w:szCs w:val="22"/>
        </w:rPr>
        <w:t>W celu zabezpieczenia prawidłowej realizacji Przedmiotu Umowy i swoich zobowiązań wobec Zamawiającego, Wykonawca zawrze na własny koszt, w zakresie i na warunkach zaakceptowanych uprzednio przez Zamawiającego umowę ubezpieczenia odpowiedzialności cywilnej z tytułu prowadzonej działalności i posiadania mienia, która będzie obejmowała ochroną prace realizowane w ramach przedmiotowej Umowy                     i będzie ważna w okresie od zawarcia Umowy co najmniej do czasu upływu okresu gwarancji, zgodnie z § 10 ust. 2 Umowy.</w:t>
      </w:r>
    </w:p>
    <w:p w14:paraId="4C7F9A46" w14:textId="682E9665" w:rsidR="00DD348A" w:rsidRPr="00CC66CF" w:rsidRDefault="00226044" w:rsidP="00F05592">
      <w:pPr>
        <w:numPr>
          <w:ilvl w:val="0"/>
          <w:numId w:val="34"/>
        </w:numPr>
        <w:spacing w:after="120"/>
        <w:ind w:left="567" w:hanging="567"/>
        <w:jc w:val="both"/>
        <w:rPr>
          <w:rFonts w:ascii="Arial" w:hAnsi="Arial" w:cs="Arial"/>
          <w:b/>
          <w:bCs/>
          <w:sz w:val="22"/>
          <w:szCs w:val="22"/>
        </w:rPr>
      </w:pPr>
      <w:r w:rsidRPr="005C6186">
        <w:rPr>
          <w:rFonts w:ascii="Arial" w:hAnsi="Arial" w:cs="Arial"/>
          <w:b/>
          <w:bCs/>
          <w:sz w:val="22"/>
          <w:szCs w:val="22"/>
        </w:rPr>
        <w:t xml:space="preserve">Suma gwarancyjna nie będzie niższa niż </w:t>
      </w:r>
      <w:r w:rsidR="7A927ACA" w:rsidRPr="005C6186">
        <w:rPr>
          <w:rFonts w:ascii="Arial" w:hAnsi="Arial" w:cs="Arial"/>
          <w:b/>
          <w:bCs/>
          <w:sz w:val="22"/>
          <w:szCs w:val="22"/>
        </w:rPr>
        <w:t>1</w:t>
      </w:r>
      <w:r w:rsidR="1C74F3AA" w:rsidRPr="005C6186">
        <w:rPr>
          <w:rFonts w:ascii="Arial" w:hAnsi="Arial" w:cs="Arial"/>
          <w:b/>
          <w:bCs/>
          <w:sz w:val="22"/>
          <w:szCs w:val="22"/>
        </w:rPr>
        <w:t>.</w:t>
      </w:r>
      <w:r w:rsidR="7A927ACA" w:rsidRPr="005C6186">
        <w:rPr>
          <w:rFonts w:ascii="Arial" w:hAnsi="Arial" w:cs="Arial"/>
          <w:b/>
          <w:bCs/>
          <w:sz w:val="22"/>
          <w:szCs w:val="22"/>
        </w:rPr>
        <w:t>0</w:t>
      </w:r>
      <w:r w:rsidRPr="00CC66CF">
        <w:rPr>
          <w:rFonts w:ascii="Arial" w:hAnsi="Arial" w:cs="Arial"/>
          <w:b/>
          <w:bCs/>
          <w:sz w:val="22"/>
          <w:szCs w:val="22"/>
        </w:rPr>
        <w:t>00</w:t>
      </w:r>
      <w:r w:rsidR="1C74F3AA" w:rsidRPr="00CC66CF">
        <w:rPr>
          <w:rFonts w:ascii="Arial" w:hAnsi="Arial" w:cs="Arial"/>
          <w:b/>
          <w:bCs/>
          <w:sz w:val="22"/>
          <w:szCs w:val="22"/>
        </w:rPr>
        <w:t>.</w:t>
      </w:r>
      <w:r w:rsidRPr="00CC66CF">
        <w:rPr>
          <w:rFonts w:ascii="Arial" w:hAnsi="Arial" w:cs="Arial"/>
          <w:b/>
          <w:bCs/>
          <w:sz w:val="22"/>
          <w:szCs w:val="22"/>
        </w:rPr>
        <w:t>00</w:t>
      </w:r>
      <w:r w:rsidR="1C74F3AA" w:rsidRPr="00CC66CF">
        <w:rPr>
          <w:rFonts w:ascii="Arial" w:hAnsi="Arial" w:cs="Arial"/>
          <w:b/>
          <w:bCs/>
          <w:sz w:val="22"/>
          <w:szCs w:val="22"/>
        </w:rPr>
        <w:t>0,</w:t>
      </w:r>
      <w:r w:rsidR="7A927ACA" w:rsidRPr="00CC66CF">
        <w:rPr>
          <w:rFonts w:ascii="Arial" w:hAnsi="Arial" w:cs="Arial"/>
          <w:b/>
          <w:bCs/>
          <w:sz w:val="22"/>
          <w:szCs w:val="22"/>
        </w:rPr>
        <w:t>0</w:t>
      </w:r>
      <w:r w:rsidRPr="00CC66CF">
        <w:rPr>
          <w:rFonts w:ascii="Arial" w:hAnsi="Arial" w:cs="Arial"/>
          <w:b/>
          <w:bCs/>
          <w:sz w:val="22"/>
          <w:szCs w:val="22"/>
        </w:rPr>
        <w:t xml:space="preserve">0 PLN (słownie: </w:t>
      </w:r>
      <w:r w:rsidR="4E85EF62" w:rsidRPr="00CC66CF">
        <w:rPr>
          <w:rFonts w:ascii="Arial" w:hAnsi="Arial" w:cs="Arial"/>
          <w:b/>
          <w:bCs/>
          <w:sz w:val="22"/>
          <w:szCs w:val="22"/>
        </w:rPr>
        <w:t>milion</w:t>
      </w:r>
      <w:r w:rsidRPr="00CC66CF">
        <w:rPr>
          <w:rFonts w:ascii="Arial" w:hAnsi="Arial" w:cs="Arial"/>
          <w:b/>
          <w:bCs/>
          <w:sz w:val="22"/>
          <w:szCs w:val="22"/>
        </w:rPr>
        <w:t>) na jedno i wszystkie zdarzenia.</w:t>
      </w:r>
    </w:p>
    <w:p w14:paraId="4C7F9A47" w14:textId="77777777" w:rsidR="00DD348A" w:rsidRDefault="00226044" w:rsidP="00F05592">
      <w:pPr>
        <w:numPr>
          <w:ilvl w:val="0"/>
          <w:numId w:val="34"/>
        </w:numPr>
        <w:spacing w:after="120"/>
        <w:ind w:left="567" w:hanging="567"/>
        <w:jc w:val="both"/>
        <w:rPr>
          <w:rFonts w:ascii="Arial" w:hAnsi="Arial" w:cs="Arial"/>
          <w:sz w:val="22"/>
          <w:szCs w:val="22"/>
        </w:rPr>
      </w:pPr>
      <w:r w:rsidRPr="00CC66CF">
        <w:rPr>
          <w:rFonts w:ascii="Arial" w:hAnsi="Arial" w:cs="Arial"/>
          <w:sz w:val="22"/>
          <w:szCs w:val="22"/>
        </w:rPr>
        <w:t>Franszyzy/udziały własne dla szkód rzeczowych zostaną ustanowione na poziomie nie wyższym niż 5.000 zł. Dla szkód osobowych franszyzy</w:t>
      </w:r>
      <w:r w:rsidRPr="002A2259">
        <w:rPr>
          <w:rFonts w:ascii="Arial" w:hAnsi="Arial" w:cs="Arial"/>
          <w:sz w:val="22"/>
          <w:szCs w:val="22"/>
        </w:rPr>
        <w:t xml:space="preserve"> nie będą miały zastosowania. Jeżeli w wyniku jednego zdarzenia, zostały wyrządzone szkody wielu podmiotom, franszyza redukcyjna potrącana będzie tylko jeden</w:t>
      </w:r>
      <w:r>
        <w:rPr>
          <w:rFonts w:ascii="Arial" w:hAnsi="Arial" w:cs="Arial"/>
          <w:sz w:val="22"/>
          <w:szCs w:val="22"/>
        </w:rPr>
        <w:t xml:space="preserve"> raz.</w:t>
      </w:r>
    </w:p>
    <w:p w14:paraId="4C7F9A48" w14:textId="77777777" w:rsidR="00DD348A" w:rsidRPr="005C6186" w:rsidRDefault="00226044" w:rsidP="00F05592">
      <w:pPr>
        <w:numPr>
          <w:ilvl w:val="0"/>
          <w:numId w:val="34"/>
        </w:numPr>
        <w:spacing w:after="120"/>
        <w:ind w:left="567" w:hanging="567"/>
        <w:jc w:val="both"/>
        <w:rPr>
          <w:rFonts w:ascii="Arial" w:hAnsi="Arial" w:cs="Arial"/>
          <w:sz w:val="22"/>
          <w:szCs w:val="22"/>
        </w:rPr>
      </w:pPr>
      <w:r w:rsidRPr="005C6186">
        <w:rPr>
          <w:rFonts w:ascii="Arial" w:hAnsi="Arial" w:cs="Arial"/>
          <w:sz w:val="22"/>
          <w:szCs w:val="22"/>
        </w:rPr>
        <w:t>Ubezpieczenie będzie rozszerzone do wysokości sumy gwarancyjnej ustalonej w ust. 2 o następujące ryzyka</w:t>
      </w:r>
    </w:p>
    <w:p w14:paraId="4C7F9A49" w14:textId="77777777" w:rsidR="00DD348A" w:rsidRPr="002A2259" w:rsidRDefault="00226044" w:rsidP="00F05592">
      <w:pPr>
        <w:pStyle w:val="Akapitzlist"/>
        <w:numPr>
          <w:ilvl w:val="0"/>
          <w:numId w:val="39"/>
        </w:numPr>
        <w:spacing w:after="120" w:line="240" w:lineRule="auto"/>
        <w:ind w:left="567"/>
        <w:rPr>
          <w:rFonts w:cs="Arial"/>
        </w:rPr>
      </w:pPr>
      <w:r w:rsidRPr="78765DB3">
        <w:rPr>
          <w:rFonts w:cs="Arial"/>
        </w:rPr>
        <w:t>szkody wyrządzone wskutek rażącego niedbalstwa</w:t>
      </w:r>
    </w:p>
    <w:p w14:paraId="4C7F9A4A" w14:textId="77777777" w:rsidR="00DD348A" w:rsidRPr="002A2259" w:rsidRDefault="00226044" w:rsidP="00F05592">
      <w:pPr>
        <w:pStyle w:val="Akapitzlist"/>
        <w:numPr>
          <w:ilvl w:val="0"/>
          <w:numId w:val="39"/>
        </w:numPr>
        <w:spacing w:after="120" w:line="240" w:lineRule="auto"/>
        <w:ind w:left="567"/>
        <w:rPr>
          <w:rFonts w:cs="Arial"/>
        </w:rPr>
      </w:pPr>
      <w:r w:rsidRPr="78765DB3">
        <w:rPr>
          <w:rFonts w:cs="Arial"/>
        </w:rPr>
        <w:t>skody rzeczowe i osobowe,</w:t>
      </w:r>
    </w:p>
    <w:p w14:paraId="4C7F9A4B" w14:textId="77777777" w:rsidR="00DD348A" w:rsidRPr="002A2259" w:rsidRDefault="00226044" w:rsidP="00F05592">
      <w:pPr>
        <w:pStyle w:val="Akapitzlist"/>
        <w:numPr>
          <w:ilvl w:val="0"/>
          <w:numId w:val="39"/>
        </w:numPr>
        <w:spacing w:after="120" w:line="240" w:lineRule="auto"/>
        <w:ind w:left="567"/>
        <w:rPr>
          <w:rFonts w:cs="Arial"/>
        </w:rPr>
      </w:pPr>
      <w:r w:rsidRPr="78765DB3">
        <w:rPr>
          <w:rFonts w:cs="Arial"/>
        </w:rPr>
        <w:t>szkody wynikłe z czynów niedozwolonych oraz z tytułu niewykonania lub nienależytego wykonania zobowiązania,</w:t>
      </w:r>
    </w:p>
    <w:p w14:paraId="4C7F9A4C" w14:textId="77777777" w:rsidR="00DD348A" w:rsidRPr="00B33EB8" w:rsidRDefault="00226044" w:rsidP="00F05592">
      <w:pPr>
        <w:pStyle w:val="Akapitzlist"/>
        <w:numPr>
          <w:ilvl w:val="0"/>
          <w:numId w:val="39"/>
        </w:numPr>
        <w:spacing w:after="120" w:line="240" w:lineRule="auto"/>
        <w:ind w:left="567"/>
        <w:rPr>
          <w:rFonts w:cs="Arial"/>
        </w:rPr>
      </w:pPr>
      <w:r w:rsidRPr="00B33EB8">
        <w:rPr>
          <w:rFonts w:cs="Arial"/>
        </w:rPr>
        <w:t xml:space="preserve">szkody polegające na nagłym i przypadkowym zanieczyszczeniu środowiska </w:t>
      </w:r>
    </w:p>
    <w:p w14:paraId="4C7F9A4D" w14:textId="77777777" w:rsidR="00DD348A" w:rsidRPr="002A2259" w:rsidRDefault="00226044" w:rsidP="00F05592">
      <w:pPr>
        <w:pStyle w:val="Akapitzlist"/>
        <w:numPr>
          <w:ilvl w:val="0"/>
          <w:numId w:val="39"/>
        </w:numPr>
        <w:spacing w:after="120" w:line="240" w:lineRule="auto"/>
        <w:ind w:left="567"/>
        <w:rPr>
          <w:rFonts w:cs="Arial"/>
        </w:rPr>
      </w:pPr>
      <w:r w:rsidRPr="78765DB3">
        <w:rPr>
          <w:rFonts w:cs="Arial"/>
        </w:rPr>
        <w:t>szkody wyrządzone przez podwykonawców i dalszych podwykonawców,</w:t>
      </w:r>
    </w:p>
    <w:p w14:paraId="4C7F9A4E" w14:textId="77777777" w:rsidR="00DD348A" w:rsidRPr="002A2259" w:rsidRDefault="00226044" w:rsidP="00F05592">
      <w:pPr>
        <w:pStyle w:val="Akapitzlist"/>
        <w:numPr>
          <w:ilvl w:val="0"/>
          <w:numId w:val="39"/>
        </w:numPr>
        <w:spacing w:after="120" w:line="240" w:lineRule="auto"/>
        <w:ind w:left="567"/>
        <w:rPr>
          <w:rFonts w:cs="Arial"/>
        </w:rPr>
      </w:pPr>
      <w:r w:rsidRPr="78765DB3">
        <w:rPr>
          <w:rFonts w:cs="Arial"/>
        </w:rPr>
        <w:t xml:space="preserve">szkody powstałe na skutek uszkodzenia, zniszczenia lub utraty mienia przyjętego na przechowanie, będącego w pieczy lub pod nadzorem ubezpieczonych, w tym także </w:t>
      </w:r>
      <w:r w:rsidRPr="78765DB3">
        <w:rPr>
          <w:rFonts w:cs="Arial"/>
        </w:rPr>
        <w:lastRenderedPageBreak/>
        <w:t>szkody powstałe wskutek obróbki, czyszczenia, naprawy, demontażu, montażu, zabudowy, transportu i tym podobnych prac,</w:t>
      </w:r>
    </w:p>
    <w:p w14:paraId="4C7F9A4F" w14:textId="77777777" w:rsidR="00DD348A" w:rsidRPr="002A2259" w:rsidRDefault="00226044" w:rsidP="00F05592">
      <w:pPr>
        <w:pStyle w:val="Akapitzlist"/>
        <w:numPr>
          <w:ilvl w:val="0"/>
          <w:numId w:val="39"/>
        </w:numPr>
        <w:spacing w:after="120" w:line="240" w:lineRule="auto"/>
        <w:ind w:left="567"/>
        <w:rPr>
          <w:rFonts w:cs="Arial"/>
        </w:rPr>
      </w:pPr>
      <w:r w:rsidRPr="78765DB3">
        <w:rPr>
          <w:rFonts w:cs="Arial"/>
        </w:rPr>
        <w:t>szkody powstałe w instalacjach i urządzeniach podziemnych.</w:t>
      </w:r>
    </w:p>
    <w:p w14:paraId="48F2A9A6" w14:textId="668D340B" w:rsidR="00DD348A" w:rsidRPr="005C6186" w:rsidRDefault="00226044" w:rsidP="00F05592">
      <w:pPr>
        <w:numPr>
          <w:ilvl w:val="0"/>
          <w:numId w:val="34"/>
        </w:numPr>
        <w:spacing w:after="120"/>
        <w:ind w:left="567" w:hanging="567"/>
        <w:jc w:val="both"/>
        <w:rPr>
          <w:rFonts w:ascii="Arial" w:hAnsi="Arial" w:cs="Arial"/>
          <w:sz w:val="22"/>
          <w:szCs w:val="22"/>
        </w:rPr>
      </w:pPr>
      <w:r w:rsidRPr="005C6186">
        <w:rPr>
          <w:rFonts w:ascii="Arial" w:hAnsi="Arial" w:cs="Arial"/>
          <w:sz w:val="22"/>
          <w:szCs w:val="22"/>
        </w:rPr>
        <w:t>W ciągu 7 dni od zawarcia Umowy, Wykonawca zobowiązany jest przedstawić kserokopie polisy ubezpieczeniowej  wraz z ogólnymi warunkami ubezpieczeń, treścią klauzul wchodzących w zakres ubezpieczenia oraz potwierdzeniem zapłaty składki oraz przesłać ich kopię elektroniczną na adres email</w:t>
      </w:r>
      <w:r w:rsidR="2B2AEFB6" w:rsidRPr="005C6186">
        <w:rPr>
          <w:rFonts w:ascii="Arial" w:hAnsi="Arial" w:cs="Arial"/>
          <w:sz w:val="22"/>
          <w:szCs w:val="22"/>
        </w:rPr>
        <w:t xml:space="preserve"> osoby merytorycznie odpowiedzi</w:t>
      </w:r>
      <w:r w:rsidR="170B7A39" w:rsidRPr="005C6186">
        <w:rPr>
          <w:rFonts w:ascii="Arial" w:hAnsi="Arial" w:cs="Arial"/>
          <w:sz w:val="22"/>
          <w:szCs w:val="22"/>
        </w:rPr>
        <w:t xml:space="preserve">alnej za umowę. </w:t>
      </w:r>
    </w:p>
    <w:p w14:paraId="4C7F9A51" w14:textId="52126A21" w:rsidR="00DD348A" w:rsidRPr="005C6186" w:rsidRDefault="00226044" w:rsidP="00F05592">
      <w:pPr>
        <w:numPr>
          <w:ilvl w:val="0"/>
          <w:numId w:val="34"/>
        </w:numPr>
        <w:spacing w:after="120"/>
        <w:ind w:left="567" w:hanging="567"/>
        <w:jc w:val="both"/>
        <w:rPr>
          <w:sz w:val="22"/>
          <w:szCs w:val="22"/>
        </w:rPr>
      </w:pPr>
      <w:r w:rsidRPr="005C6186">
        <w:rPr>
          <w:rFonts w:ascii="Arial" w:hAnsi="Arial" w:cs="Arial"/>
          <w:sz w:val="22"/>
          <w:szCs w:val="22"/>
        </w:rPr>
        <w:t xml:space="preserve">Niedostarczenie przez Wykonawcę kompletnych i prawidłowych dokumentów, </w:t>
      </w:r>
      <w:r w:rsidRPr="005C6186">
        <w:rPr>
          <w:rFonts w:ascii="Arial" w:hAnsi="Arial" w:cs="Arial"/>
          <w:sz w:val="22"/>
          <w:szCs w:val="22"/>
        </w:rPr>
        <w:br/>
        <w:t>o których mowa w ustępie powyżej, w wymaganym terminie, będzie stanowiło podstawę do odstąpienia od Umowy przez Zamawiającego z przyczyn, za które odpowiedzialność ponosi Wykonawca, w  terminie 30 dni od dnia, w którym upłynął termin dostarczenia dokumentów wskazany w ustępie powyżej pod rygorem naliczenia kar umownych zgodnie z § 1</w:t>
      </w:r>
      <w:r w:rsidR="003B5033">
        <w:rPr>
          <w:rFonts w:ascii="Arial" w:hAnsi="Arial" w:cs="Arial"/>
          <w:sz w:val="22"/>
          <w:szCs w:val="22"/>
        </w:rPr>
        <w:t>3</w:t>
      </w:r>
      <w:r w:rsidRPr="005C6186">
        <w:rPr>
          <w:rFonts w:ascii="Arial" w:hAnsi="Arial" w:cs="Arial"/>
          <w:sz w:val="22"/>
          <w:szCs w:val="22"/>
        </w:rPr>
        <w:t xml:space="preserve"> lub również odstąpienia od Umowy przez Zamawiającego.</w:t>
      </w:r>
    </w:p>
    <w:p w14:paraId="4C7F9A52" w14:textId="77777777" w:rsidR="00DD348A" w:rsidRPr="005C6186" w:rsidRDefault="00226044" w:rsidP="00F05592">
      <w:pPr>
        <w:numPr>
          <w:ilvl w:val="0"/>
          <w:numId w:val="34"/>
        </w:numPr>
        <w:spacing w:after="120"/>
        <w:ind w:left="567" w:hanging="567"/>
        <w:jc w:val="both"/>
        <w:rPr>
          <w:rFonts w:ascii="Arial" w:hAnsi="Arial" w:cs="Arial"/>
          <w:sz w:val="22"/>
          <w:szCs w:val="22"/>
        </w:rPr>
      </w:pPr>
      <w:r w:rsidRPr="005C6186">
        <w:rPr>
          <w:rFonts w:ascii="Arial" w:hAnsi="Arial" w:cs="Arial"/>
          <w:sz w:val="22"/>
          <w:szCs w:val="22"/>
        </w:rPr>
        <w:t>W przypadku wykorzystania ubezpieczenia, o którym mowa w ustępie 1 powyżej, Wykonawca zapewni jego niezwłoczne uzupełnienie do kwoty określonej w ustępach 2-4 powyżej.</w:t>
      </w:r>
    </w:p>
    <w:p w14:paraId="4C7F9A53" w14:textId="77777777" w:rsidR="00DD348A" w:rsidRPr="005C6186" w:rsidRDefault="00226044" w:rsidP="00F05592">
      <w:pPr>
        <w:numPr>
          <w:ilvl w:val="0"/>
          <w:numId w:val="34"/>
        </w:numPr>
        <w:spacing w:after="120"/>
        <w:ind w:left="567" w:hanging="567"/>
        <w:jc w:val="both"/>
        <w:rPr>
          <w:rFonts w:ascii="Arial" w:hAnsi="Arial" w:cs="Arial"/>
          <w:sz w:val="22"/>
          <w:szCs w:val="22"/>
        </w:rPr>
      </w:pPr>
      <w:r w:rsidRPr="005C6186">
        <w:rPr>
          <w:rFonts w:ascii="Arial" w:hAnsi="Arial" w:cs="Arial"/>
          <w:sz w:val="22"/>
          <w:szCs w:val="22"/>
        </w:rPr>
        <w:t>Jeżeli Wykonawcą są podmioty, które wspólnie ubiegały się o udzielenie zamówienia, umowy ubezpieczenia powinny zostać zawarte na rzecz wszystkich Wykonawców, którzy powinni być objęci wskazanym ubezpieczeniem jako podmioty ubezpieczone</w:t>
      </w:r>
    </w:p>
    <w:p w14:paraId="4C7F9A54" w14:textId="77777777" w:rsidR="00DD348A" w:rsidRPr="005C6186" w:rsidRDefault="00DD348A" w:rsidP="00DF78DA">
      <w:pPr>
        <w:keepNext/>
        <w:overflowPunct w:val="0"/>
        <w:autoSpaceDE w:val="0"/>
        <w:autoSpaceDN w:val="0"/>
        <w:adjustRightInd w:val="0"/>
        <w:spacing w:after="120"/>
        <w:textAlignment w:val="baseline"/>
        <w:outlineLvl w:val="0"/>
        <w:rPr>
          <w:rFonts w:ascii="Arial" w:hAnsi="Arial" w:cs="Arial"/>
          <w:b/>
          <w:sz w:val="22"/>
          <w:szCs w:val="22"/>
          <w:lang w:eastAsia="x-none"/>
        </w:rPr>
      </w:pPr>
    </w:p>
    <w:p w14:paraId="4C7F9A55" w14:textId="77777777" w:rsidR="00DD348A" w:rsidRPr="005C6186" w:rsidRDefault="00226044" w:rsidP="00DF78DA">
      <w:pPr>
        <w:keepNext/>
        <w:overflowPunct w:val="0"/>
        <w:autoSpaceDE w:val="0"/>
        <w:autoSpaceDN w:val="0"/>
        <w:adjustRightInd w:val="0"/>
        <w:spacing w:after="120"/>
        <w:jc w:val="center"/>
        <w:textAlignment w:val="baseline"/>
        <w:outlineLvl w:val="0"/>
        <w:rPr>
          <w:rFonts w:ascii="Arial" w:hAnsi="Arial" w:cs="Arial"/>
          <w:b/>
          <w:bCs/>
          <w:sz w:val="22"/>
          <w:szCs w:val="22"/>
          <w:lang w:eastAsia="x-none"/>
        </w:rPr>
      </w:pPr>
      <w:r w:rsidRPr="78765DB3">
        <w:rPr>
          <w:rFonts w:ascii="Arial" w:hAnsi="Arial" w:cs="Arial"/>
          <w:b/>
          <w:bCs/>
          <w:sz w:val="22"/>
          <w:szCs w:val="22"/>
          <w:lang w:val="x-none" w:eastAsia="x-none"/>
        </w:rPr>
        <w:t>§ 1</w:t>
      </w:r>
      <w:r w:rsidRPr="78765DB3">
        <w:rPr>
          <w:rFonts w:ascii="Arial" w:hAnsi="Arial" w:cs="Arial"/>
          <w:b/>
          <w:bCs/>
          <w:sz w:val="22"/>
          <w:szCs w:val="22"/>
          <w:lang w:eastAsia="x-none"/>
        </w:rPr>
        <w:t>5</w:t>
      </w:r>
      <w:r w:rsidRPr="78765DB3">
        <w:rPr>
          <w:rFonts w:ascii="Arial" w:hAnsi="Arial" w:cs="Arial"/>
          <w:b/>
          <w:bCs/>
          <w:sz w:val="22"/>
          <w:szCs w:val="22"/>
          <w:lang w:val="x-none" w:eastAsia="x-none"/>
        </w:rPr>
        <w:t>. Rozstrzyganie sporów</w:t>
      </w:r>
    </w:p>
    <w:p w14:paraId="4C7F9A56" w14:textId="77777777" w:rsidR="00DD348A" w:rsidRPr="005C6186" w:rsidRDefault="00226044" w:rsidP="00DF78DA">
      <w:pPr>
        <w:tabs>
          <w:tab w:val="left" w:pos="-1985"/>
          <w:tab w:val="left" w:pos="-1843"/>
          <w:tab w:val="left" w:pos="-1560"/>
          <w:tab w:val="left" w:pos="-1276"/>
        </w:tabs>
        <w:suppressAutoHyphens/>
        <w:spacing w:after="120"/>
        <w:ind w:left="567" w:hanging="567"/>
        <w:jc w:val="both"/>
        <w:rPr>
          <w:rFonts w:ascii="Arial" w:hAnsi="Arial" w:cs="Arial"/>
          <w:sz w:val="22"/>
          <w:szCs w:val="22"/>
        </w:rPr>
      </w:pPr>
      <w:r w:rsidRPr="005C6186">
        <w:rPr>
          <w:rFonts w:ascii="Arial" w:hAnsi="Arial" w:cs="Arial"/>
          <w:sz w:val="22"/>
          <w:szCs w:val="22"/>
        </w:rPr>
        <w:t>1.</w:t>
      </w:r>
      <w:r w:rsidRPr="005C6186">
        <w:rPr>
          <w:rFonts w:ascii="Arial" w:hAnsi="Arial" w:cs="Arial"/>
          <w:sz w:val="22"/>
          <w:szCs w:val="22"/>
        </w:rPr>
        <w:tab/>
        <w:t xml:space="preserve">Wszelkie ewentualne kwestie sporne powstałe w związku z zawarciem lub </w:t>
      </w:r>
      <w:r w:rsidRPr="005C6186">
        <w:rPr>
          <w:rFonts w:ascii="Arial" w:hAnsi="Arial" w:cs="Arial"/>
          <w:sz w:val="22"/>
          <w:szCs w:val="22"/>
        </w:rPr>
        <w:br/>
        <w:t xml:space="preserve">w trakcie wykonywania niniejszej Umowy Strony zobowiązują się rozstrzygać                             w pierwszej  kolejności ugodowo. </w:t>
      </w:r>
    </w:p>
    <w:p w14:paraId="4C7F9A58" w14:textId="288ECD15" w:rsidR="00DD348A" w:rsidRPr="005C6186" w:rsidRDefault="00226044" w:rsidP="00D24EA0">
      <w:pPr>
        <w:tabs>
          <w:tab w:val="left" w:pos="-1985"/>
          <w:tab w:val="left" w:pos="-1843"/>
          <w:tab w:val="left" w:pos="-1560"/>
          <w:tab w:val="left" w:pos="-1276"/>
        </w:tabs>
        <w:suppressAutoHyphens/>
        <w:spacing w:after="120"/>
        <w:ind w:left="567" w:hanging="567"/>
        <w:jc w:val="both"/>
        <w:rPr>
          <w:rFonts w:ascii="Arial" w:hAnsi="Arial" w:cs="Arial"/>
          <w:sz w:val="22"/>
          <w:szCs w:val="22"/>
          <w:lang w:eastAsia="x-none"/>
        </w:rPr>
      </w:pPr>
      <w:r w:rsidRPr="005C6186">
        <w:rPr>
          <w:rFonts w:ascii="Arial" w:hAnsi="Arial" w:cs="Arial"/>
          <w:sz w:val="22"/>
          <w:szCs w:val="22"/>
        </w:rPr>
        <w:t xml:space="preserve">2. </w:t>
      </w:r>
      <w:r w:rsidRPr="005C6186">
        <w:rPr>
          <w:rFonts w:ascii="Arial" w:hAnsi="Arial" w:cs="Arial"/>
          <w:sz w:val="22"/>
          <w:szCs w:val="22"/>
        </w:rPr>
        <w:tab/>
        <w:t>W przypadku braku porozumienia wszelkie spory będą rozstrzygane przez sąd powszechny właściwy ze względu na siedzibę Oddziału Zamawiającego w Sanoku.</w:t>
      </w:r>
    </w:p>
    <w:p w14:paraId="4C7F9A59" w14:textId="77777777" w:rsidR="00DD348A" w:rsidRPr="005C6186" w:rsidRDefault="00226044" w:rsidP="00DF78DA">
      <w:pPr>
        <w:keepNext/>
        <w:overflowPunct w:val="0"/>
        <w:autoSpaceDE w:val="0"/>
        <w:autoSpaceDN w:val="0"/>
        <w:adjustRightInd w:val="0"/>
        <w:spacing w:after="120"/>
        <w:jc w:val="center"/>
        <w:textAlignment w:val="baseline"/>
        <w:outlineLvl w:val="0"/>
        <w:rPr>
          <w:rFonts w:ascii="Arial" w:hAnsi="Arial" w:cs="Arial"/>
          <w:b/>
          <w:bCs/>
          <w:sz w:val="22"/>
          <w:szCs w:val="22"/>
          <w:lang w:eastAsia="x-none"/>
        </w:rPr>
      </w:pPr>
      <w:r w:rsidRPr="78765DB3">
        <w:rPr>
          <w:rFonts w:ascii="Arial" w:hAnsi="Arial" w:cs="Arial"/>
          <w:b/>
          <w:bCs/>
          <w:sz w:val="22"/>
          <w:szCs w:val="22"/>
          <w:lang w:val="x-none" w:eastAsia="x-none"/>
        </w:rPr>
        <w:t>§ 1</w:t>
      </w:r>
      <w:r w:rsidRPr="78765DB3">
        <w:rPr>
          <w:rFonts w:ascii="Arial" w:hAnsi="Arial" w:cs="Arial"/>
          <w:b/>
          <w:bCs/>
          <w:sz w:val="22"/>
          <w:szCs w:val="22"/>
          <w:lang w:eastAsia="x-none"/>
        </w:rPr>
        <w:t>6</w:t>
      </w:r>
      <w:r w:rsidRPr="78765DB3">
        <w:rPr>
          <w:rFonts w:ascii="Arial" w:hAnsi="Arial" w:cs="Arial"/>
          <w:b/>
          <w:bCs/>
          <w:sz w:val="22"/>
          <w:szCs w:val="22"/>
          <w:lang w:val="x-none" w:eastAsia="x-none"/>
        </w:rPr>
        <w:t>. Siła Wyższa</w:t>
      </w:r>
    </w:p>
    <w:p w14:paraId="4C7F9A5A" w14:textId="77777777" w:rsidR="00DD348A" w:rsidRPr="005C6186" w:rsidRDefault="00226044" w:rsidP="00DF78DA">
      <w:pPr>
        <w:numPr>
          <w:ilvl w:val="0"/>
          <w:numId w:val="14"/>
        </w:numPr>
        <w:tabs>
          <w:tab w:val="left" w:pos="567"/>
        </w:tabs>
        <w:spacing w:after="120"/>
        <w:ind w:left="567" w:hanging="567"/>
        <w:jc w:val="both"/>
        <w:rPr>
          <w:rFonts w:ascii="Arial" w:hAnsi="Arial" w:cs="Arial"/>
          <w:sz w:val="22"/>
          <w:szCs w:val="22"/>
        </w:rPr>
      </w:pPr>
      <w:r w:rsidRPr="005C6186">
        <w:rPr>
          <w:rFonts w:ascii="Arial" w:hAnsi="Arial" w:cs="Arial"/>
          <w:sz w:val="22"/>
          <w:szCs w:val="22"/>
        </w:rPr>
        <w:t>Strony nie ponoszą odpowiedzialności w przypadku niewykonania lub nienależytego wykonania przedmiotu umowy w razie zaistnienia zdarzeń spowodowanych siłą wyższą.</w:t>
      </w:r>
    </w:p>
    <w:p w14:paraId="4C7F9A5B" w14:textId="77777777" w:rsidR="00DD348A" w:rsidRPr="005C6186" w:rsidRDefault="00226044" w:rsidP="00DF78DA">
      <w:pPr>
        <w:numPr>
          <w:ilvl w:val="0"/>
          <w:numId w:val="14"/>
        </w:numPr>
        <w:tabs>
          <w:tab w:val="left" w:pos="567"/>
        </w:tabs>
        <w:spacing w:after="120"/>
        <w:ind w:left="567" w:hanging="567"/>
        <w:jc w:val="both"/>
        <w:rPr>
          <w:rFonts w:ascii="Arial" w:hAnsi="Arial" w:cs="Arial"/>
          <w:sz w:val="22"/>
          <w:szCs w:val="22"/>
        </w:rPr>
      </w:pPr>
      <w:r w:rsidRPr="005C6186">
        <w:rPr>
          <w:rFonts w:ascii="Arial" w:hAnsi="Arial" w:cs="Arial"/>
          <w:sz w:val="22"/>
          <w:szCs w:val="22"/>
        </w:rPr>
        <w:t xml:space="preserve">Pod pojęciem siły wyższej Strony rozumieją zdarzenia nadzwyczajne, zewnętrzne </w:t>
      </w:r>
      <w:r w:rsidRPr="005C6186">
        <w:rPr>
          <w:rFonts w:ascii="Arial" w:hAnsi="Arial" w:cs="Arial"/>
          <w:sz w:val="22"/>
          <w:szCs w:val="22"/>
        </w:rPr>
        <w:br/>
        <w:t>i niemożliwe do zapobieżenia, pozostające poza kontrolą Wykonawcy. Pojęcie siły wyższej nie obejmuje żadnych zdarzeń, które wynikają z niedołożenia przez Wykonawcę należytej staranności w rozumieniu art. 355 § 2 Kodeksu cywilnego.</w:t>
      </w:r>
    </w:p>
    <w:p w14:paraId="4C7F9A5C" w14:textId="77777777" w:rsidR="00DD348A" w:rsidRPr="005C6186" w:rsidRDefault="00226044" w:rsidP="00DF78DA">
      <w:pPr>
        <w:numPr>
          <w:ilvl w:val="0"/>
          <w:numId w:val="14"/>
        </w:numPr>
        <w:tabs>
          <w:tab w:val="left" w:pos="567"/>
        </w:tabs>
        <w:spacing w:after="120"/>
        <w:ind w:left="567" w:hanging="567"/>
        <w:jc w:val="both"/>
        <w:outlineLvl w:val="1"/>
        <w:rPr>
          <w:rFonts w:ascii="Arial" w:hAnsi="Arial" w:cs="Arial"/>
          <w:sz w:val="22"/>
          <w:szCs w:val="22"/>
        </w:rPr>
      </w:pPr>
      <w:r w:rsidRPr="005C6186">
        <w:rPr>
          <w:rFonts w:ascii="Arial" w:hAnsi="Arial" w:cs="Arial"/>
          <w:sz w:val="22"/>
          <w:szCs w:val="22"/>
        </w:rPr>
        <w:t>W przypadku działania siły wyższej, ustalony czas przeznaczony na wypełnienie postanowień Umowy zostanie przedłużony o czas działania siły wyższej,                                     z zastrzeżeniem postanowień ust. 8.</w:t>
      </w:r>
    </w:p>
    <w:p w14:paraId="4C7F9A5D" w14:textId="77777777" w:rsidR="00DD348A" w:rsidRPr="005C6186" w:rsidRDefault="00226044" w:rsidP="00DF78DA">
      <w:pPr>
        <w:numPr>
          <w:ilvl w:val="0"/>
          <w:numId w:val="14"/>
        </w:numPr>
        <w:spacing w:after="120"/>
        <w:ind w:left="567" w:hanging="567"/>
        <w:jc w:val="both"/>
        <w:rPr>
          <w:rFonts w:ascii="Arial" w:hAnsi="Arial" w:cs="Arial"/>
          <w:sz w:val="22"/>
          <w:szCs w:val="22"/>
        </w:rPr>
      </w:pPr>
      <w:r w:rsidRPr="005C6186">
        <w:rPr>
          <w:rFonts w:ascii="Arial" w:hAnsi="Arial" w:cs="Arial"/>
          <w:sz w:val="22"/>
          <w:szCs w:val="22"/>
        </w:rPr>
        <w:t xml:space="preserve">Wystąpienie i zakończenie wydarzeń spowodowanych Siłą Wyższą zostanie zakomunikowane drugiej Stronie niezwłocznie, nie później niż w ciągu 2 dni od daty zaistnienia lub ustąpienia działania Siły Wyższej. </w:t>
      </w:r>
    </w:p>
    <w:p w14:paraId="4C7F9A5E" w14:textId="77777777" w:rsidR="00DD348A" w:rsidRPr="005C6186" w:rsidRDefault="00226044" w:rsidP="00DF78DA">
      <w:pPr>
        <w:numPr>
          <w:ilvl w:val="0"/>
          <w:numId w:val="14"/>
        </w:numPr>
        <w:tabs>
          <w:tab w:val="left" w:pos="567"/>
        </w:tabs>
        <w:spacing w:after="120"/>
        <w:ind w:left="567" w:hanging="567"/>
        <w:jc w:val="both"/>
        <w:outlineLvl w:val="1"/>
        <w:rPr>
          <w:rFonts w:ascii="Arial" w:hAnsi="Arial" w:cs="Arial"/>
          <w:sz w:val="22"/>
          <w:szCs w:val="22"/>
        </w:rPr>
      </w:pPr>
      <w:r w:rsidRPr="005C6186">
        <w:rPr>
          <w:rFonts w:ascii="Arial" w:hAnsi="Arial" w:cs="Arial"/>
          <w:sz w:val="22"/>
          <w:szCs w:val="22"/>
        </w:rPr>
        <w:t>Strona informująca o zaistnieniu Siły Wyższej jest zobowiązana określić zdarzenie, jego przyczyny oraz konsekwencje dla realizacji umowy.</w:t>
      </w:r>
    </w:p>
    <w:p w14:paraId="4C7F9A5F" w14:textId="77777777" w:rsidR="00DD348A" w:rsidRPr="005C6186" w:rsidRDefault="00226044" w:rsidP="00DF78DA">
      <w:pPr>
        <w:numPr>
          <w:ilvl w:val="0"/>
          <w:numId w:val="14"/>
        </w:numPr>
        <w:spacing w:after="120"/>
        <w:ind w:left="567" w:hanging="567"/>
        <w:jc w:val="both"/>
        <w:outlineLvl w:val="1"/>
        <w:rPr>
          <w:rFonts w:ascii="Arial" w:hAnsi="Arial" w:cs="Arial"/>
          <w:sz w:val="22"/>
          <w:szCs w:val="22"/>
        </w:rPr>
      </w:pPr>
      <w:r w:rsidRPr="005C6186">
        <w:rPr>
          <w:rFonts w:ascii="Arial" w:hAnsi="Arial" w:cs="Arial"/>
          <w:sz w:val="22"/>
          <w:szCs w:val="22"/>
        </w:rPr>
        <w:t xml:space="preserve">Strona, która przekazała pisemne powiadomienie o zdarzeniach, o których mowa </w:t>
      </w:r>
      <w:r w:rsidRPr="005C6186">
        <w:rPr>
          <w:rFonts w:ascii="Arial" w:hAnsi="Arial" w:cs="Arial"/>
          <w:sz w:val="22"/>
          <w:szCs w:val="22"/>
        </w:rPr>
        <w:br/>
        <w:t xml:space="preserve">w ust. 5 będzie zwolniona z dotrzymania terminu swoich zobowiązań tak długo, jak długo będzie trwało to zdarzenie  spowodowane Siłą Wyższą. Termin realizacji wzajemnych zobowiązań będzie stosownie przedłużony o czas trwania zdarzenia, </w:t>
      </w:r>
      <w:r w:rsidRPr="005C6186">
        <w:rPr>
          <w:rFonts w:ascii="Arial" w:hAnsi="Arial" w:cs="Arial"/>
          <w:sz w:val="22"/>
          <w:szCs w:val="22"/>
        </w:rPr>
        <w:br/>
        <w:t>o którym mowa w zdaniu 1.</w:t>
      </w:r>
    </w:p>
    <w:p w14:paraId="4C7F9A60" w14:textId="77777777" w:rsidR="00DD348A" w:rsidRPr="005C6186" w:rsidRDefault="00226044" w:rsidP="00DF78DA">
      <w:pPr>
        <w:numPr>
          <w:ilvl w:val="0"/>
          <w:numId w:val="14"/>
        </w:numPr>
        <w:spacing w:after="120"/>
        <w:ind w:left="567" w:hanging="567"/>
        <w:jc w:val="both"/>
        <w:rPr>
          <w:rFonts w:ascii="Arial" w:hAnsi="Arial" w:cs="Arial"/>
          <w:sz w:val="22"/>
          <w:szCs w:val="22"/>
        </w:rPr>
      </w:pPr>
      <w:r w:rsidRPr="005C6186">
        <w:rPr>
          <w:rFonts w:ascii="Arial" w:hAnsi="Arial" w:cs="Arial"/>
          <w:sz w:val="22"/>
          <w:szCs w:val="22"/>
        </w:rPr>
        <w:t>Wydarzenie uznane za Siłę Wyższą przez jedną ze Stron nie zostanie przyjęte przez drugą Stronę, jeżeli nie nastąpi powiadomienie zgodnie z ust. 4-6.          .</w:t>
      </w:r>
    </w:p>
    <w:p w14:paraId="4C7F9A61" w14:textId="29EFAB55" w:rsidR="00DD348A" w:rsidRPr="005C6186" w:rsidRDefault="00226044" w:rsidP="00DF78DA">
      <w:pPr>
        <w:spacing w:after="120"/>
        <w:ind w:left="567" w:hanging="567"/>
        <w:jc w:val="both"/>
        <w:rPr>
          <w:rFonts w:ascii="Arial" w:hAnsi="Arial" w:cs="Arial"/>
          <w:color w:val="000000"/>
          <w:sz w:val="22"/>
          <w:szCs w:val="22"/>
        </w:rPr>
      </w:pPr>
      <w:r w:rsidRPr="005C6186">
        <w:rPr>
          <w:rFonts w:ascii="Arial" w:hAnsi="Arial" w:cs="Arial"/>
          <w:color w:val="000000"/>
          <w:sz w:val="22"/>
          <w:szCs w:val="22"/>
        </w:rPr>
        <w:lastRenderedPageBreak/>
        <w:t xml:space="preserve">8. </w:t>
      </w:r>
      <w:r w:rsidRPr="005C6186">
        <w:rPr>
          <w:rFonts w:ascii="Arial" w:hAnsi="Arial" w:cs="Arial"/>
          <w:color w:val="000000"/>
          <w:sz w:val="22"/>
          <w:szCs w:val="22"/>
        </w:rPr>
        <w:tab/>
        <w:t xml:space="preserve">Strony Umowy w przypadku występowania Siły Wyższej przez okres dłuższy niż </w:t>
      </w:r>
      <w:r w:rsidR="00A9759E">
        <w:rPr>
          <w:rFonts w:ascii="Arial" w:hAnsi="Arial" w:cs="Arial"/>
          <w:color w:val="000000"/>
          <w:sz w:val="22"/>
          <w:szCs w:val="22"/>
        </w:rPr>
        <w:t>9</w:t>
      </w:r>
      <w:r w:rsidRPr="005C6186">
        <w:rPr>
          <w:rFonts w:ascii="Arial" w:hAnsi="Arial" w:cs="Arial"/>
          <w:color w:val="000000"/>
          <w:sz w:val="22"/>
          <w:szCs w:val="22"/>
        </w:rPr>
        <w:t>0</w:t>
      </w:r>
      <w:r w:rsidRPr="005C6186">
        <w:rPr>
          <w:rFonts w:ascii="Arial" w:hAnsi="Arial" w:cs="Arial"/>
          <w:color w:val="000000"/>
          <w:sz w:val="22"/>
          <w:szCs w:val="22"/>
          <w:shd w:val="clear" w:color="auto" w:fill="FFFFFF"/>
        </w:rPr>
        <w:t xml:space="preserve"> </w:t>
      </w:r>
      <w:r w:rsidRPr="005C6186">
        <w:rPr>
          <w:rFonts w:ascii="Arial" w:hAnsi="Arial" w:cs="Arial"/>
          <w:color w:val="000000"/>
          <w:sz w:val="22"/>
          <w:szCs w:val="22"/>
        </w:rPr>
        <w:t>dni uzgodnią dalsze wspólne działania, jednakże w takim przypadku każda ze stron ma prawo odstąpienia od Umowy ze skutkiem natychmiastowym. Oświadczenie                             o odstąpieniu winno być dokonane w formie pisemnej pod rygorem nieważności.</w:t>
      </w:r>
    </w:p>
    <w:p w14:paraId="4C7F9A62" w14:textId="77777777" w:rsidR="00DD348A" w:rsidRPr="005C6186" w:rsidRDefault="00DD348A" w:rsidP="003B0A46">
      <w:pPr>
        <w:spacing w:after="120"/>
        <w:jc w:val="both"/>
        <w:rPr>
          <w:rFonts w:ascii="Arial" w:hAnsi="Arial" w:cs="Arial"/>
          <w:sz w:val="22"/>
          <w:szCs w:val="22"/>
        </w:rPr>
      </w:pPr>
    </w:p>
    <w:p w14:paraId="4C7F9A63" w14:textId="77777777" w:rsidR="006B3C5F" w:rsidRPr="00A9759E" w:rsidRDefault="00226044" w:rsidP="00A9759E">
      <w:pPr>
        <w:keepNext/>
        <w:overflowPunct w:val="0"/>
        <w:autoSpaceDE w:val="0"/>
        <w:autoSpaceDN w:val="0"/>
        <w:adjustRightInd w:val="0"/>
        <w:spacing w:after="120"/>
        <w:jc w:val="center"/>
        <w:outlineLvl w:val="0"/>
        <w:rPr>
          <w:rFonts w:ascii="Arial" w:hAnsi="Arial" w:cs="Arial"/>
          <w:b/>
          <w:bCs/>
          <w:sz w:val="22"/>
          <w:szCs w:val="22"/>
        </w:rPr>
      </w:pPr>
      <w:r w:rsidRPr="006B3C5F">
        <w:rPr>
          <w:rFonts w:ascii="Arial" w:hAnsi="Arial" w:cs="Arial"/>
          <w:b/>
          <w:bCs/>
          <w:sz w:val="22"/>
          <w:szCs w:val="22"/>
        </w:rPr>
        <w:t>§ 17.</w:t>
      </w:r>
      <w:r w:rsidR="008E775D" w:rsidRPr="00A9759E">
        <w:rPr>
          <w:rFonts w:ascii="Arial" w:hAnsi="Arial" w:cs="Arial"/>
          <w:b/>
          <w:bCs/>
          <w:sz w:val="22"/>
          <w:szCs w:val="22"/>
        </w:rPr>
        <w:t xml:space="preserve"> Ochrona informacji</w:t>
      </w:r>
    </w:p>
    <w:p w14:paraId="4C7F9A64" w14:textId="77777777" w:rsidR="003B0A46" w:rsidRPr="00206AB7" w:rsidRDefault="00226044" w:rsidP="00F05592">
      <w:pPr>
        <w:pStyle w:val="Akapitzlist"/>
        <w:numPr>
          <w:ilvl w:val="0"/>
          <w:numId w:val="41"/>
        </w:numPr>
        <w:spacing w:after="120" w:line="240" w:lineRule="auto"/>
        <w:ind w:left="567" w:hanging="567"/>
        <w:rPr>
          <w:rFonts w:cs="Arial"/>
          <w:i/>
          <w:iCs/>
          <w:color w:val="000000" w:themeColor="text1"/>
        </w:rPr>
      </w:pPr>
      <w:r w:rsidRPr="3FCB660F">
        <w:rPr>
          <w:rStyle w:val="Uwydatnienie"/>
          <w:rFonts w:cs="Arial"/>
          <w:i w:val="0"/>
          <w:iCs w:val="0"/>
          <w:color w:val="000000"/>
        </w:rPr>
        <w:t>Wykonawca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niniejszej umowy, które to informacje dotyczą bezpośrednio lub pośrednio Zamawiającego, spółek z Grupy Kapitałowej Zamawiającego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4C7F9A65" w14:textId="77777777" w:rsidR="003B0A46" w:rsidRPr="00206AB7" w:rsidRDefault="00226044" w:rsidP="00F05592">
      <w:pPr>
        <w:pStyle w:val="Akapitzlist"/>
        <w:numPr>
          <w:ilvl w:val="0"/>
          <w:numId w:val="41"/>
        </w:numPr>
        <w:spacing w:after="120" w:line="240" w:lineRule="auto"/>
        <w:ind w:left="567" w:hanging="567"/>
        <w:rPr>
          <w:rFonts w:cs="Arial"/>
          <w:i/>
          <w:iCs/>
          <w:color w:val="000000" w:themeColor="text1"/>
        </w:rPr>
      </w:pPr>
      <w:r w:rsidRPr="3FCB660F">
        <w:rPr>
          <w:rStyle w:val="Uwydatnienie"/>
          <w:rFonts w:cs="Arial"/>
          <w:i w:val="0"/>
          <w:iCs w:val="0"/>
          <w:color w:val="000000"/>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4C7F9A66" w14:textId="77777777" w:rsidR="003B0A46" w:rsidRPr="00206AB7" w:rsidRDefault="00226044" w:rsidP="00F05592">
      <w:pPr>
        <w:pStyle w:val="Akapitzlist"/>
        <w:numPr>
          <w:ilvl w:val="1"/>
          <w:numId w:val="41"/>
        </w:numPr>
        <w:spacing w:after="120" w:line="240" w:lineRule="auto"/>
        <w:ind w:left="1134" w:hanging="567"/>
        <w:rPr>
          <w:rFonts w:cs="Arial"/>
          <w:i/>
          <w:iCs/>
          <w:color w:val="000000" w:themeColor="text1"/>
        </w:rPr>
      </w:pPr>
      <w:r w:rsidRPr="3FCB660F">
        <w:rPr>
          <w:rStyle w:val="Uwydatnienie"/>
          <w:rFonts w:cs="Arial"/>
          <w:i w:val="0"/>
          <w:iCs w:val="0"/>
          <w:color w:val="000000"/>
        </w:rPr>
        <w:t>ujawnienie lub wykorzystanie informacji jest konieczne do prawidłowego wykonania niniejszej umowy i zgodne z tą umową lub</w:t>
      </w:r>
    </w:p>
    <w:p w14:paraId="4C7F9A67" w14:textId="77777777" w:rsidR="003B0A46" w:rsidRPr="00206AB7" w:rsidRDefault="00226044" w:rsidP="00F05592">
      <w:pPr>
        <w:pStyle w:val="Akapitzlist"/>
        <w:numPr>
          <w:ilvl w:val="1"/>
          <w:numId w:val="41"/>
        </w:numPr>
        <w:spacing w:after="120" w:line="240" w:lineRule="auto"/>
        <w:ind w:left="1134" w:hanging="567"/>
        <w:rPr>
          <w:rFonts w:cs="Arial"/>
          <w:i/>
          <w:iCs/>
          <w:color w:val="000000" w:themeColor="text1"/>
        </w:rPr>
      </w:pPr>
      <w:r w:rsidRPr="3FCB660F">
        <w:rPr>
          <w:rStyle w:val="Uwydatnienie"/>
          <w:rFonts w:cs="Arial"/>
          <w:i w:val="0"/>
          <w:iCs w:val="0"/>
          <w:color w:val="000000"/>
        </w:rPr>
        <w:t>informacje w chwili ich ujawnienia są już publicznie dostępne, a ich ujawnienie zostało dokonane przez Zamawiającego lub za jego zgodą lub w sposób inny niż poprzez niezgodne z prawem lub jakąkolwiek umową działanie lub zaniechanie lub</w:t>
      </w:r>
    </w:p>
    <w:p w14:paraId="4C7F9A68" w14:textId="77777777" w:rsidR="003B0A46" w:rsidRPr="00206AB7" w:rsidRDefault="00226044" w:rsidP="00F05592">
      <w:pPr>
        <w:pStyle w:val="Akapitzlist"/>
        <w:numPr>
          <w:ilvl w:val="1"/>
          <w:numId w:val="41"/>
        </w:numPr>
        <w:spacing w:after="120" w:line="240" w:lineRule="auto"/>
        <w:ind w:left="1134" w:hanging="567"/>
        <w:rPr>
          <w:rFonts w:cs="Arial"/>
          <w:i/>
          <w:iCs/>
          <w:color w:val="000000" w:themeColor="text1"/>
        </w:rPr>
      </w:pPr>
      <w:r w:rsidRPr="3FCB660F">
        <w:rPr>
          <w:rStyle w:val="Uwydatnienie"/>
          <w:rFonts w:cs="Arial"/>
          <w:i w:val="0"/>
          <w:iCs w:val="0"/>
          <w:color w:val="000000"/>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4C7F9A69" w14:textId="77777777" w:rsidR="003B0A46" w:rsidRPr="00206AB7" w:rsidRDefault="00226044" w:rsidP="00F05592">
      <w:pPr>
        <w:pStyle w:val="Akapitzlist"/>
        <w:numPr>
          <w:ilvl w:val="1"/>
          <w:numId w:val="41"/>
        </w:numPr>
        <w:spacing w:after="120" w:line="240" w:lineRule="auto"/>
        <w:ind w:left="1134" w:hanging="567"/>
        <w:rPr>
          <w:rFonts w:cs="Arial"/>
          <w:i/>
          <w:iCs/>
          <w:color w:val="000000" w:themeColor="text1"/>
        </w:rPr>
      </w:pPr>
      <w:r w:rsidRPr="3FCB660F">
        <w:rPr>
          <w:rStyle w:val="Uwydatnienie"/>
          <w:rFonts w:cs="Arial"/>
          <w:i w:val="0"/>
          <w:iCs w:val="0"/>
          <w:color w:val="000000"/>
        </w:rPr>
        <w:t>Zamawiający wyraził Wykonawcy pisemną zgodę na ujawnienie lub wykorzystanie informacji w określonym celu, we wskazany przez Zamawiającego sposób.</w:t>
      </w:r>
    </w:p>
    <w:p w14:paraId="4C7F9A6A" w14:textId="77777777" w:rsidR="003B0A46" w:rsidRPr="00206AB7" w:rsidRDefault="00226044" w:rsidP="00F05592">
      <w:pPr>
        <w:pStyle w:val="Akapitzlist"/>
        <w:numPr>
          <w:ilvl w:val="0"/>
          <w:numId w:val="41"/>
        </w:numPr>
        <w:spacing w:after="120" w:line="240" w:lineRule="auto"/>
        <w:ind w:left="567" w:hanging="567"/>
        <w:rPr>
          <w:rFonts w:cs="Arial"/>
          <w:i/>
          <w:iCs/>
          <w:color w:val="000000" w:themeColor="text1"/>
        </w:rPr>
      </w:pPr>
      <w:r w:rsidRPr="3FCB660F">
        <w:rPr>
          <w:rStyle w:val="Uwydatnienie"/>
          <w:rFonts w:cs="Arial"/>
          <w:i w:val="0"/>
          <w:iCs w:val="0"/>
          <w:color w:val="000000"/>
        </w:rPr>
        <w:t xml:space="preserve">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niniejszej umowy. Wykonawca </w:t>
      </w:r>
      <w:r w:rsidRPr="3FCB660F">
        <w:rPr>
          <w:rStyle w:val="Uwydatnienie"/>
          <w:rFonts w:cs="Arial"/>
          <w:i w:val="0"/>
          <w:iCs w:val="0"/>
          <w:color w:val="000000"/>
        </w:rPr>
        <w:lastRenderedPageBreak/>
        <w:t>zobowiązany jest do niezwłocznego powiadomienia Zamawiającego o zaistniałych naruszeniach zasad ochrony lub nieuprawnionym ujawnieniu lub wykorzystaniu Tajemnicy Przedsiębiorstwa przetwarzanej w związku z realizacją niniejszej umowy.</w:t>
      </w:r>
    </w:p>
    <w:p w14:paraId="4C7F9A6B" w14:textId="77777777" w:rsidR="003B0A46" w:rsidRPr="00206AB7" w:rsidRDefault="00226044" w:rsidP="00F05592">
      <w:pPr>
        <w:pStyle w:val="Akapitzlist"/>
        <w:numPr>
          <w:ilvl w:val="0"/>
          <w:numId w:val="41"/>
        </w:numPr>
        <w:spacing w:after="120" w:line="240" w:lineRule="auto"/>
        <w:ind w:left="567" w:hanging="567"/>
        <w:rPr>
          <w:rFonts w:cs="Arial"/>
          <w:i/>
          <w:iCs/>
          <w:color w:val="000000" w:themeColor="text1"/>
        </w:rPr>
      </w:pPr>
      <w:r w:rsidRPr="3FCB660F">
        <w:rPr>
          <w:rStyle w:val="Uwydatnienie"/>
          <w:rFonts w:cs="Arial"/>
          <w:i w:val="0"/>
          <w:iCs w:val="0"/>
          <w:color w:val="000000"/>
        </w:rPr>
        <w:t xml:space="preserve">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w:t>
      </w:r>
    </w:p>
    <w:p w14:paraId="4C7F9A6C" w14:textId="77777777" w:rsidR="003B0A46" w:rsidRPr="00206AB7" w:rsidRDefault="00226044" w:rsidP="00F05592">
      <w:pPr>
        <w:pStyle w:val="Akapitzlist"/>
        <w:numPr>
          <w:ilvl w:val="0"/>
          <w:numId w:val="41"/>
        </w:numPr>
        <w:spacing w:after="120" w:line="240" w:lineRule="auto"/>
        <w:ind w:left="567" w:hanging="567"/>
        <w:rPr>
          <w:rFonts w:cs="Arial"/>
          <w:i/>
          <w:iCs/>
          <w:color w:val="000000" w:themeColor="text1"/>
        </w:rPr>
      </w:pPr>
      <w:r w:rsidRPr="3FCB660F">
        <w:rPr>
          <w:rStyle w:val="Uwydatnienie"/>
          <w:rFonts w:cs="Arial"/>
          <w:i w:val="0"/>
          <w:iCs w:val="0"/>
          <w:color w:val="000000"/>
        </w:rPr>
        <w:t>Wykonawca zobowiązany jest na każde żądanie Zamawiającego, w terminie nie dłuższym niż 5 dni, przesłać Zamawiającego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w:t>
      </w:r>
      <w:r w:rsidR="008E775D" w:rsidRPr="3FCB660F">
        <w:rPr>
          <w:rStyle w:val="Uwydatnienie"/>
          <w:rFonts w:cs="Arial"/>
          <w:i w:val="0"/>
          <w:iCs w:val="0"/>
          <w:color w:val="000000"/>
        </w:rPr>
        <w:t xml:space="preserve"> </w:t>
      </w:r>
      <w:r w:rsidRPr="3FCB660F">
        <w:rPr>
          <w:rStyle w:val="Uwydatnienie"/>
          <w:rFonts w:cs="Arial"/>
          <w:i w:val="0"/>
          <w:iCs w:val="0"/>
          <w:color w:val="000000"/>
        </w:rPr>
        <w:t xml:space="preserve">w ust. 8. </w:t>
      </w:r>
    </w:p>
    <w:p w14:paraId="4C7F9A6D" w14:textId="77777777" w:rsidR="003B0A46" w:rsidRPr="00206AB7" w:rsidRDefault="00226044" w:rsidP="00F05592">
      <w:pPr>
        <w:pStyle w:val="Akapitzlist"/>
        <w:numPr>
          <w:ilvl w:val="0"/>
          <w:numId w:val="41"/>
        </w:numPr>
        <w:spacing w:after="120" w:line="240" w:lineRule="auto"/>
        <w:ind w:left="567" w:hanging="567"/>
        <w:rPr>
          <w:rFonts w:cs="Arial"/>
          <w:i/>
          <w:iCs/>
          <w:color w:val="000000" w:themeColor="text1"/>
        </w:rPr>
      </w:pPr>
      <w:r w:rsidRPr="3FCB660F">
        <w:rPr>
          <w:rStyle w:val="Uwydatnienie"/>
          <w:rFonts w:cs="Arial"/>
          <w:i w:val="0"/>
          <w:iCs w:val="0"/>
          <w:color w:val="000000"/>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w:t>
      </w:r>
      <w:r w:rsidR="008E775D" w:rsidRPr="3FCB660F">
        <w:rPr>
          <w:rStyle w:val="Uwydatnienie"/>
          <w:rFonts w:cs="Arial"/>
          <w:i w:val="0"/>
          <w:iCs w:val="0"/>
          <w:color w:val="000000"/>
        </w:rPr>
        <w:t xml:space="preserve">ym wyraża zgodę. Powiadomienie, </w:t>
      </w:r>
      <w:r w:rsidRPr="3FCB660F">
        <w:rPr>
          <w:rStyle w:val="Uwydatnienie"/>
          <w:rFonts w:cs="Arial"/>
          <w:i w:val="0"/>
          <w:iCs w:val="0"/>
          <w:color w:val="000000"/>
        </w:rPr>
        <w:t>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4C7F9A6E" w14:textId="77777777" w:rsidR="003B0A46" w:rsidRPr="00206AB7" w:rsidRDefault="00226044" w:rsidP="00F05592">
      <w:pPr>
        <w:pStyle w:val="Akapitzlist"/>
        <w:numPr>
          <w:ilvl w:val="0"/>
          <w:numId w:val="41"/>
        </w:numPr>
        <w:spacing w:after="120" w:line="240" w:lineRule="auto"/>
        <w:ind w:left="567" w:hanging="567"/>
        <w:rPr>
          <w:rFonts w:cs="Arial"/>
          <w:i/>
          <w:iCs/>
          <w:color w:val="000000" w:themeColor="text1"/>
        </w:rPr>
      </w:pPr>
      <w:r w:rsidRPr="3FCB660F">
        <w:rPr>
          <w:rStyle w:val="Uwydatnienie"/>
          <w:rFonts w:cs="Arial"/>
          <w:i w:val="0"/>
          <w:iCs w:val="0"/>
          <w:color w:val="000000"/>
        </w:rPr>
        <w:t>Nie później niż w terminie 3 dni roboczych po upływie okresu ochrony o, którym mowa                    w ust. 6 powyżej Wykonawca oraz wszelkie osoby, którym Wykonawca przekazał Tajemnicę Przedsiębiorstwa zobowiązane są zwrócić Zamawiającego lub zniszczyć wszelkie materiały ją zawierające.</w:t>
      </w:r>
    </w:p>
    <w:p w14:paraId="05A90A31" w14:textId="77777777" w:rsidR="003F060B" w:rsidRPr="003F060B" w:rsidRDefault="00226044" w:rsidP="00F05592">
      <w:pPr>
        <w:pStyle w:val="Akapitzlist"/>
        <w:numPr>
          <w:ilvl w:val="0"/>
          <w:numId w:val="41"/>
        </w:numPr>
        <w:spacing w:after="120" w:line="240" w:lineRule="auto"/>
        <w:ind w:left="567" w:hanging="567"/>
        <w:rPr>
          <w:rStyle w:val="Uwydatnienie"/>
          <w:rFonts w:cs="Arial"/>
          <w:color w:val="000000" w:themeColor="text1"/>
        </w:rPr>
      </w:pPr>
      <w:r w:rsidRPr="3FCB660F">
        <w:rPr>
          <w:rStyle w:val="Uwydatnienie"/>
          <w:rFonts w:cs="Arial"/>
          <w:i w:val="0"/>
          <w:iCs w:val="0"/>
          <w:color w:val="000000"/>
        </w:rPr>
        <w:t>W przypadku nieuprawnionego wykorzystania, przekazania lub ujawnienia przez Wykonawcę Tajemnicy Przedsiębiorstwa, Zamawiający uprawniony jest do żądania od Wykonawcy zapłaty kary umownej w wysokości 100 000 zł ( słownie: sto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dnia 16 kwietnia 1993 roku o zwalczaniu nieuczciwej konkurencji.</w:t>
      </w:r>
    </w:p>
    <w:p w14:paraId="677BD5AD" w14:textId="77777777" w:rsidR="003F060B" w:rsidRPr="003F060B" w:rsidRDefault="003F060B" w:rsidP="00F05592">
      <w:pPr>
        <w:pStyle w:val="Akapitzlist"/>
        <w:numPr>
          <w:ilvl w:val="0"/>
          <w:numId w:val="41"/>
        </w:numPr>
        <w:spacing w:after="120" w:line="240" w:lineRule="auto"/>
        <w:ind w:left="567" w:hanging="567"/>
        <w:rPr>
          <w:rFonts w:cs="Arial"/>
          <w:i/>
          <w:iCs/>
          <w:color w:val="000000" w:themeColor="text1"/>
        </w:rPr>
      </w:pPr>
      <w:r w:rsidRPr="0653770A">
        <w:rPr>
          <w:rFonts w:cs="Arial"/>
          <w:color w:val="000000" w:themeColor="text1"/>
        </w:rPr>
        <w:t>W przypadku, gdy w związku z realizacją niniejszej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0037F013" w14:textId="77777777" w:rsidR="003F060B" w:rsidRPr="003F060B" w:rsidRDefault="003F060B" w:rsidP="00F05592">
      <w:pPr>
        <w:pStyle w:val="Akapitzlist"/>
        <w:numPr>
          <w:ilvl w:val="0"/>
          <w:numId w:val="41"/>
        </w:numPr>
        <w:spacing w:after="120" w:line="240" w:lineRule="auto"/>
        <w:ind w:left="567" w:hanging="567"/>
        <w:rPr>
          <w:rFonts w:cs="Arial"/>
          <w:i/>
          <w:iCs/>
          <w:color w:val="000000" w:themeColor="text1"/>
        </w:rPr>
      </w:pPr>
      <w:r w:rsidRPr="0653770A">
        <w:rPr>
          <w:rFonts w:cs="Arial"/>
          <w:color w:val="000000" w:themeColor="text1"/>
        </w:rPr>
        <w:t xml:space="preserve">W przypadku, gdy w trakcie realizacji niniejszej umowy, zaistnieje konieczności dostępu lub przekazania Wykonawcy, w jakiejkolwiek formie, informacji stanowiących Tajemnicę </w:t>
      </w:r>
      <w:r w:rsidRPr="0653770A">
        <w:rPr>
          <w:rFonts w:cs="Arial"/>
          <w:color w:val="000000" w:themeColor="text1"/>
        </w:rPr>
        <w:lastRenderedPageBreak/>
        <w:t>Spółki ORLEN S.A.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niniejszej umowy, zgodnego z wewnętrznymi aktami Zamawiającego, którego przedmiotem będą zasady i warunki ochrony Tajemnicy Spółki ORLEN S.A.</w:t>
      </w:r>
    </w:p>
    <w:p w14:paraId="01D83611" w14:textId="75CACD6E" w:rsidR="003F060B" w:rsidRPr="003F060B" w:rsidRDefault="003F060B" w:rsidP="00F05592">
      <w:pPr>
        <w:pStyle w:val="Akapitzlist"/>
        <w:numPr>
          <w:ilvl w:val="0"/>
          <w:numId w:val="41"/>
        </w:numPr>
        <w:spacing w:after="120" w:line="240" w:lineRule="auto"/>
        <w:ind w:left="567" w:hanging="567"/>
        <w:rPr>
          <w:rFonts w:cs="Arial"/>
          <w:i/>
          <w:iCs/>
          <w:color w:val="000000" w:themeColor="text1"/>
        </w:rPr>
      </w:pPr>
      <w:r w:rsidRPr="0653770A">
        <w:rPr>
          <w:rFonts w:cs="Arial"/>
          <w:color w:val="000000" w:themeColor="text1"/>
        </w:rPr>
        <w:t>Dla uniknięcia wątpliwości Strony potwierdzają, że Wykonawca,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4C7F9A70" w14:textId="0F6B88B3" w:rsidR="003B0A46" w:rsidRPr="00DF11C4" w:rsidRDefault="00226044" w:rsidP="00F05592">
      <w:pPr>
        <w:pStyle w:val="Akapitzlist"/>
        <w:numPr>
          <w:ilvl w:val="0"/>
          <w:numId w:val="41"/>
        </w:numPr>
        <w:spacing w:after="120" w:line="240" w:lineRule="auto"/>
        <w:ind w:left="567" w:hanging="567"/>
        <w:rPr>
          <w:rStyle w:val="Uwydatnienie"/>
          <w:rFonts w:cs="Arial"/>
          <w:i w:val="0"/>
          <w:iCs w:val="0"/>
          <w:color w:val="000000" w:themeColor="text1"/>
        </w:rPr>
      </w:pPr>
      <w:r w:rsidRPr="3FCB660F">
        <w:rPr>
          <w:rStyle w:val="Uwydatnienie"/>
          <w:rFonts w:cs="Arial"/>
          <w:i w:val="0"/>
          <w:iCs w:val="0"/>
          <w:color w:val="000000"/>
        </w:rPr>
        <w:t>Wykonawca zobowiązany jest do wypełnienia, w imieniu Zamawiającego jako Administratora danych w rozumieniu obowiązujących przepisów prawa o ochronie danych osobowych, niezwłocznie, jednakże nie później niż w terminie 30 (trzydzieści) dni od dnia zawarcia niniejszej umowy z Zamawiającym lub od dnia przekazania danych, obowiązku informacyjnego  wobec osób fizycznych zatrudnionych przez Wykonawcę lub współpracujących z Wykonawcą przy zawarciu lub realizacji niniejszej umowy - bez względu na podstawę prawną tej współpracy</w:t>
      </w:r>
      <w:r w:rsidRPr="3FCB660F">
        <w:rPr>
          <w:rFonts w:cs="Arial"/>
          <w:i/>
          <w:iCs/>
          <w:color w:val="000000"/>
        </w:rPr>
        <w:t xml:space="preserve">, </w:t>
      </w:r>
      <w:r w:rsidRPr="009A713A">
        <w:rPr>
          <w:rFonts w:cs="Arial"/>
          <w:color w:val="000000"/>
        </w:rPr>
        <w:t>w tym także członków organów Wykonawcy, prokurentów lub pełnomocników reprezentujących Wykonawcę</w:t>
      </w:r>
      <w:r w:rsidRPr="3FCB660F">
        <w:rPr>
          <w:rStyle w:val="Uwydatnienie"/>
          <w:rFonts w:cs="Arial"/>
          <w:i w:val="0"/>
          <w:iCs w:val="0"/>
          <w:color w:val="000000"/>
        </w:rPr>
        <w:t xml:space="preserve"> - których dane osobowe udostępnione zostały lub zostaną Zamawiającego przez Wykonawcę w związku z zawarciem lub realizacją niniejszej umowy. Obowiązek, o którym mowa w zdaniu poprzedzającym powinien zostać spełniony poprzez przekazanie tym osobom </w:t>
      </w:r>
      <w:r w:rsidR="005D14FB" w:rsidRPr="3FCB660F">
        <w:rPr>
          <w:rStyle w:val="Uwydatnienie"/>
          <w:rFonts w:cs="Arial"/>
          <w:i w:val="0"/>
          <w:iCs w:val="0"/>
          <w:color w:val="000000"/>
        </w:rPr>
        <w:t xml:space="preserve">odpowiedniej </w:t>
      </w:r>
      <w:r w:rsidRPr="3FCB660F">
        <w:rPr>
          <w:rStyle w:val="Uwydatnienie"/>
          <w:rFonts w:cs="Arial"/>
          <w:i w:val="0"/>
          <w:iCs w:val="0"/>
          <w:color w:val="000000"/>
        </w:rPr>
        <w:t xml:space="preserve">klauzuli informacyjnej stanowiącej Załączniki nr </w:t>
      </w:r>
      <w:r w:rsidR="003A04D4">
        <w:rPr>
          <w:rStyle w:val="Uwydatnienie"/>
          <w:rFonts w:cs="Arial"/>
          <w:i w:val="0"/>
          <w:iCs w:val="0"/>
          <w:color w:val="000000"/>
        </w:rPr>
        <w:t>7</w:t>
      </w:r>
      <w:r w:rsidRPr="3FCB660F">
        <w:rPr>
          <w:rStyle w:val="Uwydatnienie"/>
          <w:rFonts w:cs="Arial"/>
          <w:i w:val="0"/>
          <w:iCs w:val="0"/>
          <w:color w:val="000000"/>
        </w:rPr>
        <w:t xml:space="preserve"> lub</w:t>
      </w:r>
      <w:r w:rsidR="006B0193">
        <w:rPr>
          <w:rStyle w:val="Uwydatnienie"/>
          <w:rFonts w:cs="Arial"/>
          <w:i w:val="0"/>
          <w:iCs w:val="0"/>
          <w:color w:val="000000"/>
        </w:rPr>
        <w:t xml:space="preserve"> nr</w:t>
      </w:r>
      <w:r w:rsidRPr="3FCB660F">
        <w:rPr>
          <w:rStyle w:val="Uwydatnienie"/>
          <w:rFonts w:cs="Arial"/>
          <w:i w:val="0"/>
          <w:iCs w:val="0"/>
          <w:color w:val="000000"/>
        </w:rPr>
        <w:t xml:space="preserve"> </w:t>
      </w:r>
      <w:r w:rsidR="003A04D4">
        <w:rPr>
          <w:rStyle w:val="Uwydatnienie"/>
          <w:rFonts w:cs="Arial"/>
          <w:i w:val="0"/>
          <w:iCs w:val="0"/>
          <w:color w:val="000000"/>
        </w:rPr>
        <w:t>8</w:t>
      </w:r>
      <w:r w:rsidRPr="3FCB660F">
        <w:rPr>
          <w:rStyle w:val="Uwydatnienie"/>
          <w:rFonts w:cs="Arial"/>
          <w:i w:val="0"/>
          <w:iCs w:val="0"/>
          <w:color w:val="000000"/>
        </w:rPr>
        <w:t xml:space="preserve"> do niniejszej Umowy, przy jednoczesnym zachowaniu zasady rozliczalności. </w:t>
      </w:r>
    </w:p>
    <w:p w14:paraId="4C7F9A71" w14:textId="77777777" w:rsidR="00DD348A" w:rsidRPr="005C6186" w:rsidRDefault="00DD348A" w:rsidP="003B0A46">
      <w:pPr>
        <w:tabs>
          <w:tab w:val="num" w:pos="897"/>
        </w:tabs>
        <w:spacing w:after="120"/>
        <w:jc w:val="both"/>
        <w:rPr>
          <w:rFonts w:ascii="Arial" w:hAnsi="Arial" w:cs="Arial"/>
          <w:sz w:val="22"/>
          <w:szCs w:val="22"/>
          <w:u w:val="single"/>
        </w:rPr>
      </w:pPr>
    </w:p>
    <w:p w14:paraId="4C7F9A72" w14:textId="77777777" w:rsidR="00DD348A" w:rsidRPr="005C6186" w:rsidRDefault="00226044" w:rsidP="00A9759E">
      <w:pPr>
        <w:keepNext/>
        <w:overflowPunct w:val="0"/>
        <w:autoSpaceDE w:val="0"/>
        <w:autoSpaceDN w:val="0"/>
        <w:adjustRightInd w:val="0"/>
        <w:spacing w:after="120"/>
        <w:jc w:val="center"/>
        <w:outlineLvl w:val="0"/>
        <w:rPr>
          <w:rFonts w:ascii="Arial" w:hAnsi="Arial" w:cs="Arial"/>
          <w:b/>
          <w:bCs/>
          <w:sz w:val="22"/>
          <w:szCs w:val="22"/>
        </w:rPr>
      </w:pPr>
      <w:r w:rsidRPr="78765DB3">
        <w:rPr>
          <w:rFonts w:ascii="Arial" w:hAnsi="Arial" w:cs="Arial"/>
          <w:b/>
          <w:bCs/>
          <w:sz w:val="22"/>
          <w:szCs w:val="22"/>
        </w:rPr>
        <w:t>§ 18. Audyty</w:t>
      </w:r>
    </w:p>
    <w:p w14:paraId="4C7F9A73" w14:textId="34AB8FA8" w:rsidR="00DD348A" w:rsidRPr="005C6186" w:rsidRDefault="00226044" w:rsidP="00DF78DA">
      <w:pPr>
        <w:widowControl w:val="0"/>
        <w:autoSpaceDE w:val="0"/>
        <w:autoSpaceDN w:val="0"/>
        <w:adjustRightInd w:val="0"/>
        <w:spacing w:after="120"/>
        <w:jc w:val="both"/>
        <w:rPr>
          <w:rFonts w:ascii="Arial" w:hAnsi="Arial" w:cs="Arial"/>
          <w:sz w:val="22"/>
          <w:szCs w:val="22"/>
        </w:rPr>
      </w:pPr>
      <w:r w:rsidRPr="005C6186">
        <w:rPr>
          <w:rFonts w:ascii="Arial" w:hAnsi="Arial" w:cs="Arial"/>
          <w:sz w:val="22"/>
          <w:szCs w:val="22"/>
        </w:rPr>
        <w:t xml:space="preserve">W celu wykazania, iż przedmiot Umowy realizowany jest zgodnie z zawartymi w Umowie wymaganiami prawnymi oraz wymaganiami własnymi </w:t>
      </w:r>
      <w:r>
        <w:rPr>
          <w:rFonts w:ascii="Arial" w:hAnsi="Arial" w:cs="Arial"/>
          <w:sz w:val="22"/>
          <w:szCs w:val="22"/>
        </w:rPr>
        <w:t xml:space="preserve">w Zespole Oddziałów PGNiG ORLEN </w:t>
      </w:r>
      <w:r w:rsidRPr="005C6186">
        <w:rPr>
          <w:rFonts w:ascii="Arial" w:hAnsi="Arial" w:cs="Arial"/>
          <w:sz w:val="22"/>
          <w:szCs w:val="22"/>
        </w:rPr>
        <w:t>SA, w szczególności w odniesieniu do respektowania zasad bezpieczeństwa i higieny pracy oraz ochrony środowiska, Zamawiający zastrzega sobie prawo przeprowadzania audytów planowych i pozaplanowych „ad hoc” Wykonawcy.</w:t>
      </w:r>
    </w:p>
    <w:p w14:paraId="4C7F9A74" w14:textId="77777777" w:rsidR="00DD348A" w:rsidRPr="005C6186" w:rsidRDefault="00226044" w:rsidP="00F05592">
      <w:pPr>
        <w:widowControl w:val="0"/>
        <w:numPr>
          <w:ilvl w:val="0"/>
          <w:numId w:val="28"/>
        </w:numPr>
        <w:autoSpaceDE w:val="0"/>
        <w:autoSpaceDN w:val="0"/>
        <w:adjustRightInd w:val="0"/>
        <w:spacing w:after="120"/>
        <w:jc w:val="both"/>
        <w:rPr>
          <w:rFonts w:ascii="Arial" w:hAnsi="Arial" w:cs="Arial"/>
          <w:sz w:val="22"/>
          <w:szCs w:val="22"/>
        </w:rPr>
      </w:pPr>
      <w:r w:rsidRPr="78765DB3">
        <w:rPr>
          <w:rFonts w:ascii="Arial" w:hAnsi="Arial" w:cs="Arial"/>
          <w:b/>
          <w:bCs/>
          <w:sz w:val="22"/>
          <w:szCs w:val="22"/>
        </w:rPr>
        <w:t>Audyt planowy</w:t>
      </w:r>
      <w:r w:rsidRPr="005C6186">
        <w:rPr>
          <w:rFonts w:ascii="Arial" w:hAnsi="Arial" w:cs="Arial"/>
          <w:sz w:val="22"/>
          <w:szCs w:val="22"/>
        </w:rPr>
        <w:t xml:space="preserve"> (z ustaleniem celu, zakresu, terminu) – zaplanowane  przez Zamawiającego spotkanie z udziałem przedstawicieli Wykonawcy. Zamawiający wskazuje/proponuje Wykonawcy planowany termin i miejsce audytu;</w:t>
      </w:r>
    </w:p>
    <w:p w14:paraId="4C7F9A75" w14:textId="77777777" w:rsidR="00DD348A" w:rsidRPr="005C6186" w:rsidRDefault="00226044" w:rsidP="00F05592">
      <w:pPr>
        <w:widowControl w:val="0"/>
        <w:numPr>
          <w:ilvl w:val="0"/>
          <w:numId w:val="28"/>
        </w:numPr>
        <w:autoSpaceDE w:val="0"/>
        <w:autoSpaceDN w:val="0"/>
        <w:adjustRightInd w:val="0"/>
        <w:spacing w:after="120"/>
        <w:jc w:val="both"/>
        <w:rPr>
          <w:rFonts w:ascii="Arial" w:hAnsi="Arial" w:cs="Arial"/>
          <w:sz w:val="22"/>
          <w:szCs w:val="22"/>
        </w:rPr>
      </w:pPr>
      <w:r w:rsidRPr="78765DB3">
        <w:rPr>
          <w:rFonts w:ascii="Arial" w:hAnsi="Arial" w:cs="Arial"/>
          <w:b/>
          <w:bCs/>
          <w:sz w:val="22"/>
          <w:szCs w:val="22"/>
        </w:rPr>
        <w:t>Audyt pozaplanowy „ad hoc”</w:t>
      </w:r>
      <w:r w:rsidRPr="005C6186">
        <w:rPr>
          <w:rFonts w:ascii="Arial" w:hAnsi="Arial" w:cs="Arial"/>
          <w:sz w:val="22"/>
          <w:szCs w:val="22"/>
        </w:rPr>
        <w:t xml:space="preserve"> – niezaplanowany z Wykonawcą przegląd prac wykonywany przez przedstawicieli Zamawiającego na realizowanym zadaniu. </w:t>
      </w:r>
    </w:p>
    <w:p w14:paraId="4C7F9A76" w14:textId="51B58B59" w:rsidR="00DD348A" w:rsidRPr="005C6186" w:rsidRDefault="00226044" w:rsidP="003B0A46">
      <w:pPr>
        <w:widowControl w:val="0"/>
        <w:autoSpaceDE w:val="0"/>
        <w:autoSpaceDN w:val="0"/>
        <w:adjustRightInd w:val="0"/>
        <w:spacing w:after="120"/>
        <w:jc w:val="both"/>
        <w:rPr>
          <w:rFonts w:ascii="Arial" w:hAnsi="Arial" w:cs="Arial"/>
          <w:sz w:val="22"/>
          <w:szCs w:val="22"/>
        </w:rPr>
      </w:pPr>
      <w:r w:rsidRPr="005C6186">
        <w:rPr>
          <w:rFonts w:ascii="Arial" w:hAnsi="Arial" w:cs="Arial"/>
          <w:sz w:val="22"/>
          <w:szCs w:val="22"/>
        </w:rPr>
        <w:t xml:space="preserve">Audyty realizowane przez zespoły audytowe </w:t>
      </w:r>
      <w:r>
        <w:rPr>
          <w:rFonts w:ascii="Arial" w:hAnsi="Arial" w:cs="Arial"/>
          <w:sz w:val="22"/>
          <w:szCs w:val="22"/>
        </w:rPr>
        <w:t>w Zespole Oddziałów PGNiG ORLEN</w:t>
      </w:r>
      <w:r w:rsidRPr="005C6186">
        <w:rPr>
          <w:rFonts w:ascii="Arial" w:hAnsi="Arial" w:cs="Arial"/>
          <w:sz w:val="22"/>
          <w:szCs w:val="22"/>
        </w:rPr>
        <w:t xml:space="preserve"> SA mają na celu potwierdzenie zdolności Wykonawcy do realizacji prac zgodnie z zawartą Umową. </w:t>
      </w:r>
    </w:p>
    <w:p w14:paraId="4C7F9A77" w14:textId="77777777" w:rsidR="00DD348A" w:rsidRPr="005C6186" w:rsidRDefault="00DD348A" w:rsidP="003B0A46">
      <w:pPr>
        <w:spacing w:after="120"/>
        <w:rPr>
          <w:rFonts w:ascii="Arial" w:hAnsi="Arial" w:cs="Arial"/>
          <w:b/>
          <w:sz w:val="22"/>
          <w:szCs w:val="22"/>
        </w:rPr>
      </w:pPr>
    </w:p>
    <w:p w14:paraId="4C7F9A78" w14:textId="77777777" w:rsidR="00DD348A" w:rsidRPr="005C6186" w:rsidRDefault="00226044" w:rsidP="00A9759E">
      <w:pPr>
        <w:keepNext/>
        <w:overflowPunct w:val="0"/>
        <w:autoSpaceDE w:val="0"/>
        <w:autoSpaceDN w:val="0"/>
        <w:adjustRightInd w:val="0"/>
        <w:spacing w:after="120"/>
        <w:jc w:val="center"/>
        <w:outlineLvl w:val="0"/>
        <w:rPr>
          <w:rFonts w:ascii="Arial" w:hAnsi="Arial" w:cs="Arial"/>
          <w:b/>
          <w:bCs/>
          <w:sz w:val="22"/>
          <w:szCs w:val="22"/>
        </w:rPr>
      </w:pPr>
      <w:r w:rsidRPr="78765DB3">
        <w:rPr>
          <w:rFonts w:ascii="Arial" w:hAnsi="Arial" w:cs="Arial"/>
          <w:b/>
          <w:bCs/>
          <w:sz w:val="22"/>
          <w:szCs w:val="22"/>
        </w:rPr>
        <w:t>§ 19</w:t>
      </w:r>
      <w:r w:rsidR="008E775D">
        <w:rPr>
          <w:rFonts w:ascii="Arial" w:hAnsi="Arial" w:cs="Arial"/>
          <w:b/>
          <w:bCs/>
          <w:sz w:val="22"/>
          <w:szCs w:val="22"/>
        </w:rPr>
        <w:t xml:space="preserve">. </w:t>
      </w:r>
      <w:r w:rsidRPr="78765DB3">
        <w:rPr>
          <w:rFonts w:ascii="Arial" w:hAnsi="Arial" w:cs="Arial"/>
          <w:b/>
          <w:bCs/>
          <w:sz w:val="22"/>
          <w:szCs w:val="22"/>
        </w:rPr>
        <w:t>Zakaz zatrudniania pracowników Zamawiającego</w:t>
      </w:r>
    </w:p>
    <w:p w14:paraId="4C7F9A79" w14:textId="77777777" w:rsidR="00DD348A" w:rsidRPr="005C6186" w:rsidRDefault="00226044" w:rsidP="00F05592">
      <w:pPr>
        <w:numPr>
          <w:ilvl w:val="1"/>
          <w:numId w:val="27"/>
        </w:numPr>
        <w:tabs>
          <w:tab w:val="num" w:pos="567"/>
        </w:tabs>
        <w:spacing w:after="120"/>
        <w:ind w:left="567" w:hanging="567"/>
        <w:jc w:val="both"/>
        <w:rPr>
          <w:rFonts w:ascii="Arial" w:eastAsia="Calibri" w:hAnsi="Arial" w:cs="Arial"/>
          <w:sz w:val="22"/>
          <w:szCs w:val="22"/>
          <w:lang w:eastAsia="en-US"/>
        </w:rPr>
      </w:pPr>
      <w:r w:rsidRPr="78765DB3">
        <w:rPr>
          <w:rFonts w:ascii="Arial" w:eastAsia="Calibri" w:hAnsi="Arial" w:cs="Arial"/>
          <w:sz w:val="22"/>
          <w:szCs w:val="22"/>
          <w:lang w:eastAsia="en-US"/>
        </w:rPr>
        <w:t>Wykonawca zobowiązuje się do niezatrudniania przy wykonywaniu Umowy na jakiejkolwiek podstawie prawnej, w tym na podstawie umowy o pracę lub umowy cywilnoprawnej, pracowników Zamawiającego. Ustalenie, czy osoba fizyczna, którą Wykonawca zamierza zatrudnić przy wykonywaniu Umowy, pozostaje w stosunku pracy z Zamawiającym należy do obowiązków Wykonawcy.</w:t>
      </w:r>
    </w:p>
    <w:p w14:paraId="4C7F9A7A" w14:textId="77777777" w:rsidR="00DD348A" w:rsidRPr="005C6186" w:rsidRDefault="00226044" w:rsidP="00F05592">
      <w:pPr>
        <w:numPr>
          <w:ilvl w:val="1"/>
          <w:numId w:val="27"/>
        </w:numPr>
        <w:tabs>
          <w:tab w:val="num" w:pos="567"/>
        </w:tabs>
        <w:spacing w:after="120"/>
        <w:ind w:left="567" w:hanging="567"/>
        <w:jc w:val="both"/>
        <w:rPr>
          <w:rFonts w:ascii="Arial" w:eastAsia="Calibri" w:hAnsi="Arial" w:cs="Arial"/>
          <w:sz w:val="22"/>
          <w:szCs w:val="22"/>
          <w:lang w:eastAsia="en-US"/>
        </w:rPr>
      </w:pPr>
      <w:r w:rsidRPr="78765DB3">
        <w:rPr>
          <w:rFonts w:ascii="Arial" w:eastAsia="Calibri" w:hAnsi="Arial" w:cs="Arial"/>
          <w:sz w:val="22"/>
          <w:szCs w:val="22"/>
          <w:lang w:eastAsia="en-US"/>
        </w:rPr>
        <w:t xml:space="preserve">W przypadku naruszenia przez Wykonawcę postanowień, o których mowa w ust. 1, Zamawiającemu przysługuje prawo do odstąpienia od Umowy. Prawo odstąpienia </w:t>
      </w:r>
      <w:r w:rsidRPr="78765DB3">
        <w:rPr>
          <w:rFonts w:ascii="Arial" w:eastAsia="Calibri" w:hAnsi="Arial" w:cs="Arial"/>
          <w:sz w:val="22"/>
          <w:szCs w:val="22"/>
          <w:lang w:eastAsia="en-US"/>
        </w:rPr>
        <w:lastRenderedPageBreak/>
        <w:t>Zamawiający może wykonać przez cały czas trwania Umowy w terminie maksymalnie 60 dni kalendarzowych od uzyskania wiadomości o naruszeniu.</w:t>
      </w:r>
    </w:p>
    <w:p w14:paraId="4C7F9A7B" w14:textId="77777777" w:rsidR="00DD348A" w:rsidRPr="005C6186" w:rsidRDefault="00226044" w:rsidP="00F05592">
      <w:pPr>
        <w:numPr>
          <w:ilvl w:val="1"/>
          <w:numId w:val="27"/>
        </w:numPr>
        <w:tabs>
          <w:tab w:val="num" w:pos="567"/>
        </w:tabs>
        <w:spacing w:after="120"/>
        <w:ind w:left="567" w:hanging="567"/>
        <w:jc w:val="both"/>
        <w:rPr>
          <w:rFonts w:ascii="Arial" w:eastAsia="Calibri" w:hAnsi="Arial" w:cs="Arial"/>
          <w:sz w:val="22"/>
          <w:szCs w:val="22"/>
          <w:lang w:eastAsia="en-US"/>
        </w:rPr>
      </w:pPr>
      <w:r w:rsidRPr="78765DB3">
        <w:rPr>
          <w:rFonts w:ascii="Arial" w:eastAsia="Calibri" w:hAnsi="Arial" w:cs="Arial"/>
          <w:sz w:val="22"/>
          <w:szCs w:val="22"/>
          <w:lang w:eastAsia="en-US"/>
        </w:rPr>
        <w:t>Niezależnie od powyższego, Zamawiającemu w przypadku naruszenia postanowień,</w:t>
      </w:r>
      <w:r w:rsidRPr="005C6186">
        <w:rPr>
          <w:rFonts w:ascii="Arial" w:eastAsia="Calibri" w:hAnsi="Arial" w:cs="Arial"/>
          <w:iCs/>
          <w:sz w:val="22"/>
          <w:szCs w:val="22"/>
          <w:lang w:eastAsia="en-US"/>
        </w:rPr>
        <w:br/>
      </w:r>
      <w:r w:rsidRPr="78765DB3">
        <w:rPr>
          <w:rFonts w:ascii="Arial" w:eastAsia="Calibri" w:hAnsi="Arial" w:cs="Arial"/>
          <w:sz w:val="22"/>
          <w:szCs w:val="22"/>
          <w:lang w:eastAsia="en-US"/>
        </w:rPr>
        <w:t>o których mowa w ust. 1, przysługuje uprawnienie do obciążenia Wykonawcy karą umowną w wysokości 5% wynagrodzenia umownego netto, wskazanego § 6 ust. 1 Umowy, za każdy fakt naruszenia. Ponadto Zamawiający, na zasadach ogólnych, ma prawo dochodzić odszkodowania za szkody, wyrządzone takim naruszeniem, które przewyższają wartość kar umownych.</w:t>
      </w:r>
    </w:p>
    <w:p w14:paraId="4C7F9A7C" w14:textId="77777777" w:rsidR="00DD348A" w:rsidRPr="005C6186" w:rsidRDefault="00226044" w:rsidP="00F05592">
      <w:pPr>
        <w:numPr>
          <w:ilvl w:val="1"/>
          <w:numId w:val="27"/>
        </w:numPr>
        <w:tabs>
          <w:tab w:val="num" w:pos="567"/>
        </w:tabs>
        <w:spacing w:after="120"/>
        <w:ind w:left="567" w:hanging="567"/>
        <w:jc w:val="both"/>
        <w:rPr>
          <w:rFonts w:ascii="Arial" w:eastAsia="Calibri" w:hAnsi="Arial" w:cs="Arial"/>
          <w:sz w:val="22"/>
          <w:szCs w:val="22"/>
          <w:lang w:eastAsia="en-US"/>
        </w:rPr>
      </w:pPr>
      <w:r w:rsidRPr="78765DB3">
        <w:rPr>
          <w:rFonts w:ascii="Arial" w:eastAsia="Calibri" w:hAnsi="Arial" w:cs="Arial"/>
          <w:sz w:val="22"/>
          <w:szCs w:val="22"/>
          <w:lang w:eastAsia="en-US"/>
        </w:rPr>
        <w:t xml:space="preserve">Obowiązki określone w ust. 1 obciążają również podwykonawców Wykonawcy </w:t>
      </w:r>
      <w:r w:rsidRPr="005C6186">
        <w:rPr>
          <w:rFonts w:ascii="Arial" w:eastAsia="Calibri" w:hAnsi="Arial" w:cs="Arial"/>
          <w:iCs/>
          <w:sz w:val="22"/>
          <w:szCs w:val="22"/>
          <w:lang w:eastAsia="en-US"/>
        </w:rPr>
        <w:br/>
      </w:r>
      <w:r w:rsidRPr="78765DB3">
        <w:rPr>
          <w:rFonts w:ascii="Arial" w:eastAsia="Calibri" w:hAnsi="Arial" w:cs="Arial"/>
          <w:sz w:val="22"/>
          <w:szCs w:val="22"/>
          <w:lang w:eastAsia="en-US"/>
        </w:rPr>
        <w:t xml:space="preserve">z zastrzeżeniem, że odpowiedzialność za wykonanie tych obowiązków przez podwykonawcę ponosi Wykonawca jak za działania lub zaniechania własne, zgodnie </w:t>
      </w:r>
      <w:r w:rsidRPr="005C6186">
        <w:rPr>
          <w:rFonts w:ascii="Arial" w:eastAsia="Calibri" w:hAnsi="Arial" w:cs="Arial"/>
          <w:iCs/>
          <w:sz w:val="22"/>
          <w:szCs w:val="22"/>
          <w:lang w:eastAsia="en-US"/>
        </w:rPr>
        <w:br/>
      </w:r>
      <w:r w:rsidRPr="78765DB3">
        <w:rPr>
          <w:rFonts w:ascii="Arial" w:eastAsia="Calibri" w:hAnsi="Arial" w:cs="Arial"/>
          <w:sz w:val="22"/>
          <w:szCs w:val="22"/>
          <w:lang w:eastAsia="en-US"/>
        </w:rPr>
        <w:t>z treścią ust. 2 i 3.</w:t>
      </w:r>
    </w:p>
    <w:p w14:paraId="4C7F9A7D" w14:textId="77777777" w:rsidR="00DD348A" w:rsidRPr="005C6186" w:rsidRDefault="00226044" w:rsidP="00F05592">
      <w:pPr>
        <w:numPr>
          <w:ilvl w:val="1"/>
          <w:numId w:val="27"/>
        </w:numPr>
        <w:tabs>
          <w:tab w:val="num" w:pos="567"/>
        </w:tabs>
        <w:spacing w:after="120"/>
        <w:ind w:left="567" w:hanging="567"/>
        <w:jc w:val="both"/>
        <w:rPr>
          <w:rFonts w:ascii="Arial" w:eastAsia="Calibri" w:hAnsi="Arial" w:cs="Arial"/>
          <w:sz w:val="22"/>
          <w:szCs w:val="22"/>
          <w:lang w:eastAsia="en-US"/>
        </w:rPr>
      </w:pPr>
      <w:r w:rsidRPr="78765DB3">
        <w:rPr>
          <w:rFonts w:ascii="Arial" w:eastAsia="Calibri" w:hAnsi="Arial" w:cs="Arial"/>
          <w:sz w:val="22"/>
          <w:szCs w:val="22"/>
          <w:lang w:eastAsia="en-US"/>
        </w:rPr>
        <w:t xml:space="preserve">Wykonawca zobowiązany jest do umieszczania w umowach zawieranych </w:t>
      </w:r>
      <w:r w:rsidRPr="005C6186">
        <w:rPr>
          <w:rFonts w:ascii="Arial" w:eastAsia="Calibri" w:hAnsi="Arial" w:cs="Arial"/>
          <w:iCs/>
          <w:sz w:val="22"/>
          <w:szCs w:val="22"/>
          <w:lang w:eastAsia="en-US"/>
        </w:rPr>
        <w:br/>
      </w:r>
      <w:r w:rsidRPr="78765DB3">
        <w:rPr>
          <w:rFonts w:ascii="Arial" w:eastAsia="Calibri" w:hAnsi="Arial" w:cs="Arial"/>
          <w:sz w:val="22"/>
          <w:szCs w:val="22"/>
          <w:lang w:eastAsia="en-US"/>
        </w:rPr>
        <w:t>z podwykonawcami zobowiązania zgodnego z ust. 1 powyżej.</w:t>
      </w:r>
    </w:p>
    <w:p w14:paraId="4C7F9A7E" w14:textId="6A8CB078" w:rsidR="00DD348A" w:rsidRPr="005C6186" w:rsidRDefault="00226044" w:rsidP="00F05592">
      <w:pPr>
        <w:numPr>
          <w:ilvl w:val="1"/>
          <w:numId w:val="27"/>
        </w:numPr>
        <w:tabs>
          <w:tab w:val="num" w:pos="567"/>
        </w:tabs>
        <w:spacing w:after="120"/>
        <w:ind w:left="567" w:hanging="567"/>
        <w:jc w:val="both"/>
        <w:rPr>
          <w:rFonts w:ascii="Arial" w:eastAsia="Calibri" w:hAnsi="Arial" w:cs="Arial"/>
          <w:sz w:val="22"/>
          <w:szCs w:val="22"/>
          <w:lang w:eastAsia="en-US"/>
        </w:rPr>
      </w:pPr>
      <w:r w:rsidRPr="78765DB3">
        <w:rPr>
          <w:rFonts w:ascii="Arial" w:eastAsia="Calibri" w:hAnsi="Arial" w:cs="Arial"/>
          <w:sz w:val="22"/>
          <w:szCs w:val="22"/>
          <w:lang w:eastAsia="en-US"/>
        </w:rPr>
        <w:t xml:space="preserve">Wykonawca przed rozpoczęciem prac zobowiązany jest dostarczyć Zamawiającemu wykaz osób zawierający imię i nazwisko, , nazwę firmy - w przypadku umowy podwykonawstwa), zaangażowanych w bezpośrednie wykonywanie prac (dalej: Wykaz Osób). W miarę postępu prac (zmian składu osobowego), Wykaz Osób powinien być aktualizowany na bieżąco przez Wykonawcę. Wykaz Osób będzie podstawą do opracowania przez Zamawiającego odpowiednich identyfikatorów upoważniających do poruszania się na terenie prac (w przypadkach większej liczby osób, firm lub okresu realizacji prac dłuższego niż 3 miesiące). W zakresie prac do 3 miesięcy Zamawiający będzie weryfikował tożsamość pracowników realizujących Umowę na podstawie wykazu. </w:t>
      </w:r>
    </w:p>
    <w:p w14:paraId="4C7F9A7F" w14:textId="77777777" w:rsidR="00DD348A" w:rsidRPr="005C6186" w:rsidRDefault="00226044" w:rsidP="00F05592">
      <w:pPr>
        <w:numPr>
          <w:ilvl w:val="1"/>
          <w:numId w:val="27"/>
        </w:numPr>
        <w:tabs>
          <w:tab w:val="num" w:pos="567"/>
        </w:tabs>
        <w:spacing w:after="120"/>
        <w:ind w:left="567" w:hanging="567"/>
        <w:jc w:val="both"/>
        <w:rPr>
          <w:rFonts w:ascii="Arial" w:eastAsia="Calibri" w:hAnsi="Arial" w:cs="Arial"/>
          <w:sz w:val="22"/>
          <w:szCs w:val="22"/>
          <w:lang w:eastAsia="en-US"/>
        </w:rPr>
      </w:pPr>
      <w:r w:rsidRPr="78765DB3">
        <w:rPr>
          <w:rFonts w:ascii="Arial" w:eastAsia="Calibri" w:hAnsi="Arial" w:cs="Arial"/>
          <w:sz w:val="22"/>
          <w:szCs w:val="22"/>
          <w:lang w:eastAsia="en-US"/>
        </w:rPr>
        <w:t>Wykaz osób wymaga aktualizacji w przypadku skierowania do realizacji Umowy nowych pracowników Wykonawcy lub Podwykonawcy</w:t>
      </w:r>
      <w:r w:rsidRPr="78765DB3">
        <w:rPr>
          <w:rFonts w:ascii="Arial" w:hAnsi="Arial" w:cs="Arial"/>
          <w:color w:val="000000"/>
          <w:sz w:val="22"/>
          <w:szCs w:val="22"/>
        </w:rPr>
        <w:t xml:space="preserve"> </w:t>
      </w:r>
      <w:r w:rsidRPr="78765DB3">
        <w:rPr>
          <w:rFonts w:ascii="Arial" w:eastAsia="Calibri" w:hAnsi="Arial" w:cs="Arial"/>
          <w:sz w:val="22"/>
          <w:szCs w:val="22"/>
          <w:lang w:eastAsia="en-US"/>
        </w:rPr>
        <w:t>przewidzianych do realizacji Umowy. Obowiązkiem Wykonawcy jest zgłoszenie faktu (mailowo lub pisemnie) w terminie 5 dni przed planowanym wprowadzeniem nowych osób na teren obiektu wraz z kompletem wymaganych informacji. Zgłoszenie powinno być dokonane na niżej wskazane adresy email:</w:t>
      </w:r>
    </w:p>
    <w:p w14:paraId="4C7F9A80" w14:textId="77777777" w:rsidR="00DD348A" w:rsidRPr="005C6186" w:rsidRDefault="00226044" w:rsidP="00DF78DA">
      <w:pPr>
        <w:spacing w:after="120"/>
        <w:ind w:left="567"/>
        <w:jc w:val="both"/>
        <w:rPr>
          <w:rFonts w:ascii="Arial" w:eastAsia="Calibri" w:hAnsi="Arial" w:cs="Arial"/>
          <w:sz w:val="22"/>
          <w:szCs w:val="22"/>
          <w:lang w:eastAsia="en-US"/>
        </w:rPr>
      </w:pPr>
      <w:r w:rsidRPr="78765DB3">
        <w:rPr>
          <w:rFonts w:ascii="Arial" w:eastAsia="Calibri" w:hAnsi="Arial" w:cs="Arial"/>
          <w:sz w:val="22"/>
          <w:szCs w:val="22"/>
          <w:lang w:eastAsia="en-US"/>
        </w:rPr>
        <w:t>-</w:t>
      </w:r>
      <w:r w:rsidRPr="005C6186">
        <w:rPr>
          <w:rFonts w:ascii="Arial" w:eastAsia="Calibri" w:hAnsi="Arial" w:cs="Arial"/>
          <w:iCs/>
          <w:sz w:val="22"/>
          <w:szCs w:val="22"/>
          <w:lang w:eastAsia="en-US"/>
        </w:rPr>
        <w:tab/>
      </w:r>
      <w:r w:rsidRPr="78765DB3">
        <w:rPr>
          <w:rFonts w:ascii="Arial" w:eastAsia="Calibri" w:hAnsi="Arial" w:cs="Arial"/>
          <w:sz w:val="22"/>
          <w:szCs w:val="22"/>
          <w:lang w:eastAsia="en-US"/>
        </w:rPr>
        <w:t xml:space="preserve">Kierownik jednostki organizacyjnej – </w:t>
      </w:r>
      <w:r w:rsidR="001A4F37">
        <w:rPr>
          <w:rFonts w:ascii="Arial" w:eastAsia="Calibri" w:hAnsi="Arial" w:cs="Arial"/>
          <w:sz w:val="22"/>
          <w:szCs w:val="22"/>
          <w:lang w:eastAsia="en-US"/>
        </w:rPr>
        <w:t>............</w:t>
      </w:r>
      <w:r w:rsidRPr="78765DB3">
        <w:rPr>
          <w:rFonts w:ascii="Arial" w:eastAsia="Calibri" w:hAnsi="Arial" w:cs="Arial"/>
          <w:sz w:val="22"/>
          <w:szCs w:val="22"/>
          <w:lang w:eastAsia="en-US"/>
        </w:rPr>
        <w:t>@pgnig.pl,</w:t>
      </w:r>
    </w:p>
    <w:p w14:paraId="4C7F9A81" w14:textId="77777777" w:rsidR="00DD348A" w:rsidRPr="005C6186" w:rsidRDefault="00226044" w:rsidP="00DF78DA">
      <w:pPr>
        <w:spacing w:after="120"/>
        <w:ind w:left="567"/>
        <w:jc w:val="both"/>
        <w:rPr>
          <w:rFonts w:ascii="Arial" w:eastAsia="Calibri" w:hAnsi="Arial" w:cs="Arial"/>
          <w:sz w:val="22"/>
          <w:szCs w:val="22"/>
          <w:lang w:eastAsia="en-US"/>
        </w:rPr>
      </w:pPr>
      <w:r w:rsidRPr="78765DB3">
        <w:rPr>
          <w:rFonts w:ascii="Arial" w:eastAsia="Calibri" w:hAnsi="Arial" w:cs="Arial"/>
          <w:sz w:val="22"/>
          <w:szCs w:val="22"/>
          <w:lang w:eastAsia="en-US"/>
        </w:rPr>
        <w:t>-</w:t>
      </w:r>
      <w:r w:rsidRPr="005C6186">
        <w:rPr>
          <w:rFonts w:ascii="Arial" w:eastAsia="Calibri" w:hAnsi="Arial" w:cs="Arial"/>
          <w:iCs/>
          <w:sz w:val="22"/>
          <w:szCs w:val="22"/>
          <w:lang w:eastAsia="en-US"/>
        </w:rPr>
        <w:tab/>
      </w:r>
      <w:r w:rsidRPr="78765DB3">
        <w:rPr>
          <w:rFonts w:ascii="Arial" w:eastAsia="Calibri" w:hAnsi="Arial" w:cs="Arial"/>
          <w:sz w:val="22"/>
          <w:szCs w:val="22"/>
          <w:lang w:eastAsia="en-US"/>
        </w:rPr>
        <w:t xml:space="preserve">Osoba nadzorująca Umowę – </w:t>
      </w:r>
      <w:r w:rsidR="004E4272">
        <w:rPr>
          <w:rFonts w:ascii="Arial" w:eastAsia="Calibri" w:hAnsi="Arial" w:cs="Arial"/>
          <w:sz w:val="22"/>
          <w:szCs w:val="22"/>
          <w:lang w:eastAsia="en-US"/>
        </w:rPr>
        <w:t>………………………….</w:t>
      </w:r>
    </w:p>
    <w:p w14:paraId="4C7F9A82" w14:textId="77777777" w:rsidR="00DD348A" w:rsidRPr="005C6186" w:rsidRDefault="00226044" w:rsidP="00DF78DA">
      <w:pPr>
        <w:spacing w:after="120"/>
        <w:ind w:left="567"/>
        <w:jc w:val="both"/>
        <w:rPr>
          <w:rFonts w:ascii="Arial" w:eastAsia="Calibri" w:hAnsi="Arial" w:cs="Arial"/>
          <w:sz w:val="22"/>
          <w:szCs w:val="22"/>
          <w:lang w:eastAsia="en-US"/>
        </w:rPr>
      </w:pPr>
      <w:r w:rsidRPr="78765DB3">
        <w:rPr>
          <w:rFonts w:ascii="Arial" w:eastAsia="Calibri" w:hAnsi="Arial" w:cs="Arial"/>
          <w:sz w:val="22"/>
          <w:szCs w:val="22"/>
          <w:lang w:eastAsia="en-US"/>
        </w:rPr>
        <w:t>-</w:t>
      </w:r>
      <w:r w:rsidRPr="005C6186">
        <w:rPr>
          <w:rFonts w:ascii="Arial" w:eastAsia="Calibri" w:hAnsi="Arial" w:cs="Arial"/>
          <w:iCs/>
          <w:sz w:val="22"/>
          <w:szCs w:val="22"/>
          <w:lang w:eastAsia="en-US"/>
        </w:rPr>
        <w:tab/>
      </w:r>
      <w:r w:rsidRPr="78765DB3">
        <w:rPr>
          <w:rFonts w:ascii="Arial" w:eastAsia="Calibri" w:hAnsi="Arial" w:cs="Arial"/>
          <w:sz w:val="22"/>
          <w:szCs w:val="22"/>
          <w:lang w:eastAsia="en-US"/>
        </w:rPr>
        <w:t xml:space="preserve">Dział </w:t>
      </w:r>
      <w:r w:rsidR="78765DB3" w:rsidRPr="78765DB3">
        <w:rPr>
          <w:rFonts w:ascii="Arial" w:eastAsia="Calibri" w:hAnsi="Arial" w:cs="Arial"/>
          <w:sz w:val="22"/>
          <w:szCs w:val="22"/>
          <w:lang w:eastAsia="en-US"/>
        </w:rPr>
        <w:t>Bezpieczeń</w:t>
      </w:r>
      <w:r w:rsidR="5D751AC9" w:rsidRPr="78765DB3">
        <w:rPr>
          <w:rFonts w:ascii="Arial" w:eastAsia="Calibri" w:hAnsi="Arial" w:cs="Arial"/>
          <w:sz w:val="22"/>
          <w:szCs w:val="22"/>
          <w:lang w:eastAsia="en-US"/>
        </w:rPr>
        <w:t xml:space="preserve">stwa Informacji i </w:t>
      </w:r>
      <w:r w:rsidRPr="78765DB3">
        <w:rPr>
          <w:rFonts w:ascii="Arial" w:eastAsia="Calibri" w:hAnsi="Arial" w:cs="Arial"/>
          <w:sz w:val="22"/>
          <w:szCs w:val="22"/>
          <w:lang w:eastAsia="en-US"/>
        </w:rPr>
        <w:t xml:space="preserve">Ochrony – </w:t>
      </w:r>
      <w:hyperlink r:id="rId13" w:history="1">
        <w:r w:rsidRPr="78765DB3">
          <w:rPr>
            <w:rFonts w:ascii="Arial" w:eastAsia="Calibri" w:hAnsi="Arial" w:cs="Arial"/>
            <w:color w:val="0000FF"/>
            <w:sz w:val="22"/>
            <w:szCs w:val="22"/>
            <w:u w:val="single"/>
            <w:lang w:eastAsia="en-US"/>
          </w:rPr>
          <w:t>sanok.ochrona@pgnig.pl</w:t>
        </w:r>
      </w:hyperlink>
      <w:r w:rsidRPr="78765DB3">
        <w:rPr>
          <w:rFonts w:ascii="Arial" w:eastAsia="Calibri" w:hAnsi="Arial" w:cs="Arial"/>
          <w:sz w:val="22"/>
          <w:szCs w:val="22"/>
          <w:lang w:eastAsia="en-US"/>
        </w:rPr>
        <w:t>.</w:t>
      </w:r>
    </w:p>
    <w:p w14:paraId="4C7F9A84" w14:textId="527AED0E" w:rsidR="008E775D" w:rsidRPr="00D24EA0" w:rsidRDefault="008E775D" w:rsidP="00D24EA0">
      <w:pPr>
        <w:spacing w:after="120"/>
        <w:ind w:left="567" w:hanging="567"/>
        <w:jc w:val="both"/>
        <w:rPr>
          <w:rFonts w:ascii="Arial" w:eastAsia="Calibri" w:hAnsi="Arial" w:cs="Arial"/>
          <w:sz w:val="22"/>
          <w:szCs w:val="22"/>
          <w:lang w:eastAsia="en-US"/>
        </w:rPr>
      </w:pPr>
    </w:p>
    <w:p w14:paraId="4C7F9A85" w14:textId="77777777" w:rsidR="003B0A46" w:rsidRPr="00A9759E" w:rsidRDefault="00226044" w:rsidP="00A9759E">
      <w:pPr>
        <w:keepNext/>
        <w:overflowPunct w:val="0"/>
        <w:autoSpaceDE w:val="0"/>
        <w:autoSpaceDN w:val="0"/>
        <w:adjustRightInd w:val="0"/>
        <w:spacing w:after="120"/>
        <w:jc w:val="center"/>
        <w:outlineLvl w:val="0"/>
        <w:rPr>
          <w:rFonts w:ascii="Arial" w:hAnsi="Arial" w:cs="Arial"/>
          <w:b/>
          <w:bCs/>
          <w:sz w:val="22"/>
          <w:szCs w:val="22"/>
        </w:rPr>
      </w:pPr>
      <w:r w:rsidRPr="00A9759E">
        <w:rPr>
          <w:rFonts w:ascii="Arial" w:hAnsi="Arial" w:cs="Arial"/>
          <w:b/>
          <w:bCs/>
          <w:sz w:val="22"/>
          <w:szCs w:val="22"/>
        </w:rPr>
        <w:t>§ 20.</w:t>
      </w:r>
      <w:r w:rsidR="008E775D" w:rsidRPr="00A9759E">
        <w:rPr>
          <w:rFonts w:ascii="Arial" w:hAnsi="Arial" w:cs="Arial"/>
          <w:b/>
          <w:bCs/>
          <w:sz w:val="22"/>
          <w:szCs w:val="22"/>
        </w:rPr>
        <w:t xml:space="preserve"> </w:t>
      </w:r>
      <w:r w:rsidRPr="7A927ACA">
        <w:rPr>
          <w:rFonts w:ascii="Arial" w:hAnsi="Arial" w:cs="Arial"/>
          <w:b/>
          <w:bCs/>
          <w:sz w:val="22"/>
          <w:szCs w:val="22"/>
        </w:rPr>
        <w:t xml:space="preserve">Klauzula antykorupcyjna </w:t>
      </w:r>
    </w:p>
    <w:p w14:paraId="4C7F9A86" w14:textId="77777777" w:rsidR="003B0A46" w:rsidRPr="009E6C7B" w:rsidRDefault="00226044" w:rsidP="00F05592">
      <w:pPr>
        <w:numPr>
          <w:ilvl w:val="0"/>
          <w:numId w:val="47"/>
        </w:numPr>
        <w:spacing w:after="120"/>
        <w:ind w:left="567" w:hanging="567"/>
        <w:jc w:val="both"/>
        <w:rPr>
          <w:rFonts w:ascii="Arial" w:hAnsi="Arial" w:cs="Arial"/>
          <w:sz w:val="22"/>
          <w:szCs w:val="22"/>
        </w:rPr>
      </w:pPr>
      <w:r w:rsidRPr="009E6C7B">
        <w:rPr>
          <w:rFonts w:ascii="Arial" w:hAnsi="Arial" w:cs="Arial"/>
          <w:sz w:val="22"/>
          <w:szCs w:val="22"/>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4C7F9A87" w14:textId="77777777" w:rsidR="003B0A46" w:rsidRPr="009E6C7B" w:rsidRDefault="00226044" w:rsidP="00F05592">
      <w:pPr>
        <w:numPr>
          <w:ilvl w:val="0"/>
          <w:numId w:val="47"/>
        </w:numPr>
        <w:spacing w:after="120"/>
        <w:ind w:left="567" w:hanging="567"/>
        <w:jc w:val="both"/>
        <w:rPr>
          <w:rFonts w:ascii="Arial" w:hAnsi="Arial" w:cs="Arial"/>
          <w:sz w:val="22"/>
          <w:szCs w:val="22"/>
        </w:rPr>
      </w:pPr>
      <w:r w:rsidRPr="009E6C7B">
        <w:rPr>
          <w:rFonts w:ascii="Arial" w:hAnsi="Arial" w:cs="Arial"/>
          <w:sz w:val="22"/>
          <w:szCs w:val="22"/>
        </w:rPr>
        <w:t xml:space="preserve">Każda ze Stron zaświadcza, że wdrożyła procedury przeciwdziałania korupcji </w:t>
      </w:r>
      <w:r w:rsidRPr="009E6C7B">
        <w:rPr>
          <w:rFonts w:ascii="Arial" w:hAnsi="Arial" w:cs="Arial"/>
          <w:sz w:val="22"/>
          <w:szCs w:val="22"/>
        </w:rPr>
        <w:br/>
        <w:t xml:space="preserve">i konfliktowi interesów. </w:t>
      </w:r>
    </w:p>
    <w:p w14:paraId="4C7F9A88" w14:textId="77777777" w:rsidR="003B0A46" w:rsidRPr="009E6C7B" w:rsidRDefault="00226044" w:rsidP="00F05592">
      <w:pPr>
        <w:numPr>
          <w:ilvl w:val="0"/>
          <w:numId w:val="47"/>
        </w:numPr>
        <w:spacing w:after="120"/>
        <w:ind w:left="567" w:hanging="567"/>
        <w:jc w:val="both"/>
        <w:rPr>
          <w:rFonts w:ascii="Arial" w:hAnsi="Arial" w:cs="Arial"/>
          <w:sz w:val="22"/>
          <w:szCs w:val="22"/>
        </w:rPr>
      </w:pPr>
      <w:r w:rsidRPr="009E6C7B">
        <w:rPr>
          <w:rFonts w:ascii="Arial" w:hAnsi="Arial" w:cs="Arial"/>
          <w:sz w:val="22"/>
          <w:szCs w:val="22"/>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9E6C7B">
        <w:rPr>
          <w:rFonts w:ascii="Arial" w:hAnsi="Arial" w:cs="Arial"/>
          <w:sz w:val="22"/>
          <w:szCs w:val="22"/>
        </w:rPr>
        <w:br/>
        <w:t xml:space="preserve">i wyjaśniania nieprawidłowości, zarówno bezpośrednio, jak i działając poprzez kontrolowane lub powiązane podmioty gospodarcze Stron. </w:t>
      </w:r>
    </w:p>
    <w:p w14:paraId="4C7F9A89" w14:textId="77777777" w:rsidR="003B0A46" w:rsidRPr="009E6C7B" w:rsidRDefault="00226044" w:rsidP="00F05592">
      <w:pPr>
        <w:numPr>
          <w:ilvl w:val="0"/>
          <w:numId w:val="47"/>
        </w:numPr>
        <w:spacing w:after="120"/>
        <w:ind w:left="567" w:hanging="567"/>
        <w:jc w:val="both"/>
        <w:rPr>
          <w:rFonts w:ascii="Arial" w:hAnsi="Arial" w:cs="Arial"/>
          <w:sz w:val="22"/>
          <w:szCs w:val="22"/>
        </w:rPr>
      </w:pPr>
      <w:r w:rsidRPr="009E6C7B">
        <w:rPr>
          <w:rFonts w:ascii="Arial" w:hAnsi="Arial" w:cs="Arial"/>
          <w:sz w:val="22"/>
          <w:szCs w:val="22"/>
        </w:rPr>
        <w:lastRenderedPageBreak/>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C7F9A8A" w14:textId="77777777" w:rsidR="003B0A46" w:rsidRPr="009E6C7B" w:rsidRDefault="00226044" w:rsidP="00F05592">
      <w:pPr>
        <w:numPr>
          <w:ilvl w:val="0"/>
          <w:numId w:val="46"/>
        </w:numPr>
        <w:spacing w:after="120"/>
        <w:ind w:left="993" w:hanging="426"/>
        <w:jc w:val="both"/>
        <w:rPr>
          <w:rFonts w:ascii="Arial" w:hAnsi="Arial" w:cs="Arial"/>
          <w:sz w:val="22"/>
          <w:szCs w:val="22"/>
        </w:rPr>
      </w:pPr>
      <w:r w:rsidRPr="009E6C7B">
        <w:rPr>
          <w:rFonts w:ascii="Arial" w:hAnsi="Arial" w:cs="Arial"/>
          <w:sz w:val="22"/>
          <w:szCs w:val="22"/>
        </w:rPr>
        <w:t>członkowi zarządu, dyrektorowi, pracownikowi, ani agentowi Strony lub któregokolwiek kontrolowanego lub powiązanego podmiotu gospodarczego Stron,</w:t>
      </w:r>
    </w:p>
    <w:p w14:paraId="4C7F9A8B" w14:textId="77777777" w:rsidR="003B0A46" w:rsidRPr="009E6C7B" w:rsidRDefault="00226044" w:rsidP="00F05592">
      <w:pPr>
        <w:numPr>
          <w:ilvl w:val="0"/>
          <w:numId w:val="46"/>
        </w:numPr>
        <w:spacing w:after="120"/>
        <w:ind w:left="993" w:hanging="426"/>
        <w:jc w:val="both"/>
        <w:rPr>
          <w:rFonts w:ascii="Arial" w:hAnsi="Arial" w:cs="Arial"/>
          <w:sz w:val="22"/>
          <w:szCs w:val="22"/>
        </w:rPr>
      </w:pPr>
      <w:r w:rsidRPr="009E6C7B">
        <w:rPr>
          <w:rFonts w:ascii="Arial" w:hAnsi="Arial" w:cs="Arial"/>
          <w:sz w:val="22"/>
          <w:szCs w:val="22"/>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4C7F9A8C" w14:textId="77777777" w:rsidR="003B0A46" w:rsidRPr="009E6C7B" w:rsidRDefault="00226044" w:rsidP="00F05592">
      <w:pPr>
        <w:numPr>
          <w:ilvl w:val="0"/>
          <w:numId w:val="46"/>
        </w:numPr>
        <w:spacing w:after="120"/>
        <w:ind w:left="993" w:hanging="426"/>
        <w:jc w:val="both"/>
        <w:rPr>
          <w:rFonts w:ascii="Arial" w:hAnsi="Arial" w:cs="Arial"/>
          <w:sz w:val="22"/>
          <w:szCs w:val="22"/>
        </w:rPr>
      </w:pPr>
      <w:r w:rsidRPr="009E6C7B">
        <w:rPr>
          <w:rFonts w:ascii="Arial" w:hAnsi="Arial" w:cs="Arial"/>
          <w:sz w:val="22"/>
          <w:szCs w:val="22"/>
        </w:rPr>
        <w:t xml:space="preserve">partii politycznej, członkowi partii politycznej, ani kandydatowi na urząd państwowy; </w:t>
      </w:r>
    </w:p>
    <w:p w14:paraId="4C7F9A8D" w14:textId="77777777" w:rsidR="003B0A46" w:rsidRPr="009E6C7B" w:rsidRDefault="00226044" w:rsidP="00F05592">
      <w:pPr>
        <w:numPr>
          <w:ilvl w:val="0"/>
          <w:numId w:val="46"/>
        </w:numPr>
        <w:spacing w:after="120"/>
        <w:ind w:left="993" w:hanging="426"/>
        <w:jc w:val="both"/>
        <w:rPr>
          <w:rFonts w:ascii="Arial" w:hAnsi="Arial" w:cs="Arial"/>
          <w:sz w:val="22"/>
          <w:szCs w:val="22"/>
        </w:rPr>
      </w:pPr>
      <w:r w:rsidRPr="009E6C7B">
        <w:rPr>
          <w:rFonts w:ascii="Arial" w:hAnsi="Arial" w:cs="Arial"/>
          <w:sz w:val="22"/>
          <w:szCs w:val="22"/>
        </w:rPr>
        <w:t xml:space="preserve">agentowi ani pośrednikowi w zamian za opłacenie kogokolwiek z wyżej wymienionych; ani też </w:t>
      </w:r>
    </w:p>
    <w:p w14:paraId="4C7F9A8E" w14:textId="77777777" w:rsidR="003B0A46" w:rsidRPr="009E6C7B" w:rsidRDefault="00226044" w:rsidP="00F05592">
      <w:pPr>
        <w:numPr>
          <w:ilvl w:val="0"/>
          <w:numId w:val="46"/>
        </w:numPr>
        <w:spacing w:after="120"/>
        <w:ind w:left="993" w:hanging="426"/>
        <w:jc w:val="both"/>
        <w:rPr>
          <w:rFonts w:ascii="Arial" w:hAnsi="Arial" w:cs="Arial"/>
          <w:sz w:val="22"/>
          <w:szCs w:val="22"/>
        </w:rPr>
      </w:pPr>
      <w:r w:rsidRPr="009E6C7B">
        <w:rPr>
          <w:rFonts w:ascii="Arial" w:hAnsi="Arial" w:cs="Arial"/>
          <w:sz w:val="22"/>
          <w:szCs w:val="22"/>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4C7F9A8F" w14:textId="77777777" w:rsidR="003B0A46" w:rsidRPr="009E6C7B" w:rsidRDefault="00226044" w:rsidP="00F05592">
      <w:pPr>
        <w:numPr>
          <w:ilvl w:val="0"/>
          <w:numId w:val="47"/>
        </w:numPr>
        <w:spacing w:after="120"/>
        <w:ind w:left="567" w:hanging="567"/>
        <w:jc w:val="both"/>
        <w:rPr>
          <w:rFonts w:ascii="Arial" w:hAnsi="Arial" w:cs="Arial"/>
          <w:sz w:val="22"/>
          <w:szCs w:val="22"/>
        </w:rPr>
      </w:pPr>
      <w:r w:rsidRPr="009E6C7B">
        <w:rPr>
          <w:rFonts w:ascii="Arial" w:hAnsi="Arial" w:cs="Arial"/>
          <w:sz w:val="22"/>
          <w:szCs w:val="22"/>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4C7F9A90" w14:textId="77777777" w:rsidR="003B0A46" w:rsidRPr="009E6C7B" w:rsidRDefault="00226044" w:rsidP="00F05592">
      <w:pPr>
        <w:numPr>
          <w:ilvl w:val="0"/>
          <w:numId w:val="47"/>
        </w:numPr>
        <w:spacing w:after="120"/>
        <w:ind w:left="567" w:hanging="567"/>
        <w:jc w:val="both"/>
        <w:rPr>
          <w:rFonts w:ascii="Arial" w:hAnsi="Arial" w:cs="Arial"/>
          <w:sz w:val="22"/>
          <w:szCs w:val="22"/>
        </w:rPr>
      </w:pPr>
      <w:r w:rsidRPr="009E6C7B">
        <w:rPr>
          <w:rFonts w:ascii="Arial" w:hAnsi="Arial" w:cs="Arial"/>
          <w:sz w:val="22"/>
          <w:szCs w:val="22"/>
        </w:rPr>
        <w:t xml:space="preserve">Każda ze Stron zaświadcza, iż w okresie realizacji niniejszej Umowy zapewnia każdej osobie działającej w dobrej wierze możliwość zgłaszania naruszeń prawa za pośrednictwem poczty elektronicznej na adres: </w:t>
      </w:r>
      <w:hyperlink r:id="rId14" w:history="1">
        <w:r w:rsidRPr="009E6C7B">
          <w:rPr>
            <w:rFonts w:ascii="Arial" w:hAnsi="Arial" w:cs="Arial"/>
            <w:color w:val="0000FF"/>
            <w:sz w:val="22"/>
            <w:szCs w:val="22"/>
            <w:u w:val="single"/>
          </w:rPr>
          <w:t>naruszenieprawa@orlen.pl</w:t>
        </w:r>
      </w:hyperlink>
      <w:r w:rsidRPr="009E6C7B">
        <w:rPr>
          <w:rFonts w:ascii="Arial" w:hAnsi="Arial" w:cs="Arial"/>
          <w:sz w:val="22"/>
          <w:szCs w:val="22"/>
        </w:rPr>
        <w:t xml:space="preserve"> lub pod numerem telefonu: +48 800 322 323 – bez identyfikacji numeru osoby dzwoniącej.</w:t>
      </w:r>
    </w:p>
    <w:p w14:paraId="4C7F9A91" w14:textId="77777777" w:rsidR="003B0A46" w:rsidRDefault="00226044" w:rsidP="00F05592">
      <w:pPr>
        <w:numPr>
          <w:ilvl w:val="0"/>
          <w:numId w:val="47"/>
        </w:numPr>
        <w:spacing w:after="120"/>
        <w:ind w:left="567" w:hanging="567"/>
        <w:jc w:val="both"/>
        <w:rPr>
          <w:rFonts w:ascii="Arial" w:hAnsi="Arial" w:cs="Arial"/>
          <w:sz w:val="22"/>
          <w:szCs w:val="22"/>
        </w:rPr>
      </w:pPr>
      <w:r w:rsidRPr="009E6C7B">
        <w:rPr>
          <w:rFonts w:ascii="Arial" w:hAnsi="Arial" w:cs="Arial"/>
          <w:sz w:val="22"/>
          <w:szCs w:val="22"/>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4C7F9A92" w14:textId="77777777" w:rsidR="008E775D" w:rsidRDefault="008E775D" w:rsidP="008E775D">
      <w:pPr>
        <w:spacing w:after="120"/>
        <w:jc w:val="center"/>
        <w:rPr>
          <w:rFonts w:ascii="Arial" w:hAnsi="Arial" w:cs="Arial"/>
          <w:b/>
          <w:sz w:val="22"/>
          <w:szCs w:val="22"/>
        </w:rPr>
      </w:pPr>
    </w:p>
    <w:p w14:paraId="4C7F9A93" w14:textId="77777777" w:rsidR="003B0A46" w:rsidRPr="009E6C7B" w:rsidRDefault="00226044" w:rsidP="00A9759E">
      <w:pPr>
        <w:keepNext/>
        <w:overflowPunct w:val="0"/>
        <w:autoSpaceDE w:val="0"/>
        <w:autoSpaceDN w:val="0"/>
        <w:adjustRightInd w:val="0"/>
        <w:spacing w:after="120"/>
        <w:jc w:val="center"/>
        <w:outlineLvl w:val="0"/>
        <w:rPr>
          <w:rFonts w:ascii="Arial" w:hAnsi="Arial" w:cs="Arial"/>
          <w:b/>
          <w:bCs/>
          <w:sz w:val="22"/>
          <w:szCs w:val="22"/>
        </w:rPr>
      </w:pPr>
      <w:r w:rsidRPr="7A927ACA">
        <w:rPr>
          <w:rFonts w:ascii="Arial" w:hAnsi="Arial" w:cs="Arial"/>
          <w:b/>
          <w:bCs/>
          <w:sz w:val="22"/>
          <w:szCs w:val="22"/>
        </w:rPr>
        <w:t>§ 21</w:t>
      </w:r>
      <w:r w:rsidR="008E775D" w:rsidRPr="7A927ACA">
        <w:rPr>
          <w:rFonts w:ascii="Arial" w:hAnsi="Arial" w:cs="Arial"/>
          <w:b/>
          <w:bCs/>
          <w:sz w:val="22"/>
          <w:szCs w:val="22"/>
        </w:rPr>
        <w:t xml:space="preserve">. </w:t>
      </w:r>
      <w:r w:rsidRPr="7A927ACA">
        <w:rPr>
          <w:rFonts w:ascii="Arial" w:hAnsi="Arial" w:cs="Arial"/>
          <w:b/>
          <w:bCs/>
          <w:sz w:val="22"/>
          <w:szCs w:val="22"/>
        </w:rPr>
        <w:t>Klauzula sankcyjna</w:t>
      </w:r>
    </w:p>
    <w:p w14:paraId="4C7F9A94" w14:textId="77777777" w:rsidR="003B0A46" w:rsidRPr="009E6C7B" w:rsidRDefault="00226044" w:rsidP="7A927ACA">
      <w:pPr>
        <w:pStyle w:val="H1"/>
        <w:spacing w:before="0" w:line="240" w:lineRule="auto"/>
        <w:rPr>
          <w:rFonts w:ascii="Arial" w:hAnsi="Arial" w:cs="Arial"/>
          <w:b w:val="0"/>
        </w:rPr>
      </w:pPr>
      <w:r w:rsidRPr="3FCB660F">
        <w:rPr>
          <w:rFonts w:ascii="Arial" w:hAnsi="Arial" w:cs="Arial"/>
          <w:b w:val="0"/>
          <w:caps w:val="0"/>
        </w:rPr>
        <w:t>Oświadczenia Wykonawcy:</w:t>
      </w:r>
    </w:p>
    <w:p w14:paraId="4C7F9A95" w14:textId="77777777" w:rsidR="003B0A46" w:rsidRPr="0030432C" w:rsidRDefault="00226044" w:rsidP="7A927ACA">
      <w:pPr>
        <w:pStyle w:val="H2"/>
        <w:rPr>
          <w:rFonts w:ascii="Arial" w:hAnsi="Arial" w:cs="Arial"/>
          <w:color w:val="auto"/>
        </w:rPr>
      </w:pPr>
      <w:r w:rsidRPr="7A927ACA">
        <w:rPr>
          <w:rFonts w:ascii="Arial" w:hAnsi="Arial" w:cs="Arial"/>
          <w:color w:val="auto"/>
        </w:rPr>
        <w:t>Wykonawca oświadcza, że zgodnie z jego najlepszą wiedzą, na dzień zawarcia Umowy zarówno on, jak i jego podmioty zależne, dominujące oraz członkowie jego organów oraz osoby działające w jego imieniu i na jego rzecz:</w:t>
      </w:r>
    </w:p>
    <w:p w14:paraId="4C7F9A96" w14:textId="77777777" w:rsidR="003B0A46" w:rsidRPr="0030432C" w:rsidRDefault="00226044" w:rsidP="00F05592">
      <w:pPr>
        <w:pStyle w:val="H3"/>
        <w:numPr>
          <w:ilvl w:val="2"/>
          <w:numId w:val="44"/>
        </w:numPr>
        <w:tabs>
          <w:tab w:val="clear" w:pos="850"/>
          <w:tab w:val="clear" w:pos="1418"/>
        </w:tabs>
        <w:spacing w:before="0" w:line="240" w:lineRule="auto"/>
        <w:ind w:left="1418"/>
        <w:rPr>
          <w:rFonts w:ascii="Arial" w:hAnsi="Arial" w:cs="Arial"/>
          <w:color w:val="auto"/>
        </w:rPr>
      </w:pPr>
      <w:r w:rsidRPr="7A927ACA">
        <w:rPr>
          <w:rFonts w:ascii="Arial" w:hAnsi="Arial" w:cs="Arial"/>
          <w:color w:val="auto"/>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7A927ACA">
        <w:rPr>
          <w:rFonts w:ascii="Arial" w:hAnsi="Arial" w:cs="Arial"/>
          <w:b/>
          <w:bCs/>
          <w:color w:val="auto"/>
        </w:rPr>
        <w:t>Przepisy Sankcyjne</w:t>
      </w:r>
      <w:r w:rsidRPr="7A927ACA">
        <w:rPr>
          <w:rFonts w:ascii="Arial" w:hAnsi="Arial" w:cs="Arial"/>
          <w:color w:val="auto"/>
        </w:rPr>
        <w:t>”);</w:t>
      </w:r>
    </w:p>
    <w:p w14:paraId="4C7F9A97" w14:textId="77777777" w:rsidR="003B0A46" w:rsidRPr="0030432C" w:rsidRDefault="00226044" w:rsidP="00F05592">
      <w:pPr>
        <w:pStyle w:val="H3"/>
        <w:numPr>
          <w:ilvl w:val="2"/>
          <w:numId w:val="44"/>
        </w:numPr>
        <w:tabs>
          <w:tab w:val="clear" w:pos="850"/>
          <w:tab w:val="clear" w:pos="1418"/>
        </w:tabs>
        <w:spacing w:before="0" w:line="240" w:lineRule="auto"/>
        <w:ind w:left="1418"/>
        <w:rPr>
          <w:rFonts w:ascii="Arial" w:hAnsi="Arial" w:cs="Arial"/>
          <w:color w:val="auto"/>
        </w:rPr>
      </w:pPr>
      <w:r w:rsidRPr="7A927ACA">
        <w:rPr>
          <w:rFonts w:ascii="Arial" w:hAnsi="Arial" w:cs="Arial"/>
          <w:color w:val="auto"/>
        </w:rPr>
        <w:lastRenderedPageBreak/>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7A927ACA">
        <w:rPr>
          <w:rFonts w:ascii="Arial" w:hAnsi="Arial" w:cs="Arial"/>
          <w:b/>
          <w:bCs/>
          <w:color w:val="auto"/>
        </w:rPr>
        <w:t>Podmiot Objęty Sankcjami</w:t>
      </w:r>
      <w:r w:rsidRPr="7A927ACA">
        <w:rPr>
          <w:rFonts w:ascii="Arial" w:hAnsi="Arial" w:cs="Arial"/>
          <w:color w:val="auto"/>
        </w:rPr>
        <w:t>”);</w:t>
      </w:r>
    </w:p>
    <w:p w14:paraId="4C7F9A98" w14:textId="77777777" w:rsidR="003B0A46" w:rsidRPr="0030432C" w:rsidRDefault="00226044" w:rsidP="00F05592">
      <w:pPr>
        <w:pStyle w:val="H3"/>
        <w:numPr>
          <w:ilvl w:val="2"/>
          <w:numId w:val="44"/>
        </w:numPr>
        <w:tabs>
          <w:tab w:val="clear" w:pos="850"/>
          <w:tab w:val="clear" w:pos="1418"/>
        </w:tabs>
        <w:spacing w:before="0" w:line="240" w:lineRule="auto"/>
        <w:ind w:left="1418"/>
        <w:rPr>
          <w:rFonts w:ascii="Arial" w:hAnsi="Arial" w:cs="Arial"/>
          <w:color w:val="auto"/>
        </w:rPr>
      </w:pPr>
      <w:r w:rsidRPr="7A927ACA">
        <w:rPr>
          <w:rFonts w:ascii="Arial" w:hAnsi="Arial" w:cs="Arial"/>
          <w:color w:val="auto"/>
        </w:rPr>
        <w:t>nie są bezpośrednio lub pośrednio własnością lub nie są kontrolowane przez osoby prawne lub fizyczne spełniające kryteria opisane w pkt. (ii) powyżej;</w:t>
      </w:r>
    </w:p>
    <w:p w14:paraId="4C7F9A99" w14:textId="77777777" w:rsidR="003B0A46" w:rsidRPr="0030432C" w:rsidRDefault="00226044" w:rsidP="00F05592">
      <w:pPr>
        <w:pStyle w:val="H3"/>
        <w:numPr>
          <w:ilvl w:val="2"/>
          <w:numId w:val="44"/>
        </w:numPr>
        <w:tabs>
          <w:tab w:val="clear" w:pos="850"/>
          <w:tab w:val="clear" w:pos="1418"/>
        </w:tabs>
        <w:spacing w:before="0" w:line="240" w:lineRule="auto"/>
        <w:ind w:left="1418"/>
        <w:rPr>
          <w:rFonts w:ascii="Arial" w:hAnsi="Arial" w:cs="Arial"/>
          <w:color w:val="auto"/>
        </w:rPr>
      </w:pPr>
      <w:r w:rsidRPr="7A927ACA">
        <w:rPr>
          <w:rFonts w:ascii="Arial" w:hAnsi="Arial" w:cs="Arial"/>
          <w:color w:val="auto"/>
        </w:rPr>
        <w:t>nie zamieszkują lub nie posiadają siedziby lub głównego miejsca działalności w państwie objętym Przepisami Sankcyjnymi lub nie są utworzone pod prawem państwa objętego Przepisami Sankcyjnymi;</w:t>
      </w:r>
    </w:p>
    <w:p w14:paraId="4C7F9A9A" w14:textId="77777777" w:rsidR="003B0A46" w:rsidRPr="0030432C" w:rsidRDefault="00226044" w:rsidP="00F05592">
      <w:pPr>
        <w:pStyle w:val="H3"/>
        <w:numPr>
          <w:ilvl w:val="2"/>
          <w:numId w:val="44"/>
        </w:numPr>
        <w:tabs>
          <w:tab w:val="clear" w:pos="850"/>
          <w:tab w:val="clear" w:pos="1418"/>
        </w:tabs>
        <w:spacing w:before="0" w:line="240" w:lineRule="auto"/>
        <w:ind w:left="1418"/>
        <w:rPr>
          <w:rFonts w:ascii="Arial" w:hAnsi="Arial" w:cs="Arial"/>
          <w:color w:val="auto"/>
        </w:rPr>
      </w:pPr>
      <w:r w:rsidRPr="7A927ACA">
        <w:rPr>
          <w:rFonts w:ascii="Arial" w:hAnsi="Arial" w:cs="Arial"/>
          <w:color w:val="auto"/>
        </w:rPr>
        <w:t>nie uczestniczą w żadnym postępowaniu lub dochodzeniu prowadzonym przeciwko nim w związku z naruszeniem jakichkolwiek Przepisów Sankcyjnych.</w:t>
      </w:r>
    </w:p>
    <w:p w14:paraId="4C7F9A9B" w14:textId="77777777" w:rsidR="003B0A46" w:rsidRPr="009E6C7B" w:rsidRDefault="00226044" w:rsidP="7A927ACA">
      <w:pPr>
        <w:pStyle w:val="H1"/>
        <w:spacing w:before="0" w:line="240" w:lineRule="auto"/>
        <w:rPr>
          <w:rFonts w:ascii="Arial" w:hAnsi="Arial" w:cs="Arial"/>
          <w:b w:val="0"/>
        </w:rPr>
      </w:pPr>
      <w:r w:rsidRPr="3FCB660F">
        <w:rPr>
          <w:rFonts w:ascii="Arial" w:hAnsi="Arial" w:cs="Arial"/>
          <w:b w:val="0"/>
          <w:caps w:val="0"/>
        </w:rPr>
        <w:t>Zobowiązania Wykonawcy:</w:t>
      </w:r>
    </w:p>
    <w:p w14:paraId="4C7F9A9C" w14:textId="77777777" w:rsidR="003B0A46" w:rsidRPr="0030432C" w:rsidRDefault="00226044" w:rsidP="7A927ACA">
      <w:pPr>
        <w:pStyle w:val="H2"/>
        <w:spacing w:before="0" w:line="240" w:lineRule="auto"/>
        <w:rPr>
          <w:rFonts w:ascii="Arial" w:hAnsi="Arial" w:cs="Arial"/>
        </w:rPr>
      </w:pPr>
      <w:r w:rsidRPr="7A927ACA">
        <w:rPr>
          <w:rFonts w:ascii="Arial" w:hAnsi="Arial" w:cs="Arial"/>
        </w:rPr>
        <w:t>Wykonawca zobowiązuje się, że w okresie obowiązywania Umowy:</w:t>
      </w:r>
    </w:p>
    <w:p w14:paraId="4C7F9A9D" w14:textId="77777777" w:rsidR="003B0A46" w:rsidRPr="0030432C" w:rsidRDefault="00226044" w:rsidP="00F05592">
      <w:pPr>
        <w:pStyle w:val="H3"/>
        <w:numPr>
          <w:ilvl w:val="2"/>
          <w:numId w:val="45"/>
        </w:numPr>
        <w:tabs>
          <w:tab w:val="clear" w:pos="850"/>
          <w:tab w:val="clear" w:pos="1418"/>
        </w:tabs>
        <w:spacing w:before="0" w:line="240" w:lineRule="auto"/>
        <w:rPr>
          <w:rFonts w:ascii="Arial" w:hAnsi="Arial" w:cs="Arial"/>
        </w:rPr>
      </w:pPr>
      <w:r w:rsidRPr="7A927ACA">
        <w:rPr>
          <w:rFonts w:ascii="Arial" w:hAnsi="Arial" w:cs="Arial"/>
        </w:rPr>
        <w:t xml:space="preserve">zarówno on, jak i jego podmioty zależne oraz członkowie jego organów oraz osoby działające w jego imieniu i na jego rzecz będą prowadzić działalność zgodnie z Przepisami Sankcyjnymi; </w:t>
      </w:r>
    </w:p>
    <w:p w14:paraId="4C7F9A9E" w14:textId="77777777" w:rsidR="003B0A46" w:rsidRPr="0030432C" w:rsidRDefault="00226044" w:rsidP="00F05592">
      <w:pPr>
        <w:pStyle w:val="H3"/>
        <w:numPr>
          <w:ilvl w:val="2"/>
          <w:numId w:val="45"/>
        </w:numPr>
        <w:tabs>
          <w:tab w:val="clear" w:pos="850"/>
          <w:tab w:val="clear" w:pos="1418"/>
        </w:tabs>
        <w:spacing w:before="0" w:line="240" w:lineRule="auto"/>
        <w:rPr>
          <w:rFonts w:ascii="Arial" w:hAnsi="Arial" w:cs="Arial"/>
        </w:rPr>
      </w:pPr>
      <w:r w:rsidRPr="7A927ACA">
        <w:rPr>
          <w:rFonts w:ascii="Arial" w:hAnsi="Arial" w:cs="Arial"/>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4C7F9A9F" w14:textId="77777777" w:rsidR="003B0A46" w:rsidRPr="0030432C" w:rsidRDefault="00226044" w:rsidP="00F05592">
      <w:pPr>
        <w:pStyle w:val="H3"/>
        <w:numPr>
          <w:ilvl w:val="2"/>
          <w:numId w:val="45"/>
        </w:numPr>
        <w:tabs>
          <w:tab w:val="clear" w:pos="1418"/>
        </w:tabs>
        <w:spacing w:before="0" w:line="240" w:lineRule="auto"/>
        <w:rPr>
          <w:rFonts w:ascii="Arial" w:hAnsi="Arial" w:cs="Arial"/>
        </w:rPr>
      </w:pPr>
      <w:r w:rsidRPr="7A927ACA">
        <w:rPr>
          <w:rFonts w:ascii="Arial" w:hAnsi="Arial" w:cs="Arial"/>
        </w:rPr>
        <w:t>wszelkie oświadczenia złożone w ust. 1 niniejszej klauzuli sankcyjnej pozostaną prawdziwe.</w:t>
      </w:r>
    </w:p>
    <w:p w14:paraId="4C7F9AA0" w14:textId="2DB98507" w:rsidR="003B0A46" w:rsidRPr="009E6C7B" w:rsidRDefault="00226044" w:rsidP="7A927ACA">
      <w:pPr>
        <w:pStyle w:val="H2"/>
        <w:spacing w:before="0" w:line="240" w:lineRule="auto"/>
        <w:rPr>
          <w:rFonts w:ascii="Arial" w:hAnsi="Arial" w:cs="Arial"/>
        </w:rPr>
      </w:pPr>
      <w:r w:rsidRPr="7A927ACA">
        <w:rPr>
          <w:rFonts w:ascii="Arial" w:hAnsi="Arial" w:cs="Arial"/>
        </w:rPr>
        <w:t xml:space="preserve">W przypadku, gdy którekolwiek oświadczenie złożone w ust. </w:t>
      </w:r>
      <w:r w:rsidR="00D91592">
        <w:rPr>
          <w:rFonts w:ascii="Arial" w:hAnsi="Arial" w:cs="Arial"/>
        </w:rPr>
        <w:t>1</w:t>
      </w:r>
      <w:r w:rsidRPr="7A927ACA">
        <w:rPr>
          <w:rFonts w:ascii="Arial" w:hAnsi="Arial" w:cs="Arial"/>
        </w:rPr>
        <w:t>.1 stanie się nieprawdziwe, niezwłocznie, jednak nie później niż w terminie 30 dni od powzięcia o takim przypadku informacji Wykonawca poinformuje, o ile nie będzie to prawnie zakazane, Zamawiającego o każdym takim przypadku oraz o podjętych działaniach zmierzających do przywrócenia prawdziwości takich oświadczeń;</w:t>
      </w:r>
    </w:p>
    <w:p w14:paraId="51FF45F1" w14:textId="41313C1A" w:rsidR="00D91592" w:rsidRDefault="00226044" w:rsidP="7A927ACA">
      <w:pPr>
        <w:pStyle w:val="H2"/>
        <w:spacing w:before="0" w:line="240" w:lineRule="auto"/>
        <w:rPr>
          <w:rFonts w:ascii="Arial" w:hAnsi="Arial" w:cs="Arial"/>
        </w:rPr>
      </w:pPr>
      <w:r w:rsidRPr="7A927ACA">
        <w:rPr>
          <w:rFonts w:ascii="Arial" w:hAnsi="Arial" w:cs="Arial"/>
        </w:rPr>
        <w:t xml:space="preserve">W przypadku naruszenia zobowiązań określonych w ust. 2.1 Zamawiający uprawniony będzie do odstąpienia od Umowy z winy </w:t>
      </w:r>
      <w:r w:rsidR="00D91592">
        <w:rPr>
          <w:rFonts w:ascii="Arial" w:hAnsi="Arial" w:cs="Arial"/>
        </w:rPr>
        <w:t xml:space="preserve">Wykonawcy </w:t>
      </w:r>
      <w:r w:rsidRPr="7A927ACA">
        <w:rPr>
          <w:rFonts w:ascii="Arial" w:hAnsi="Arial" w:cs="Arial"/>
        </w:rPr>
        <w:t xml:space="preserve">według swojego wyboru ze skutkiem ex </w:t>
      </w:r>
      <w:proofErr w:type="spellStart"/>
      <w:r w:rsidRPr="7A927ACA">
        <w:rPr>
          <w:rFonts w:ascii="Arial" w:hAnsi="Arial" w:cs="Arial"/>
        </w:rPr>
        <w:t>tunc</w:t>
      </w:r>
      <w:proofErr w:type="spellEnd"/>
      <w:r w:rsidRPr="7A927ACA">
        <w:rPr>
          <w:rFonts w:ascii="Arial" w:hAnsi="Arial" w:cs="Arial"/>
        </w:rPr>
        <w:t xml:space="preserve"> lub w części dotyczącej pozostałego niezrealizowanego przedmiotu Umowy, naliczenia kar umownych oraz do odszkodowania uzupełniającego pokrywającego wszelkie szkody z tym związane. </w:t>
      </w:r>
    </w:p>
    <w:p w14:paraId="4C7F9AA1" w14:textId="67477C2E" w:rsidR="003B0A46" w:rsidRPr="0030432C" w:rsidRDefault="00226044" w:rsidP="7A927ACA">
      <w:pPr>
        <w:pStyle w:val="H2"/>
        <w:spacing w:before="0" w:line="240" w:lineRule="auto"/>
        <w:rPr>
          <w:rFonts w:ascii="Arial" w:hAnsi="Arial" w:cs="Arial"/>
        </w:rPr>
      </w:pPr>
      <w:r w:rsidRPr="7A927ACA">
        <w:rPr>
          <w:rFonts w:ascii="Arial" w:hAnsi="Arial" w:cs="Arial"/>
        </w:rPr>
        <w:t>Ponadto jeżeli wskutek naruszenia zobowiązań określonych w ust. 2.1 lub ust. 2.2 Zamawiający zostanie poddany jakimkolwiek restrykcjom, sankcjom czy ograniczeniom ze strony podmiotów wymienionych w ust. 1</w:t>
      </w:r>
      <w:r w:rsidR="00D91592">
        <w:rPr>
          <w:rFonts w:ascii="Arial" w:hAnsi="Arial" w:cs="Arial"/>
        </w:rPr>
        <w:t>.1.</w:t>
      </w:r>
      <w:r w:rsidRPr="7A927ACA">
        <w:rPr>
          <w:rFonts w:ascii="Arial" w:hAnsi="Arial" w:cs="Arial"/>
        </w:rPr>
        <w:t xml:space="preserve"> (i), Zamawiający uprawniony będzie do odszkodowania pokrywającego wszelkie szkody związane z takimi restrykcjami, sankcjami czy ograniczeniami. </w:t>
      </w:r>
    </w:p>
    <w:p w14:paraId="4C7F9AA2" w14:textId="77777777" w:rsidR="003B0A46" w:rsidRPr="00F775C3" w:rsidRDefault="003B0A46" w:rsidP="003B0A46">
      <w:pPr>
        <w:spacing w:after="120"/>
        <w:rPr>
          <w:rFonts w:eastAsia="Calibri"/>
          <w:lang w:eastAsia="en-US"/>
        </w:rPr>
      </w:pPr>
    </w:p>
    <w:p w14:paraId="4C7F9AA3" w14:textId="77777777" w:rsidR="003B0A46" w:rsidRPr="003029CB" w:rsidRDefault="00226044" w:rsidP="003B0A46">
      <w:pPr>
        <w:keepNext/>
        <w:overflowPunct w:val="0"/>
        <w:autoSpaceDE w:val="0"/>
        <w:autoSpaceDN w:val="0"/>
        <w:adjustRightInd w:val="0"/>
        <w:spacing w:after="120"/>
        <w:jc w:val="center"/>
        <w:outlineLvl w:val="0"/>
        <w:rPr>
          <w:rFonts w:ascii="Arial" w:hAnsi="Arial" w:cs="Arial"/>
          <w:b/>
          <w:bCs/>
          <w:sz w:val="22"/>
          <w:szCs w:val="22"/>
        </w:rPr>
      </w:pPr>
      <w:r w:rsidRPr="001D7D6E">
        <w:rPr>
          <w:rFonts w:ascii="Arial" w:hAnsi="Arial" w:cs="Arial"/>
          <w:b/>
          <w:bCs/>
          <w:sz w:val="22"/>
          <w:szCs w:val="22"/>
        </w:rPr>
        <w:t>§ 2</w:t>
      </w:r>
      <w:r>
        <w:rPr>
          <w:rFonts w:ascii="Arial" w:hAnsi="Arial" w:cs="Arial"/>
          <w:b/>
          <w:bCs/>
          <w:sz w:val="22"/>
          <w:szCs w:val="22"/>
        </w:rPr>
        <w:t>2</w:t>
      </w:r>
      <w:r w:rsidRPr="001D7D6E">
        <w:rPr>
          <w:rFonts w:ascii="Arial" w:hAnsi="Arial" w:cs="Arial"/>
          <w:b/>
          <w:bCs/>
          <w:sz w:val="22"/>
          <w:szCs w:val="22"/>
        </w:rPr>
        <w:t>. Klauzula podatkowa</w:t>
      </w:r>
    </w:p>
    <w:p w14:paraId="4C7F9AA4" w14:textId="77777777" w:rsidR="003B0A46" w:rsidRPr="00F775C3" w:rsidRDefault="00226044" w:rsidP="00F05592">
      <w:pPr>
        <w:widowControl w:val="0"/>
        <w:numPr>
          <w:ilvl w:val="0"/>
          <w:numId w:val="42"/>
        </w:numPr>
        <w:spacing w:after="120"/>
        <w:ind w:left="567" w:hanging="567"/>
        <w:jc w:val="both"/>
        <w:rPr>
          <w:rFonts w:ascii="Arial" w:hAnsi="Arial" w:cs="Arial"/>
          <w:sz w:val="22"/>
          <w:szCs w:val="22"/>
        </w:rPr>
      </w:pPr>
      <w:r w:rsidRPr="00F775C3">
        <w:rPr>
          <w:rFonts w:ascii="Arial" w:hAnsi="Arial" w:cs="Arial"/>
          <w:sz w:val="22"/>
          <w:szCs w:val="22"/>
        </w:rPr>
        <w:t>Wykonawca oświadcza, że swoje zobowiązania podatkowe deklaruje i reguluje zgodnie z obowiązującym w tym zakresie prawem i w chwili podpisywania niniejszej umowy nie ma żadnych zaległości w uiszczaniu należnych podatków, w tym podatku od towarów i usług.</w:t>
      </w:r>
    </w:p>
    <w:p w14:paraId="4C7F9AA5" w14:textId="77777777" w:rsidR="003B0A46" w:rsidRPr="00F775C3" w:rsidRDefault="00226044" w:rsidP="00F05592">
      <w:pPr>
        <w:widowControl w:val="0"/>
        <w:numPr>
          <w:ilvl w:val="0"/>
          <w:numId w:val="42"/>
        </w:numPr>
        <w:spacing w:after="120"/>
        <w:ind w:left="567" w:hanging="567"/>
        <w:jc w:val="both"/>
        <w:rPr>
          <w:rFonts w:ascii="Arial" w:hAnsi="Arial" w:cs="Arial"/>
          <w:sz w:val="22"/>
          <w:szCs w:val="22"/>
        </w:rPr>
      </w:pPr>
      <w:r w:rsidRPr="00F775C3">
        <w:rPr>
          <w:rFonts w:ascii="Arial" w:hAnsi="Arial" w:cs="Arial"/>
          <w:sz w:val="22"/>
          <w:szCs w:val="22"/>
        </w:rPr>
        <w:t>Wykonawca zobowiązuje się ciążące na nim zobowiązania podatkowe regulować zgodnie z obowiązującym w tym zakresie prawem.</w:t>
      </w:r>
    </w:p>
    <w:p w14:paraId="4C7F9AA6" w14:textId="77777777" w:rsidR="003B0A46" w:rsidRPr="00F775C3" w:rsidRDefault="00226044" w:rsidP="00F05592">
      <w:pPr>
        <w:widowControl w:val="0"/>
        <w:numPr>
          <w:ilvl w:val="0"/>
          <w:numId w:val="42"/>
        </w:numPr>
        <w:spacing w:after="120"/>
        <w:ind w:left="567" w:hanging="567"/>
        <w:jc w:val="both"/>
        <w:rPr>
          <w:rFonts w:ascii="Arial" w:hAnsi="Arial" w:cs="Arial"/>
          <w:sz w:val="22"/>
          <w:szCs w:val="22"/>
        </w:rPr>
      </w:pPr>
      <w:r w:rsidRPr="00F775C3">
        <w:rPr>
          <w:rFonts w:ascii="Arial" w:hAnsi="Arial" w:cs="Arial"/>
          <w:sz w:val="22"/>
          <w:szCs w:val="22"/>
        </w:rPr>
        <w:t xml:space="preserve">Mając na uwadze ryzyka związane z procederem wyłudzenia podatku od towarów </w:t>
      </w:r>
      <w:r w:rsidRPr="00F775C3">
        <w:rPr>
          <w:rFonts w:ascii="Arial" w:hAnsi="Arial" w:cs="Arial"/>
          <w:sz w:val="22"/>
          <w:szCs w:val="22"/>
        </w:rPr>
        <w:br/>
        <w:t xml:space="preserve">i usług, Strony postanawiają, że Wykonawca ponosi pełną odpowiedzialność za własne </w:t>
      </w:r>
      <w:r w:rsidRPr="00F775C3">
        <w:rPr>
          <w:rFonts w:ascii="Arial" w:hAnsi="Arial" w:cs="Arial"/>
          <w:sz w:val="22"/>
          <w:szCs w:val="22"/>
        </w:rPr>
        <w:lastRenderedPageBreak/>
        <w:t>zobowiązania podatkowe oraz przejmuje pełną odpowiedzialność za działanie swoich dostawców oraz podwykonawców, także w zakresie nieprzestrzegania przez te podmioty obowiązków związanych z rozliczeniami z tytułu podatku od towarów i usług.</w:t>
      </w:r>
    </w:p>
    <w:p w14:paraId="4C7F9AA7" w14:textId="77777777" w:rsidR="003B0A46" w:rsidRPr="00F775C3" w:rsidRDefault="00226044" w:rsidP="00F05592">
      <w:pPr>
        <w:widowControl w:val="0"/>
        <w:numPr>
          <w:ilvl w:val="0"/>
          <w:numId w:val="42"/>
        </w:numPr>
        <w:spacing w:after="120"/>
        <w:ind w:left="567" w:hanging="567"/>
        <w:jc w:val="both"/>
        <w:rPr>
          <w:rFonts w:ascii="Arial" w:hAnsi="Arial" w:cs="Arial"/>
          <w:sz w:val="22"/>
          <w:szCs w:val="22"/>
        </w:rPr>
      </w:pPr>
      <w:r w:rsidRPr="00F775C3">
        <w:rPr>
          <w:rFonts w:ascii="Arial" w:hAnsi="Arial" w:cs="Arial"/>
          <w:sz w:val="22"/>
          <w:szCs w:val="22"/>
        </w:rPr>
        <w:t>W przypadku wystąpienia do Zamawiającego przez organy podatkowe z jakimikolwiek wezwaniami do wypełnienia obowiązków podatkowych wynikających z działania lub zaniechania Wykonawcy lub jego dostawców oraz podwykonawców, Wykonawca zobowiązuje się do całkowitego zaspokojenia ewentualnych zobowiązań Zamawiającego wobec organów skarbowych z tego tytułu.</w:t>
      </w:r>
    </w:p>
    <w:p w14:paraId="4C7F9AA8" w14:textId="77777777" w:rsidR="003B0A46" w:rsidRPr="00F775C3" w:rsidRDefault="00226044" w:rsidP="00F05592">
      <w:pPr>
        <w:widowControl w:val="0"/>
        <w:numPr>
          <w:ilvl w:val="0"/>
          <w:numId w:val="42"/>
        </w:numPr>
        <w:spacing w:after="120"/>
        <w:ind w:left="567" w:hanging="567"/>
        <w:jc w:val="both"/>
        <w:rPr>
          <w:rFonts w:ascii="Arial" w:hAnsi="Arial" w:cs="Arial"/>
          <w:sz w:val="22"/>
          <w:szCs w:val="22"/>
        </w:rPr>
      </w:pPr>
      <w:r w:rsidRPr="00F775C3">
        <w:rPr>
          <w:rFonts w:ascii="Arial" w:hAnsi="Arial" w:cs="Arial"/>
          <w:sz w:val="22"/>
          <w:szCs w:val="22"/>
        </w:rPr>
        <w:t xml:space="preserve">Zastrzega się prawo odstąpienia od Umowy przez Zamawiającego z przyczyn leżących po stronie Wykonawcy w trybie natychmiastowym, </w:t>
      </w:r>
      <w:r>
        <w:rPr>
          <w:rFonts w:ascii="Arial" w:hAnsi="Arial" w:cs="Arial"/>
          <w:sz w:val="22"/>
          <w:szCs w:val="22"/>
        </w:rPr>
        <w:t xml:space="preserve">według wyboru Zamawiającego ze skutkiem </w:t>
      </w:r>
      <w:r w:rsidRPr="006A2FAF">
        <w:rPr>
          <w:rFonts w:ascii="Arial" w:hAnsi="Arial" w:cs="Arial"/>
          <w:sz w:val="22"/>
          <w:szCs w:val="22"/>
        </w:rPr>
        <w:t xml:space="preserve">ex </w:t>
      </w:r>
      <w:proofErr w:type="spellStart"/>
      <w:r w:rsidRPr="006A2FAF">
        <w:rPr>
          <w:rFonts w:ascii="Arial" w:hAnsi="Arial" w:cs="Arial"/>
          <w:sz w:val="22"/>
          <w:szCs w:val="22"/>
        </w:rPr>
        <w:t>tunc</w:t>
      </w:r>
      <w:proofErr w:type="spellEnd"/>
      <w:r w:rsidRPr="006A2FAF">
        <w:rPr>
          <w:rFonts w:ascii="Arial" w:hAnsi="Arial" w:cs="Arial"/>
          <w:sz w:val="22"/>
          <w:szCs w:val="22"/>
        </w:rPr>
        <w:t xml:space="preserve"> lub w części dotyczącej pozostałego niezrealizowanego prawidłowo Przedmiotu</w:t>
      </w:r>
      <w:r>
        <w:rPr>
          <w:rFonts w:ascii="Arial" w:hAnsi="Arial" w:cs="Arial"/>
          <w:sz w:val="22"/>
          <w:szCs w:val="22"/>
        </w:rPr>
        <w:t xml:space="preserve"> </w:t>
      </w:r>
      <w:r w:rsidRPr="006A2FAF">
        <w:rPr>
          <w:rFonts w:ascii="Arial" w:hAnsi="Arial" w:cs="Arial"/>
          <w:sz w:val="22"/>
          <w:szCs w:val="22"/>
        </w:rPr>
        <w:t>umowy,</w:t>
      </w:r>
      <w:r>
        <w:rPr>
          <w:rFonts w:ascii="Arial" w:hAnsi="Arial" w:cs="Arial"/>
          <w:sz w:val="22"/>
          <w:szCs w:val="22"/>
        </w:rPr>
        <w:t xml:space="preserve"> </w:t>
      </w:r>
      <w:r w:rsidRPr="00F775C3">
        <w:rPr>
          <w:rFonts w:ascii="Arial" w:hAnsi="Arial" w:cs="Arial"/>
          <w:sz w:val="22"/>
          <w:szCs w:val="22"/>
        </w:rPr>
        <w:t>jeżeli:</w:t>
      </w:r>
    </w:p>
    <w:p w14:paraId="4C7F9AA9" w14:textId="77777777" w:rsidR="003B0A46" w:rsidRPr="00F775C3" w:rsidRDefault="00226044" w:rsidP="00F05592">
      <w:pPr>
        <w:widowControl w:val="0"/>
        <w:numPr>
          <w:ilvl w:val="1"/>
          <w:numId w:val="42"/>
        </w:numPr>
        <w:spacing w:after="120"/>
        <w:ind w:left="992" w:hanging="425"/>
        <w:jc w:val="both"/>
        <w:rPr>
          <w:rFonts w:ascii="Arial" w:hAnsi="Arial" w:cs="Arial"/>
          <w:sz w:val="22"/>
          <w:szCs w:val="22"/>
        </w:rPr>
      </w:pPr>
      <w:r w:rsidRPr="00F775C3">
        <w:rPr>
          <w:rFonts w:ascii="Arial" w:hAnsi="Arial" w:cs="Arial"/>
          <w:sz w:val="22"/>
          <w:szCs w:val="22"/>
        </w:rPr>
        <w:t xml:space="preserve">zajdzie uzasadnione przypuszczenie, że Wykonawca nie przestrzega obowiązujących przepisów dotyczących regulowania zobowiązań podatkowych, </w:t>
      </w:r>
      <w:r w:rsidRPr="00F775C3">
        <w:rPr>
          <w:rFonts w:ascii="Arial" w:hAnsi="Arial" w:cs="Arial"/>
          <w:sz w:val="22"/>
          <w:szCs w:val="22"/>
        </w:rPr>
        <w:br/>
        <w:t>w szczególności z tytułu podatku od towarów i usług;</w:t>
      </w:r>
    </w:p>
    <w:p w14:paraId="4C7F9AAA" w14:textId="77777777" w:rsidR="003B0A46" w:rsidRPr="00F775C3" w:rsidRDefault="00226044" w:rsidP="00F05592">
      <w:pPr>
        <w:widowControl w:val="0"/>
        <w:numPr>
          <w:ilvl w:val="1"/>
          <w:numId w:val="42"/>
        </w:numPr>
        <w:spacing w:after="120"/>
        <w:ind w:left="992" w:hanging="425"/>
        <w:jc w:val="both"/>
        <w:rPr>
          <w:rFonts w:ascii="Arial" w:hAnsi="Arial" w:cs="Arial"/>
          <w:sz w:val="22"/>
          <w:szCs w:val="22"/>
        </w:rPr>
      </w:pPr>
      <w:r w:rsidRPr="00F775C3">
        <w:rPr>
          <w:rFonts w:ascii="Arial" w:hAnsi="Arial" w:cs="Arial"/>
          <w:sz w:val="22"/>
          <w:szCs w:val="22"/>
        </w:rPr>
        <w:t>Wykonawca złożył nieprawdziwe oświadczenia, o którym mowa w ust. 1;</w:t>
      </w:r>
    </w:p>
    <w:p w14:paraId="4C7F9AAB" w14:textId="77777777" w:rsidR="003B0A46" w:rsidRPr="00F775C3" w:rsidRDefault="00226044" w:rsidP="00F05592">
      <w:pPr>
        <w:widowControl w:val="0"/>
        <w:numPr>
          <w:ilvl w:val="1"/>
          <w:numId w:val="42"/>
        </w:numPr>
        <w:spacing w:after="120"/>
        <w:ind w:left="992" w:hanging="425"/>
        <w:jc w:val="both"/>
        <w:rPr>
          <w:rFonts w:ascii="Arial" w:hAnsi="Arial" w:cs="Arial"/>
          <w:sz w:val="22"/>
          <w:szCs w:val="22"/>
        </w:rPr>
      </w:pPr>
      <w:r w:rsidRPr="00F775C3">
        <w:rPr>
          <w:rFonts w:ascii="Arial" w:hAnsi="Arial" w:cs="Arial"/>
          <w:sz w:val="22"/>
          <w:szCs w:val="22"/>
        </w:rPr>
        <w:t>w wyniku przeprowadzonej przez Zamawiającego oceny, Wykonawcy zostanie uznany za podmiot, który uczestniczy w procedurze wyłudzania podatku od towarów i usług.</w:t>
      </w:r>
    </w:p>
    <w:p w14:paraId="4C7F9AAC" w14:textId="77777777" w:rsidR="003B0A46" w:rsidRPr="00F775C3" w:rsidRDefault="00226044" w:rsidP="00F05592">
      <w:pPr>
        <w:widowControl w:val="0"/>
        <w:numPr>
          <w:ilvl w:val="0"/>
          <w:numId w:val="42"/>
        </w:numPr>
        <w:spacing w:after="120"/>
        <w:ind w:left="567" w:hanging="567"/>
        <w:jc w:val="both"/>
        <w:rPr>
          <w:rFonts w:ascii="Arial" w:hAnsi="Arial" w:cs="Arial"/>
          <w:sz w:val="22"/>
          <w:szCs w:val="22"/>
        </w:rPr>
      </w:pPr>
      <w:r w:rsidRPr="00F775C3">
        <w:rPr>
          <w:rFonts w:ascii="Arial" w:hAnsi="Arial" w:cs="Arial"/>
          <w:sz w:val="22"/>
          <w:szCs w:val="22"/>
          <w:lang w:eastAsia="ar-SA"/>
        </w:rPr>
        <w:t xml:space="preserve">W przypadkach opisanych w ust. 5 lit. a) lub c), Zamawiającemu przysługuje prawo do odstąpienia od Umowy w terminie 1 miesiąca odpowiednio od dnia, gdy zajdzie </w:t>
      </w:r>
      <w:r w:rsidRPr="00F775C3">
        <w:rPr>
          <w:rFonts w:ascii="Arial" w:hAnsi="Arial" w:cs="Arial"/>
          <w:sz w:val="22"/>
          <w:szCs w:val="22"/>
        </w:rPr>
        <w:t>uzasadnione przypuszczenie, że Wykonawca nie przestrzega obowiązujących przepisów dotyczących regulowania zobowiązań podatkowych</w:t>
      </w:r>
      <w:r w:rsidRPr="00F775C3">
        <w:rPr>
          <w:rFonts w:ascii="Arial" w:hAnsi="Arial" w:cs="Arial"/>
          <w:sz w:val="22"/>
          <w:szCs w:val="22"/>
          <w:lang w:eastAsia="ar-SA"/>
        </w:rPr>
        <w:t xml:space="preserve"> lub od dnia przeprowadzenia oceny, w wyniku której Wykonawca zostanie uznany </w:t>
      </w:r>
      <w:r w:rsidRPr="00F775C3">
        <w:rPr>
          <w:rFonts w:ascii="Arial" w:hAnsi="Arial" w:cs="Arial"/>
          <w:sz w:val="22"/>
          <w:szCs w:val="22"/>
        </w:rPr>
        <w:t>za podmiot, który uczestniczy w procedurze wyłudzania podatku od towarów i usług.</w:t>
      </w:r>
      <w:r w:rsidRPr="00F775C3">
        <w:rPr>
          <w:rFonts w:ascii="Arial" w:hAnsi="Arial" w:cs="Arial"/>
          <w:sz w:val="22"/>
          <w:szCs w:val="22"/>
          <w:lang w:eastAsia="ar-SA"/>
        </w:rPr>
        <w:t xml:space="preserve"> </w:t>
      </w:r>
    </w:p>
    <w:p w14:paraId="4C7F9AAD" w14:textId="77777777" w:rsidR="003B0A46" w:rsidRPr="00F775C3" w:rsidRDefault="00226044" w:rsidP="00F05592">
      <w:pPr>
        <w:widowControl w:val="0"/>
        <w:numPr>
          <w:ilvl w:val="0"/>
          <w:numId w:val="42"/>
        </w:numPr>
        <w:spacing w:after="120"/>
        <w:ind w:left="567" w:hanging="567"/>
        <w:jc w:val="both"/>
        <w:rPr>
          <w:rFonts w:ascii="Arial" w:hAnsi="Arial" w:cs="Arial"/>
          <w:sz w:val="22"/>
          <w:szCs w:val="22"/>
        </w:rPr>
      </w:pPr>
      <w:r w:rsidRPr="00F775C3">
        <w:rPr>
          <w:rFonts w:ascii="Arial" w:hAnsi="Arial" w:cs="Arial"/>
          <w:sz w:val="22"/>
          <w:szCs w:val="22"/>
        </w:rPr>
        <w:t>W przypadku złożenia przez Wykonawcę nieprawdziwych oświadczeń lub dokumentów związanych z zawarciem niniejszej Umowy, Zamawiający ma prawo żądać kary umownej w wysokości 10.000,00 zł. Zamawiający będzie uprawniony do dochodzenia na zasadach ogólnych odszkodowania uzupełniającego w przypadku poniesienia szkody w wysokości przekraczającej ustaloną wysokość kary.</w:t>
      </w:r>
    </w:p>
    <w:p w14:paraId="4C7F9AAE" w14:textId="77777777" w:rsidR="003B0A46" w:rsidRPr="00F775C3" w:rsidRDefault="003B0A46" w:rsidP="003B0A46">
      <w:pPr>
        <w:keepNext/>
        <w:overflowPunct w:val="0"/>
        <w:autoSpaceDE w:val="0"/>
        <w:autoSpaceDN w:val="0"/>
        <w:adjustRightInd w:val="0"/>
        <w:spacing w:after="120"/>
        <w:outlineLvl w:val="0"/>
        <w:rPr>
          <w:rFonts w:ascii="Arial" w:hAnsi="Arial" w:cs="Arial"/>
          <w:b/>
          <w:sz w:val="22"/>
          <w:szCs w:val="22"/>
        </w:rPr>
      </w:pPr>
    </w:p>
    <w:p w14:paraId="4C7F9AAF" w14:textId="77777777" w:rsidR="003B0A46" w:rsidRPr="00F775C3" w:rsidRDefault="00226044" w:rsidP="003B0A46">
      <w:pPr>
        <w:keepNext/>
        <w:overflowPunct w:val="0"/>
        <w:autoSpaceDE w:val="0"/>
        <w:autoSpaceDN w:val="0"/>
        <w:adjustRightInd w:val="0"/>
        <w:spacing w:after="120"/>
        <w:jc w:val="center"/>
        <w:outlineLvl w:val="0"/>
        <w:rPr>
          <w:rFonts w:ascii="Arial" w:hAnsi="Arial" w:cs="Arial"/>
          <w:b/>
          <w:bCs/>
          <w:sz w:val="22"/>
          <w:szCs w:val="22"/>
        </w:rPr>
      </w:pPr>
      <w:r w:rsidRPr="00F775C3">
        <w:rPr>
          <w:rFonts w:ascii="Arial" w:hAnsi="Arial" w:cs="Arial"/>
          <w:b/>
          <w:bCs/>
          <w:sz w:val="22"/>
          <w:szCs w:val="22"/>
        </w:rPr>
        <w:t>§</w:t>
      </w:r>
      <w:r>
        <w:rPr>
          <w:rFonts w:ascii="Arial" w:hAnsi="Arial" w:cs="Arial"/>
          <w:b/>
          <w:bCs/>
          <w:sz w:val="22"/>
          <w:szCs w:val="22"/>
        </w:rPr>
        <w:t xml:space="preserve"> 23</w:t>
      </w:r>
      <w:r w:rsidRPr="00F775C3">
        <w:rPr>
          <w:rFonts w:ascii="Arial" w:hAnsi="Arial" w:cs="Arial"/>
          <w:b/>
          <w:bCs/>
          <w:sz w:val="22"/>
          <w:szCs w:val="22"/>
        </w:rPr>
        <w:t>. Postanowienia końcowe</w:t>
      </w:r>
    </w:p>
    <w:p w14:paraId="4C7F9AB0" w14:textId="77777777" w:rsidR="00597894" w:rsidRPr="00597894" w:rsidRDefault="00226044" w:rsidP="009A713A">
      <w:pPr>
        <w:pStyle w:val="Akapitzlist"/>
        <w:ind w:left="426" w:hanging="426"/>
      </w:pPr>
      <w:r>
        <w:t>1</w:t>
      </w:r>
      <w:r w:rsidRPr="00597894">
        <w:t>.   </w:t>
      </w:r>
      <w:r w:rsidR="009A713A">
        <w:tab/>
      </w:r>
      <w:r w:rsidRPr="00597894">
        <w:t>W sprawach bieżącej współpracy i realizacji ustaleń wynikających z postanowień niniejszej Umowy ze strony Wykonawcy  wyznacza się osobę/osoby:</w:t>
      </w:r>
    </w:p>
    <w:p w14:paraId="4C7F9AB1" w14:textId="77777777" w:rsidR="00597894" w:rsidRPr="00597894" w:rsidRDefault="00226044" w:rsidP="009A713A">
      <w:pPr>
        <w:pStyle w:val="Akapitzlist"/>
        <w:tabs>
          <w:tab w:val="left" w:pos="851"/>
        </w:tabs>
        <w:ind w:left="851" w:hanging="426"/>
      </w:pPr>
      <w:r w:rsidRPr="00597894">
        <w:t xml:space="preserve">a)   Pan/i </w:t>
      </w:r>
      <w:r w:rsidR="00F868A4">
        <w:t>…………………………..</w:t>
      </w:r>
    </w:p>
    <w:p w14:paraId="4C7F9AB2" w14:textId="0115B721" w:rsidR="00597894" w:rsidRDefault="00226044" w:rsidP="0653770A">
      <w:pPr>
        <w:pStyle w:val="Akapitzlist"/>
        <w:tabs>
          <w:tab w:val="left" w:pos="851"/>
        </w:tabs>
        <w:ind w:left="851" w:hanging="426"/>
      </w:pPr>
      <w:r w:rsidRPr="00597894">
        <w:t xml:space="preserve">b)    Pan/i </w:t>
      </w:r>
      <w:r w:rsidR="00F868A4">
        <w:t>…………………………</w:t>
      </w:r>
    </w:p>
    <w:p w14:paraId="391F1048" w14:textId="4781D374" w:rsidR="00414A63" w:rsidRDefault="00414A63" w:rsidP="009A713A">
      <w:pPr>
        <w:pStyle w:val="Akapitzlist"/>
        <w:tabs>
          <w:tab w:val="left" w:pos="851"/>
        </w:tabs>
        <w:ind w:left="851" w:hanging="426"/>
      </w:pPr>
      <w:r w:rsidRPr="5B1AD334">
        <w:rPr>
          <w:rFonts w:cs="Arial"/>
        </w:rPr>
        <w:t>adres do korespondencji: ………………………………………….</w:t>
      </w:r>
    </w:p>
    <w:p w14:paraId="4C7F9AB3" w14:textId="77777777" w:rsidR="003B0A46" w:rsidRPr="00F775C3" w:rsidRDefault="00226044" w:rsidP="009A713A">
      <w:pPr>
        <w:tabs>
          <w:tab w:val="num" w:pos="567"/>
        </w:tabs>
        <w:spacing w:after="120"/>
        <w:ind w:left="426" w:hanging="426"/>
        <w:jc w:val="both"/>
        <w:rPr>
          <w:rFonts w:ascii="Arial" w:hAnsi="Arial" w:cs="Arial"/>
          <w:sz w:val="22"/>
          <w:szCs w:val="22"/>
        </w:rPr>
      </w:pPr>
      <w:r>
        <w:rPr>
          <w:rFonts w:ascii="Arial" w:hAnsi="Arial" w:cs="Arial"/>
          <w:sz w:val="22"/>
          <w:szCs w:val="22"/>
        </w:rPr>
        <w:t xml:space="preserve">2. </w:t>
      </w:r>
      <w:r w:rsidR="009A713A">
        <w:rPr>
          <w:rFonts w:ascii="Arial" w:hAnsi="Arial" w:cs="Arial"/>
          <w:sz w:val="22"/>
          <w:szCs w:val="22"/>
        </w:rPr>
        <w:tab/>
      </w:r>
      <w:r w:rsidRPr="00F775C3">
        <w:rPr>
          <w:rFonts w:ascii="Arial" w:hAnsi="Arial" w:cs="Arial"/>
          <w:sz w:val="22"/>
          <w:szCs w:val="22"/>
        </w:rPr>
        <w:t>W sprawach bieżącej współpracy i realizacji ustaleń wynikających z postanowień niniejszej Umowy ze strony Zamawiającego wyznacza się osoby odpowiedzialne za:</w:t>
      </w:r>
    </w:p>
    <w:p w14:paraId="4C7F9AB4" w14:textId="77777777" w:rsidR="003B0A46" w:rsidRPr="00F775C3" w:rsidRDefault="00226044" w:rsidP="00F05592">
      <w:pPr>
        <w:numPr>
          <w:ilvl w:val="0"/>
          <w:numId w:val="25"/>
        </w:numPr>
        <w:spacing w:after="120"/>
        <w:ind w:left="851" w:hanging="426"/>
        <w:jc w:val="both"/>
        <w:rPr>
          <w:rFonts w:ascii="Arial" w:hAnsi="Arial" w:cs="Arial"/>
          <w:sz w:val="22"/>
          <w:szCs w:val="22"/>
        </w:rPr>
      </w:pPr>
      <w:r w:rsidRPr="00F775C3">
        <w:rPr>
          <w:rFonts w:ascii="Arial" w:hAnsi="Arial" w:cs="Arial"/>
          <w:sz w:val="22"/>
          <w:szCs w:val="22"/>
        </w:rPr>
        <w:t>nadzorowanie, koordynację i kontrolę całości prac w okresie obowiązywania Umowy:</w:t>
      </w:r>
    </w:p>
    <w:p w14:paraId="4C7F9AB5" w14:textId="4BEA8A95" w:rsidR="003B0A46" w:rsidRPr="00F775C3" w:rsidRDefault="00226044" w:rsidP="00F05592">
      <w:pPr>
        <w:numPr>
          <w:ilvl w:val="0"/>
          <w:numId w:val="26"/>
        </w:numPr>
        <w:spacing w:after="120"/>
        <w:ind w:left="851" w:hanging="426"/>
        <w:jc w:val="both"/>
        <w:rPr>
          <w:rFonts w:ascii="Arial" w:hAnsi="Arial" w:cs="Arial"/>
          <w:sz w:val="22"/>
          <w:szCs w:val="22"/>
        </w:rPr>
      </w:pPr>
      <w:r>
        <w:rPr>
          <w:rFonts w:ascii="Arial" w:hAnsi="Arial" w:cs="Arial"/>
          <w:sz w:val="22"/>
          <w:szCs w:val="22"/>
        </w:rPr>
        <w:t>Pan</w:t>
      </w:r>
      <w:r w:rsidR="004700FD">
        <w:rPr>
          <w:rFonts w:ascii="Arial" w:hAnsi="Arial" w:cs="Arial"/>
          <w:sz w:val="22"/>
          <w:szCs w:val="22"/>
        </w:rPr>
        <w:t>/i</w:t>
      </w:r>
      <w:r>
        <w:rPr>
          <w:rFonts w:ascii="Arial" w:hAnsi="Arial" w:cs="Arial"/>
          <w:sz w:val="22"/>
          <w:szCs w:val="22"/>
        </w:rPr>
        <w:t xml:space="preserve"> </w:t>
      </w:r>
      <w:r w:rsidR="002A6DE4">
        <w:rPr>
          <w:rFonts w:ascii="Arial" w:hAnsi="Arial" w:cs="Arial"/>
          <w:sz w:val="22"/>
          <w:szCs w:val="22"/>
        </w:rPr>
        <w:t>……………………</w:t>
      </w:r>
      <w:r w:rsidR="00F868A4">
        <w:rPr>
          <w:rFonts w:ascii="Arial" w:hAnsi="Arial" w:cs="Arial"/>
          <w:sz w:val="22"/>
          <w:szCs w:val="22"/>
        </w:rPr>
        <w:t>…………..</w:t>
      </w:r>
      <w:r w:rsidR="004700FD" w:rsidRPr="00CB5CF2">
        <w:rPr>
          <w:rFonts w:ascii="Arial" w:hAnsi="Arial" w:cs="Arial"/>
          <w:sz w:val="22"/>
          <w:szCs w:val="22"/>
        </w:rPr>
        <w:t xml:space="preserve">- Kierownika </w:t>
      </w:r>
      <w:r w:rsidR="004700FD">
        <w:rPr>
          <w:rFonts w:ascii="Arial" w:hAnsi="Arial" w:cs="Arial"/>
          <w:sz w:val="22"/>
          <w:szCs w:val="22"/>
        </w:rPr>
        <w:t>Kopalni ………………</w:t>
      </w:r>
      <w:r w:rsidR="004700FD" w:rsidRPr="00CB5CF2">
        <w:rPr>
          <w:rFonts w:ascii="Arial" w:hAnsi="Arial" w:cs="Arial"/>
          <w:sz w:val="22"/>
          <w:szCs w:val="22"/>
        </w:rPr>
        <w:t xml:space="preserve"> lub osobę/y przez niego upoważnioną/e</w:t>
      </w:r>
      <w:r w:rsidR="004700FD">
        <w:rPr>
          <w:rFonts w:ascii="Arial" w:hAnsi="Arial" w:cs="Arial"/>
          <w:sz w:val="22"/>
          <w:szCs w:val="22"/>
        </w:rPr>
        <w:t>;</w:t>
      </w:r>
    </w:p>
    <w:p w14:paraId="4C7F9AB6" w14:textId="464A3EB3" w:rsidR="003B0A46" w:rsidRPr="00F775C3" w:rsidRDefault="00226044" w:rsidP="00F05592">
      <w:pPr>
        <w:numPr>
          <w:ilvl w:val="0"/>
          <w:numId w:val="26"/>
        </w:numPr>
        <w:spacing w:after="120"/>
        <w:ind w:left="851" w:hanging="426"/>
        <w:jc w:val="both"/>
        <w:rPr>
          <w:rFonts w:ascii="Arial" w:hAnsi="Arial" w:cs="Arial"/>
          <w:sz w:val="22"/>
          <w:szCs w:val="22"/>
        </w:rPr>
      </w:pPr>
      <w:r>
        <w:rPr>
          <w:rFonts w:ascii="Arial" w:hAnsi="Arial" w:cs="Arial"/>
          <w:sz w:val="22"/>
          <w:szCs w:val="22"/>
        </w:rPr>
        <w:t>Pan</w:t>
      </w:r>
      <w:r w:rsidR="004700FD">
        <w:rPr>
          <w:rFonts w:ascii="Arial" w:hAnsi="Arial" w:cs="Arial"/>
          <w:sz w:val="22"/>
          <w:szCs w:val="22"/>
        </w:rPr>
        <w:t>/i</w:t>
      </w:r>
      <w:r>
        <w:rPr>
          <w:rFonts w:ascii="Arial" w:hAnsi="Arial" w:cs="Arial"/>
          <w:sz w:val="22"/>
          <w:szCs w:val="22"/>
        </w:rPr>
        <w:t xml:space="preserve"> </w:t>
      </w:r>
      <w:r w:rsidR="002A6DE4">
        <w:rPr>
          <w:rFonts w:ascii="Arial" w:hAnsi="Arial" w:cs="Arial"/>
          <w:sz w:val="22"/>
          <w:szCs w:val="22"/>
        </w:rPr>
        <w:t>……………………………….</w:t>
      </w:r>
      <w:r w:rsidR="004700FD" w:rsidRPr="00CB5CF2">
        <w:rPr>
          <w:rFonts w:ascii="Arial" w:hAnsi="Arial" w:cs="Arial"/>
          <w:sz w:val="22"/>
          <w:szCs w:val="22"/>
          <w:lang w:val="en-US"/>
        </w:rPr>
        <w:t>- tel. ………………, e-mail: …………......@pgnig.pl</w:t>
      </w:r>
      <w:r w:rsidR="004700FD">
        <w:rPr>
          <w:rFonts w:ascii="Arial" w:hAnsi="Arial" w:cs="Arial"/>
          <w:sz w:val="22"/>
          <w:szCs w:val="22"/>
          <w:lang w:val="en-US"/>
        </w:rPr>
        <w:t>.</w:t>
      </w:r>
    </w:p>
    <w:p w14:paraId="0092FA60" w14:textId="77777777" w:rsidR="004700FD" w:rsidRDefault="00226044" w:rsidP="00F05592">
      <w:pPr>
        <w:numPr>
          <w:ilvl w:val="0"/>
          <w:numId w:val="25"/>
        </w:numPr>
        <w:spacing w:after="120"/>
        <w:ind w:left="851" w:hanging="426"/>
        <w:jc w:val="both"/>
        <w:rPr>
          <w:rFonts w:ascii="Arial" w:hAnsi="Arial" w:cs="Arial"/>
          <w:sz w:val="22"/>
          <w:szCs w:val="22"/>
        </w:rPr>
      </w:pPr>
      <w:r w:rsidRPr="00F775C3">
        <w:rPr>
          <w:rFonts w:ascii="Arial" w:hAnsi="Arial" w:cs="Arial"/>
          <w:sz w:val="22"/>
          <w:szCs w:val="22"/>
        </w:rPr>
        <w:t>sprawy formalno-rozliczeniowe:</w:t>
      </w:r>
    </w:p>
    <w:p w14:paraId="4C7F9AB7" w14:textId="11CADA51" w:rsidR="003B0A46" w:rsidRPr="00E15648" w:rsidRDefault="004700FD" w:rsidP="004700FD">
      <w:pPr>
        <w:spacing w:after="120"/>
        <w:ind w:left="851"/>
        <w:jc w:val="both"/>
        <w:rPr>
          <w:rFonts w:ascii="Arial" w:hAnsi="Arial" w:cs="Arial"/>
          <w:sz w:val="22"/>
          <w:szCs w:val="22"/>
        </w:rPr>
      </w:pPr>
      <w:r>
        <w:rPr>
          <w:rFonts w:ascii="Arial" w:hAnsi="Arial" w:cs="Arial"/>
          <w:sz w:val="22"/>
          <w:szCs w:val="22"/>
        </w:rPr>
        <w:t xml:space="preserve">- </w:t>
      </w:r>
      <w:r w:rsidR="00226044">
        <w:rPr>
          <w:rFonts w:ascii="Arial" w:hAnsi="Arial" w:cs="Arial"/>
          <w:sz w:val="22"/>
          <w:szCs w:val="22"/>
        </w:rPr>
        <w:t xml:space="preserve"> </w:t>
      </w:r>
      <w:r>
        <w:rPr>
          <w:rFonts w:ascii="Arial" w:hAnsi="Arial" w:cs="Arial"/>
          <w:sz w:val="22"/>
          <w:szCs w:val="22"/>
        </w:rPr>
        <w:t>Pan/i</w:t>
      </w:r>
      <w:r w:rsidR="002A6DE4">
        <w:rPr>
          <w:rFonts w:ascii="Arial" w:hAnsi="Arial" w:cs="Arial"/>
          <w:sz w:val="22"/>
          <w:szCs w:val="22"/>
        </w:rPr>
        <w:t>…………………………</w:t>
      </w:r>
      <w:r w:rsidR="00F12944">
        <w:rPr>
          <w:rFonts w:ascii="Arial" w:hAnsi="Arial" w:cs="Arial"/>
          <w:sz w:val="22"/>
          <w:szCs w:val="22"/>
        </w:rPr>
        <w:t xml:space="preserve"> </w:t>
      </w:r>
      <w:r w:rsidR="00226044" w:rsidRPr="00E15648">
        <w:rPr>
          <w:rFonts w:ascii="Arial" w:hAnsi="Arial" w:cs="Arial"/>
          <w:sz w:val="22"/>
          <w:szCs w:val="22"/>
        </w:rPr>
        <w:t>(osoba odpowiedzia</w:t>
      </w:r>
      <w:r>
        <w:rPr>
          <w:rFonts w:ascii="Arial" w:hAnsi="Arial" w:cs="Arial"/>
          <w:sz w:val="22"/>
          <w:szCs w:val="22"/>
        </w:rPr>
        <w:t>lna z Działu Merytorycznego),</w:t>
      </w:r>
      <w:r w:rsidR="00F12944">
        <w:rPr>
          <w:rFonts w:ascii="Arial" w:hAnsi="Arial" w:cs="Arial"/>
          <w:sz w:val="22"/>
          <w:szCs w:val="22"/>
        </w:rPr>
        <w:t xml:space="preserve"> </w:t>
      </w:r>
      <w:r w:rsidR="00226044" w:rsidRPr="00E15648">
        <w:rPr>
          <w:rFonts w:ascii="Arial" w:hAnsi="Arial" w:cs="Arial"/>
          <w:sz w:val="22"/>
          <w:szCs w:val="22"/>
        </w:rPr>
        <w:t xml:space="preserve">adres do korespondencji: </w:t>
      </w:r>
      <w:r w:rsidR="00F12944">
        <w:rPr>
          <w:rFonts w:ascii="Arial" w:hAnsi="Arial" w:cs="Arial"/>
          <w:sz w:val="22"/>
          <w:szCs w:val="22"/>
        </w:rPr>
        <w:t>38-500 Sanok ul. Sienkiewicza 12</w:t>
      </w:r>
      <w:r>
        <w:rPr>
          <w:rFonts w:ascii="Arial" w:hAnsi="Arial" w:cs="Arial"/>
          <w:sz w:val="22"/>
          <w:szCs w:val="22"/>
        </w:rPr>
        <w:t>;</w:t>
      </w:r>
    </w:p>
    <w:p w14:paraId="4C7F9AB8" w14:textId="4432E88F" w:rsidR="003B0A46" w:rsidRPr="001D7D6E" w:rsidRDefault="004700FD" w:rsidP="00F05592">
      <w:pPr>
        <w:pStyle w:val="Akapitzlist"/>
        <w:numPr>
          <w:ilvl w:val="0"/>
          <w:numId w:val="25"/>
        </w:numPr>
        <w:spacing w:after="120" w:line="240" w:lineRule="auto"/>
        <w:ind w:left="851" w:hanging="426"/>
        <w:rPr>
          <w:rFonts w:cs="Arial"/>
        </w:rPr>
      </w:pPr>
      <w:r>
        <w:rPr>
          <w:rFonts w:cs="Arial"/>
        </w:rPr>
        <w:t>o</w:t>
      </w:r>
      <w:r w:rsidR="00226044" w:rsidRPr="001D7D6E">
        <w:rPr>
          <w:rFonts w:cs="Arial"/>
        </w:rPr>
        <w:t xml:space="preserve">sobą do kontaktu, co do sposobu realizacji zapisów określonych </w:t>
      </w:r>
      <w:r w:rsidR="00226044" w:rsidRPr="006E73B0">
        <w:rPr>
          <w:rFonts w:cs="Arial"/>
        </w:rPr>
        <w:t>w „</w:t>
      </w:r>
      <w:r w:rsidR="00226044" w:rsidRPr="0031550F">
        <w:rPr>
          <w:rFonts w:cs="Arial"/>
        </w:rPr>
        <w:t>Ogólnych Zasadach Bezpieczeństwa QHSE dla Wykonawców</w:t>
      </w:r>
      <w:r w:rsidR="00414A63">
        <w:rPr>
          <w:rFonts w:cs="Arial"/>
        </w:rPr>
        <w:t xml:space="preserve"> Zespołu Oddziałów PGNiG </w:t>
      </w:r>
      <w:r w:rsidR="00414A63">
        <w:rPr>
          <w:rFonts w:cs="Arial"/>
        </w:rPr>
        <w:lastRenderedPageBreak/>
        <w:t>ORLEN SA</w:t>
      </w:r>
      <w:r w:rsidR="00226044" w:rsidRPr="001D7D6E">
        <w:rPr>
          <w:rFonts w:cs="Arial"/>
        </w:rPr>
        <w:t>” jest Pełnomocnik Dyrektora Oddziału ds. Systemu Zarządzania</w:t>
      </w:r>
      <w:r w:rsidR="00226044">
        <w:rPr>
          <w:rFonts w:cs="Arial"/>
        </w:rPr>
        <w:t xml:space="preserve"> QHSE tel. </w:t>
      </w:r>
      <w:r w:rsidR="00414A63">
        <w:rPr>
          <w:rFonts w:cs="Arial"/>
        </w:rPr>
        <w:t>(</w:t>
      </w:r>
      <w:r w:rsidR="00226044">
        <w:rPr>
          <w:rFonts w:cs="Arial"/>
        </w:rPr>
        <w:t>13</w:t>
      </w:r>
      <w:r w:rsidR="00414A63">
        <w:rPr>
          <w:rFonts w:cs="Arial"/>
        </w:rPr>
        <w:t>)</w:t>
      </w:r>
      <w:r w:rsidR="00226044" w:rsidRPr="001D7D6E">
        <w:rPr>
          <w:rFonts w:cs="Arial"/>
        </w:rPr>
        <w:t xml:space="preserve"> 46 52 515, </w:t>
      </w:r>
      <w:r w:rsidR="00226044" w:rsidRPr="006E73B0">
        <w:rPr>
          <w:rFonts w:cs="Arial"/>
        </w:rPr>
        <w:t xml:space="preserve"> kom. </w:t>
      </w:r>
      <w:r w:rsidR="00226044" w:rsidRPr="0031550F">
        <w:rPr>
          <w:rFonts w:cs="Arial"/>
        </w:rPr>
        <w:t> </w:t>
      </w:r>
      <w:r w:rsidR="00414A63">
        <w:rPr>
          <w:rFonts w:cs="Arial"/>
        </w:rPr>
        <w:t xml:space="preserve">+48 </w:t>
      </w:r>
      <w:r w:rsidR="00226044" w:rsidRPr="0031550F">
        <w:rPr>
          <w:rFonts w:cs="Arial"/>
        </w:rPr>
        <w:t>662 189</w:t>
      </w:r>
      <w:r>
        <w:rPr>
          <w:rFonts w:cs="Arial"/>
        </w:rPr>
        <w:t> </w:t>
      </w:r>
      <w:r w:rsidR="00226044" w:rsidRPr="0031550F">
        <w:rPr>
          <w:rFonts w:cs="Arial"/>
        </w:rPr>
        <w:t>865</w:t>
      </w:r>
      <w:r>
        <w:rPr>
          <w:rFonts w:cs="Arial"/>
        </w:rPr>
        <w:t>.</w:t>
      </w:r>
    </w:p>
    <w:p w14:paraId="4C7F9AB9" w14:textId="77777777" w:rsidR="009A713A" w:rsidRPr="00F775C3" w:rsidRDefault="00226044" w:rsidP="009A713A">
      <w:pPr>
        <w:spacing w:after="120"/>
        <w:ind w:left="425" w:hanging="425"/>
        <w:jc w:val="both"/>
        <w:rPr>
          <w:rFonts w:ascii="Arial" w:hAnsi="Arial" w:cs="Arial"/>
          <w:sz w:val="22"/>
          <w:szCs w:val="22"/>
        </w:rPr>
      </w:pPr>
      <w:r>
        <w:rPr>
          <w:rFonts w:ascii="Arial" w:hAnsi="Arial" w:cs="Arial"/>
          <w:sz w:val="22"/>
          <w:szCs w:val="22"/>
        </w:rPr>
        <w:t>3.</w:t>
      </w:r>
      <w:r>
        <w:rPr>
          <w:rFonts w:ascii="Arial" w:hAnsi="Arial" w:cs="Arial"/>
          <w:sz w:val="22"/>
          <w:szCs w:val="22"/>
        </w:rPr>
        <w:tab/>
      </w:r>
      <w:r w:rsidR="003B0A46" w:rsidRPr="00F775C3">
        <w:rPr>
          <w:rFonts w:ascii="Arial" w:hAnsi="Arial" w:cs="Arial"/>
          <w:sz w:val="22"/>
          <w:szCs w:val="22"/>
        </w:rPr>
        <w:t>Wszelkie zmiany Umowy, jak również składane w związku z Umową oświadczeń wymagają formy pisemnej pod rygorem nieważności i muszą być podpisane przez odpowiednio upoważnionych przedstawicieli Stron.</w:t>
      </w:r>
    </w:p>
    <w:p w14:paraId="4C7F9ABA" w14:textId="77777777" w:rsidR="009A713A" w:rsidRDefault="00226044" w:rsidP="009A713A">
      <w:pPr>
        <w:spacing w:after="120"/>
        <w:ind w:left="425" w:hanging="425"/>
        <w:jc w:val="both"/>
        <w:rPr>
          <w:rFonts w:ascii="Arial" w:hAnsi="Arial" w:cs="Arial"/>
          <w:sz w:val="22"/>
          <w:szCs w:val="22"/>
        </w:rPr>
      </w:pPr>
      <w:r>
        <w:rPr>
          <w:rFonts w:ascii="Arial" w:hAnsi="Arial" w:cs="Arial"/>
          <w:sz w:val="22"/>
          <w:szCs w:val="22"/>
        </w:rPr>
        <w:t>4.</w:t>
      </w:r>
      <w:r>
        <w:rPr>
          <w:rFonts w:ascii="Arial" w:hAnsi="Arial" w:cs="Arial"/>
          <w:sz w:val="22"/>
          <w:szCs w:val="22"/>
        </w:rPr>
        <w:tab/>
      </w:r>
      <w:r w:rsidR="003B0A46" w:rsidRPr="00F775C3">
        <w:rPr>
          <w:rFonts w:ascii="Arial" w:hAnsi="Arial" w:cs="Arial"/>
          <w:sz w:val="22"/>
          <w:szCs w:val="22"/>
        </w:rPr>
        <w:t>Strony zobowiązane są do wzajemnego, niezwłocznego i pisemnego informowania się             o zmianach adresu oraz formy prawnej, mających miejsce w trakcie trwania Umowy</w:t>
      </w:r>
      <w:r w:rsidR="003B0A46">
        <w:rPr>
          <w:rFonts w:ascii="Arial" w:hAnsi="Arial" w:cs="Arial"/>
          <w:sz w:val="22"/>
          <w:szCs w:val="22"/>
        </w:rPr>
        <w:t>.</w:t>
      </w:r>
    </w:p>
    <w:p w14:paraId="4C7F9ABB" w14:textId="77777777" w:rsidR="003B0A46" w:rsidRPr="003029CB" w:rsidRDefault="00226044" w:rsidP="009A713A">
      <w:pPr>
        <w:spacing w:after="120"/>
        <w:ind w:left="425" w:hanging="425"/>
        <w:jc w:val="both"/>
        <w:rPr>
          <w:rFonts w:ascii="Arial" w:hAnsi="Arial" w:cs="Arial"/>
          <w:sz w:val="22"/>
          <w:szCs w:val="22"/>
        </w:rPr>
      </w:pPr>
      <w:r>
        <w:rPr>
          <w:rFonts w:ascii="Arial" w:hAnsi="Arial" w:cs="Arial"/>
          <w:sz w:val="22"/>
          <w:szCs w:val="22"/>
        </w:rPr>
        <w:t>5.</w:t>
      </w:r>
      <w:r>
        <w:rPr>
          <w:rFonts w:ascii="Arial" w:hAnsi="Arial" w:cs="Arial"/>
          <w:sz w:val="22"/>
          <w:szCs w:val="22"/>
        </w:rPr>
        <w:tab/>
      </w:r>
      <w:r w:rsidRPr="00CB5CF2">
        <w:rPr>
          <w:rFonts w:ascii="Arial" w:hAnsi="Arial" w:cs="Arial"/>
          <w:sz w:val="22"/>
          <w:szCs w:val="22"/>
        </w:rPr>
        <w:t>Jakiekolwiek pismo wysłane na adres Wykonawcy wskazany w umowie, jako adres do korespondencji (lub inny oficjalnie zgłoszony adres) niepodjęte przez Wykonawcę w</w:t>
      </w:r>
      <w:r>
        <w:rPr>
          <w:rFonts w:ascii="Arial" w:hAnsi="Arial" w:cs="Arial"/>
          <w:sz w:val="22"/>
          <w:szCs w:val="22"/>
        </w:rPr>
        <w:t> </w:t>
      </w:r>
      <w:r w:rsidRPr="00CB5CF2">
        <w:rPr>
          <w:rFonts w:ascii="Arial" w:hAnsi="Arial" w:cs="Arial"/>
          <w:sz w:val="22"/>
          <w:szCs w:val="22"/>
        </w:rPr>
        <w:t xml:space="preserve">terminie lub, którego odbioru Wykonawca odmówił, uznane będzie za skutecznie doręczone z upływem terminu, w którym Wykonawca był zobowiązany odebrać pismo, albo z dniem, w którym Wykonawca odmówił odbioru pisma. W razie konieczności, Zamawiający będzie mógł doręczyć korespondencję w inny sposób. </w:t>
      </w:r>
    </w:p>
    <w:p w14:paraId="4C7F9ABC" w14:textId="77777777" w:rsidR="003B0A46" w:rsidRPr="00F775C3" w:rsidRDefault="00226044" w:rsidP="009A713A">
      <w:pPr>
        <w:spacing w:after="120"/>
        <w:ind w:left="425" w:hanging="425"/>
        <w:jc w:val="both"/>
        <w:rPr>
          <w:rFonts w:ascii="Arial" w:hAnsi="Arial" w:cs="Arial"/>
          <w:color w:val="000000"/>
          <w:sz w:val="22"/>
          <w:szCs w:val="22"/>
        </w:rPr>
      </w:pPr>
      <w:r>
        <w:rPr>
          <w:rFonts w:ascii="Arial" w:hAnsi="Arial" w:cs="Arial"/>
          <w:sz w:val="22"/>
          <w:szCs w:val="22"/>
        </w:rPr>
        <w:t>6.</w:t>
      </w:r>
      <w:r>
        <w:rPr>
          <w:rFonts w:ascii="Arial" w:hAnsi="Arial" w:cs="Arial"/>
          <w:sz w:val="22"/>
          <w:szCs w:val="22"/>
        </w:rPr>
        <w:tab/>
      </w:r>
      <w:r w:rsidRPr="00F775C3">
        <w:rPr>
          <w:rFonts w:ascii="Arial" w:hAnsi="Arial" w:cs="Arial"/>
          <w:sz w:val="22"/>
          <w:szCs w:val="22"/>
        </w:rPr>
        <w:t>Wykonawca nie może przenieść całości lub części uprawnień wynikających z Umowy na rzecz osoby trzeciej, ani obciążyć ich zastawem, w tym rejestrowym, bez uprzedniej pisemnej, pod rygorem nieważności, zgody Zamawiającego.</w:t>
      </w:r>
    </w:p>
    <w:p w14:paraId="4C7F9ABD" w14:textId="77777777" w:rsidR="003B0A46" w:rsidRPr="001D7D6E" w:rsidRDefault="00226044" w:rsidP="009A713A">
      <w:pPr>
        <w:spacing w:after="120"/>
        <w:ind w:left="425" w:hanging="425"/>
        <w:jc w:val="both"/>
        <w:rPr>
          <w:rFonts w:cs="Arial"/>
        </w:rPr>
      </w:pPr>
      <w:r>
        <w:rPr>
          <w:rFonts w:ascii="Arial" w:hAnsi="Arial" w:cs="Arial"/>
          <w:sz w:val="22"/>
          <w:szCs w:val="22"/>
        </w:rPr>
        <w:t>7.</w:t>
      </w:r>
      <w:r>
        <w:rPr>
          <w:rFonts w:ascii="Arial" w:hAnsi="Arial" w:cs="Arial"/>
          <w:sz w:val="22"/>
          <w:szCs w:val="22"/>
        </w:rPr>
        <w:tab/>
      </w:r>
      <w:r w:rsidRPr="00F775C3">
        <w:rPr>
          <w:rFonts w:ascii="Arial" w:hAnsi="Arial" w:cs="Arial"/>
          <w:sz w:val="22"/>
          <w:szCs w:val="22"/>
        </w:rPr>
        <w:t xml:space="preserve">Wykonawca zobowiązuje się do każdorazowego niezwłocznego informowania Zamawiającego o wszelkich zmianach podmiotowych, przekształceniach, połączeniach, zmianach formy prawnej oraz innych okolicznościach mogących mieć istotne znaczenie dla prawidłowego wykonywania zobowiązań wynikających z Umowy. </w:t>
      </w:r>
    </w:p>
    <w:p w14:paraId="4C7F9ABE" w14:textId="3CAFA49B" w:rsidR="003B0A46" w:rsidRPr="009E6C7B" w:rsidRDefault="00226044" w:rsidP="009A713A">
      <w:pPr>
        <w:spacing w:after="120"/>
        <w:ind w:left="425" w:hanging="425"/>
        <w:jc w:val="both"/>
        <w:rPr>
          <w:rFonts w:ascii="Arial" w:hAnsi="Arial" w:cs="Arial"/>
          <w:sz w:val="22"/>
          <w:szCs w:val="22"/>
        </w:rPr>
      </w:pPr>
      <w:r>
        <w:rPr>
          <w:rFonts w:ascii="Arial" w:hAnsi="Arial" w:cs="Arial"/>
          <w:sz w:val="22"/>
          <w:szCs w:val="22"/>
        </w:rPr>
        <w:t>8.</w:t>
      </w:r>
      <w:r>
        <w:rPr>
          <w:rFonts w:ascii="Arial" w:hAnsi="Arial" w:cs="Arial"/>
          <w:sz w:val="22"/>
          <w:szCs w:val="22"/>
        </w:rPr>
        <w:tab/>
      </w:r>
      <w:r w:rsidRPr="006A2FAF">
        <w:rPr>
          <w:rFonts w:ascii="Arial" w:hAnsi="Arial" w:cs="Arial"/>
          <w:sz w:val="22"/>
          <w:szCs w:val="22"/>
        </w:rPr>
        <w:t xml:space="preserve">Zamawiający jest uprawniony do przeniesienia wszelkich praw lub obowiązków wynikających z niniejszej Umowy w całości lub w części na podmiot zależny tj. </w:t>
      </w:r>
      <w:r w:rsidR="00A10E90">
        <w:rPr>
          <w:rFonts w:ascii="Arial" w:hAnsi="Arial" w:cs="Arial"/>
          <w:sz w:val="22"/>
          <w:szCs w:val="22"/>
        </w:rPr>
        <w:t>ORLEN</w:t>
      </w:r>
      <w:r w:rsidR="00A10E90" w:rsidRPr="006A2FAF">
        <w:rPr>
          <w:rFonts w:ascii="Arial" w:hAnsi="Arial" w:cs="Arial"/>
          <w:sz w:val="22"/>
          <w:szCs w:val="22"/>
        </w:rPr>
        <w:t xml:space="preserve"> </w:t>
      </w:r>
      <w:proofErr w:type="spellStart"/>
      <w:r w:rsidRPr="006A2FAF">
        <w:rPr>
          <w:rFonts w:ascii="Arial" w:hAnsi="Arial" w:cs="Arial"/>
          <w:sz w:val="22"/>
          <w:szCs w:val="22"/>
        </w:rPr>
        <w:t>Upstream</w:t>
      </w:r>
      <w:proofErr w:type="spellEnd"/>
      <w:r w:rsidRPr="006A2FAF">
        <w:rPr>
          <w:rFonts w:ascii="Arial" w:hAnsi="Arial" w:cs="Arial"/>
          <w:sz w:val="22"/>
          <w:szCs w:val="22"/>
        </w:rPr>
        <w:t xml:space="preserve"> Polska sp. z o.o. lub na inny podmiot zależny od Zamawiającego, na co Wykonawca niniejszym wyraża zgodę.</w:t>
      </w:r>
      <w:r>
        <w:rPr>
          <w:rFonts w:ascii="Arial" w:hAnsi="Arial" w:cs="Arial"/>
          <w:sz w:val="22"/>
          <w:szCs w:val="22"/>
        </w:rPr>
        <w:t xml:space="preserve"> Powyższe nie wyklucza dokonywania przez Zamawiającego przelewu (cesji) wierzytelności wynikających z Umowy na inne podmioty, bez konieczności uzyskiwania zgody Wykonawcy.  </w:t>
      </w:r>
    </w:p>
    <w:p w14:paraId="4C7F9ABF" w14:textId="77777777" w:rsidR="003B0A46" w:rsidRPr="00F775C3" w:rsidRDefault="00226044" w:rsidP="009A713A">
      <w:pPr>
        <w:spacing w:after="120"/>
        <w:ind w:left="425" w:hanging="425"/>
        <w:jc w:val="both"/>
        <w:rPr>
          <w:rFonts w:ascii="Arial" w:hAnsi="Arial" w:cs="Arial"/>
          <w:sz w:val="22"/>
          <w:szCs w:val="22"/>
        </w:rPr>
      </w:pPr>
      <w:r>
        <w:rPr>
          <w:rFonts w:ascii="Arial" w:hAnsi="Arial" w:cs="Arial"/>
          <w:sz w:val="22"/>
          <w:szCs w:val="22"/>
        </w:rPr>
        <w:t>9.</w:t>
      </w:r>
      <w:r>
        <w:rPr>
          <w:rFonts w:ascii="Arial" w:hAnsi="Arial" w:cs="Arial"/>
          <w:sz w:val="22"/>
          <w:szCs w:val="22"/>
        </w:rPr>
        <w:tab/>
      </w:r>
      <w:r w:rsidRPr="00F775C3">
        <w:rPr>
          <w:rFonts w:ascii="Arial" w:hAnsi="Arial" w:cs="Arial"/>
          <w:sz w:val="22"/>
          <w:szCs w:val="22"/>
        </w:rPr>
        <w:t>W sprawach nieuregulowanych Umową mają zastosowanie właściwe przepisy Kodeksu Cywilnego.</w:t>
      </w:r>
    </w:p>
    <w:p w14:paraId="4C7F9AC0" w14:textId="77777777" w:rsidR="009A713A" w:rsidRPr="009A713A" w:rsidRDefault="00226044" w:rsidP="009A713A">
      <w:pPr>
        <w:spacing w:after="120"/>
        <w:ind w:left="426" w:hanging="426"/>
        <w:jc w:val="both"/>
        <w:rPr>
          <w:rFonts w:ascii="Arial" w:hAnsi="Arial" w:cs="Arial"/>
          <w:sz w:val="22"/>
          <w:szCs w:val="22"/>
        </w:rPr>
      </w:pPr>
      <w:r w:rsidRPr="009A713A">
        <w:rPr>
          <w:rFonts w:ascii="Arial" w:hAnsi="Arial" w:cs="Arial"/>
          <w:sz w:val="22"/>
          <w:szCs w:val="22"/>
        </w:rPr>
        <w:t>10.</w:t>
      </w:r>
      <w:r w:rsidRPr="009A713A">
        <w:rPr>
          <w:rFonts w:ascii="Arial" w:hAnsi="Arial" w:cs="Arial"/>
          <w:sz w:val="22"/>
          <w:szCs w:val="22"/>
        </w:rPr>
        <w:tab/>
      </w:r>
      <w:r w:rsidR="003B0A46" w:rsidRPr="009A713A">
        <w:rPr>
          <w:rFonts w:ascii="Arial" w:hAnsi="Arial" w:cs="Arial"/>
          <w:sz w:val="22"/>
          <w:szCs w:val="22"/>
        </w:rPr>
        <w:t>Umowa została sporządzona w dwóch egzemplarzach, po jednym egzemplarzu dla każdej Strony.</w:t>
      </w:r>
    </w:p>
    <w:p w14:paraId="4C7F9AC1" w14:textId="77777777" w:rsidR="009A713A" w:rsidRPr="009A713A" w:rsidRDefault="00226044" w:rsidP="009A713A">
      <w:pPr>
        <w:spacing w:after="120"/>
        <w:ind w:left="426" w:hanging="426"/>
        <w:jc w:val="both"/>
        <w:rPr>
          <w:rFonts w:ascii="Arial" w:hAnsi="Arial" w:cs="Arial"/>
          <w:sz w:val="22"/>
          <w:szCs w:val="22"/>
        </w:rPr>
      </w:pPr>
      <w:r>
        <w:rPr>
          <w:rFonts w:ascii="Arial" w:hAnsi="Arial" w:cs="Arial"/>
          <w:sz w:val="22"/>
          <w:szCs w:val="22"/>
        </w:rPr>
        <w:t>11.</w:t>
      </w:r>
      <w:r>
        <w:rPr>
          <w:rFonts w:ascii="Arial" w:hAnsi="Arial" w:cs="Arial"/>
          <w:sz w:val="22"/>
          <w:szCs w:val="22"/>
        </w:rPr>
        <w:tab/>
      </w:r>
      <w:r w:rsidR="003B0A46" w:rsidRPr="00CB5CF2">
        <w:rPr>
          <w:rFonts w:ascii="Arial" w:hAnsi="Arial" w:cs="Arial"/>
          <w:sz w:val="22"/>
          <w:szCs w:val="22"/>
        </w:rPr>
        <w:t xml:space="preserve">Ilekroć w treści załączników do umowy występuje sformułowanie: „Polskie Górnictwo Naftowe i Gazownictwo Spółka Akcyjna z siedzibą w Warszawie” lub jego i skróty np. „PGNiG S.A.”, należy pod tym pojęciem rozumieć „ORLEN Spółka Akcyjna z siedzibą w Płocku”, zaś ilekroć występuje sformułowanie „Polskie Górnictwo Naftowe i Gazownictwo Spółka Akcyjna z siedzibą w Warszawie – Oddział w Sanoku”, lub jego odmiany i skróty </w:t>
      </w:r>
      <w:r w:rsidR="003B0A46" w:rsidRPr="009A713A">
        <w:rPr>
          <w:rFonts w:ascii="Arial" w:hAnsi="Arial" w:cs="Arial"/>
          <w:sz w:val="22"/>
          <w:szCs w:val="22"/>
        </w:rPr>
        <w:t>np. „PGNiG S.A. Oddział w Sanoku”, należy pod tym pojęciem rozumieć „ORLEN S.A. - Oddział PGNiG w Sanoku”</w:t>
      </w:r>
    </w:p>
    <w:p w14:paraId="4C7F9AC2" w14:textId="77777777" w:rsidR="00DD348A" w:rsidRPr="009A713A" w:rsidRDefault="00226044" w:rsidP="009A713A">
      <w:pPr>
        <w:spacing w:after="120"/>
        <w:ind w:left="426" w:hanging="426"/>
        <w:jc w:val="both"/>
        <w:rPr>
          <w:rFonts w:ascii="Arial" w:hAnsi="Arial" w:cs="Arial"/>
          <w:sz w:val="22"/>
          <w:szCs w:val="22"/>
        </w:rPr>
      </w:pPr>
      <w:r w:rsidRPr="009A713A">
        <w:rPr>
          <w:rFonts w:ascii="Arial" w:hAnsi="Arial" w:cs="Arial"/>
          <w:sz w:val="22"/>
          <w:szCs w:val="22"/>
        </w:rPr>
        <w:t>12.</w:t>
      </w:r>
      <w:r>
        <w:rPr>
          <w:rFonts w:ascii="Arial" w:hAnsi="Arial" w:cs="Arial"/>
          <w:sz w:val="22"/>
          <w:szCs w:val="22"/>
        </w:rPr>
        <w:tab/>
      </w:r>
      <w:r w:rsidRPr="009A713A">
        <w:rPr>
          <w:rFonts w:ascii="Arial" w:hAnsi="Arial" w:cs="Arial"/>
          <w:sz w:val="22"/>
          <w:szCs w:val="22"/>
        </w:rPr>
        <w:t>Integralną część niniejszej Umowy stanowią następujące Załączniki:</w:t>
      </w:r>
    </w:p>
    <w:p w14:paraId="4C7F9AC3" w14:textId="23E3EEC0" w:rsidR="00DD348A" w:rsidRPr="009A713A" w:rsidRDefault="00461ACF" w:rsidP="00F05592">
      <w:pPr>
        <w:numPr>
          <w:ilvl w:val="1"/>
          <w:numId w:val="36"/>
        </w:numPr>
        <w:spacing w:after="120"/>
        <w:ind w:left="1113" w:right="47" w:hanging="546"/>
        <w:rPr>
          <w:rFonts w:ascii="Arial" w:eastAsia="Calibri" w:hAnsi="Arial" w:cs="Arial"/>
          <w:color w:val="000000"/>
          <w:sz w:val="22"/>
          <w:szCs w:val="22"/>
        </w:rPr>
      </w:pPr>
      <w:r w:rsidRPr="009A713A">
        <w:rPr>
          <w:rFonts w:ascii="Arial" w:eastAsia="Calibri" w:hAnsi="Arial" w:cs="Arial"/>
          <w:color w:val="000000"/>
          <w:sz w:val="22"/>
          <w:szCs w:val="22"/>
        </w:rPr>
        <w:t>Oferta Wykonawcy</w:t>
      </w:r>
      <w:r w:rsidR="00FB3D22">
        <w:rPr>
          <w:rFonts w:ascii="Arial" w:eastAsia="Calibri" w:hAnsi="Arial" w:cs="Arial"/>
          <w:color w:val="000000"/>
          <w:sz w:val="22"/>
          <w:szCs w:val="22"/>
        </w:rPr>
        <w:t>.</w:t>
      </w:r>
    </w:p>
    <w:p w14:paraId="4C7F9AC4" w14:textId="0183BD97" w:rsidR="00DD348A" w:rsidRPr="009A713A" w:rsidRDefault="00461ACF" w:rsidP="00F05592">
      <w:pPr>
        <w:numPr>
          <w:ilvl w:val="1"/>
          <w:numId w:val="36"/>
        </w:numPr>
        <w:spacing w:after="120"/>
        <w:ind w:left="1113" w:right="47" w:hanging="546"/>
        <w:jc w:val="both"/>
        <w:rPr>
          <w:rFonts w:ascii="Arial" w:eastAsia="Calibri" w:hAnsi="Arial" w:cs="Arial"/>
          <w:color w:val="000000"/>
          <w:sz w:val="22"/>
          <w:szCs w:val="22"/>
        </w:rPr>
      </w:pPr>
      <w:r>
        <w:rPr>
          <w:rFonts w:ascii="Arial" w:eastAsia="Calibri" w:hAnsi="Arial" w:cs="Arial"/>
          <w:color w:val="000000"/>
          <w:sz w:val="22"/>
          <w:szCs w:val="22"/>
        </w:rPr>
        <w:t>Specyfikacja techniczna</w:t>
      </w:r>
      <w:r w:rsidR="00226044" w:rsidRPr="009A713A">
        <w:rPr>
          <w:rFonts w:ascii="Arial" w:eastAsia="Calibri" w:hAnsi="Arial" w:cs="Arial"/>
          <w:color w:val="000000"/>
          <w:sz w:val="22"/>
          <w:szCs w:val="22"/>
        </w:rPr>
        <w:t>.</w:t>
      </w:r>
    </w:p>
    <w:p w14:paraId="4C7F9AC5" w14:textId="77777777" w:rsidR="00DD348A" w:rsidRPr="009A713A" w:rsidRDefault="00226044" w:rsidP="00F05592">
      <w:pPr>
        <w:numPr>
          <w:ilvl w:val="1"/>
          <w:numId w:val="36"/>
        </w:numPr>
        <w:spacing w:after="120"/>
        <w:ind w:left="1113" w:right="47" w:hanging="546"/>
        <w:jc w:val="both"/>
        <w:rPr>
          <w:rFonts w:ascii="Arial" w:eastAsia="Calibri" w:hAnsi="Arial" w:cs="Arial"/>
          <w:color w:val="000000"/>
          <w:sz w:val="22"/>
          <w:szCs w:val="22"/>
        </w:rPr>
      </w:pPr>
      <w:r w:rsidRPr="009A713A">
        <w:rPr>
          <w:rFonts w:ascii="Arial" w:eastAsia="Calibri" w:hAnsi="Arial" w:cs="Arial"/>
          <w:color w:val="000000"/>
          <w:sz w:val="22"/>
          <w:szCs w:val="22"/>
        </w:rPr>
        <w:t>Wzór oświadczenia dla Podwykonawców.</w:t>
      </w:r>
    </w:p>
    <w:p w14:paraId="4C7F9AC6" w14:textId="714A38FC" w:rsidR="00DD348A" w:rsidRPr="009A713A" w:rsidRDefault="00226044" w:rsidP="00F05592">
      <w:pPr>
        <w:numPr>
          <w:ilvl w:val="1"/>
          <w:numId w:val="36"/>
        </w:numPr>
        <w:spacing w:after="120"/>
        <w:ind w:left="1113" w:right="47" w:hanging="546"/>
        <w:jc w:val="both"/>
        <w:rPr>
          <w:rFonts w:ascii="Arial" w:eastAsia="Calibri" w:hAnsi="Arial" w:cs="Arial"/>
          <w:color w:val="000000"/>
          <w:sz w:val="22"/>
          <w:szCs w:val="22"/>
        </w:rPr>
      </w:pPr>
      <w:r>
        <w:rPr>
          <w:rFonts w:ascii="Arial" w:eastAsia="Calibri" w:hAnsi="Arial" w:cs="Arial"/>
          <w:color w:val="000000"/>
          <w:sz w:val="22"/>
          <w:szCs w:val="22"/>
        </w:rPr>
        <w:t xml:space="preserve">Ogólne </w:t>
      </w:r>
      <w:r w:rsidRPr="009A713A">
        <w:rPr>
          <w:rFonts w:ascii="Arial" w:eastAsia="Calibri" w:hAnsi="Arial" w:cs="Arial"/>
          <w:color w:val="000000"/>
          <w:sz w:val="22"/>
          <w:szCs w:val="22"/>
        </w:rPr>
        <w:t>Zasady Bezpieczeństwa QHSE dla Wykonawców</w:t>
      </w:r>
      <w:r w:rsidR="00517A01">
        <w:rPr>
          <w:rFonts w:ascii="Arial" w:eastAsia="Calibri" w:hAnsi="Arial" w:cs="Arial"/>
          <w:color w:val="000000"/>
          <w:sz w:val="22"/>
          <w:szCs w:val="22"/>
        </w:rPr>
        <w:t xml:space="preserve"> Zespołu Oddziałów PGNiG ORELN SA</w:t>
      </w:r>
      <w:r w:rsidR="0003578C">
        <w:rPr>
          <w:rFonts w:ascii="Arial" w:eastAsia="Calibri" w:hAnsi="Arial" w:cs="Arial"/>
          <w:color w:val="000000"/>
          <w:sz w:val="22"/>
          <w:szCs w:val="22"/>
        </w:rPr>
        <w:t xml:space="preserve"> wraz załącznikami</w:t>
      </w:r>
      <w:r w:rsidR="000A01D3">
        <w:rPr>
          <w:rFonts w:ascii="Arial" w:eastAsia="Calibri" w:hAnsi="Arial" w:cs="Arial"/>
          <w:color w:val="000000"/>
          <w:sz w:val="22"/>
          <w:szCs w:val="22"/>
        </w:rPr>
        <w:t>.</w:t>
      </w:r>
      <w:r w:rsidR="0003578C">
        <w:rPr>
          <w:rFonts w:ascii="Arial" w:eastAsia="Calibri" w:hAnsi="Arial" w:cs="Arial"/>
          <w:color w:val="000000"/>
          <w:sz w:val="22"/>
          <w:szCs w:val="22"/>
        </w:rPr>
        <w:t>.</w:t>
      </w:r>
    </w:p>
    <w:p w14:paraId="4C7F9AC8" w14:textId="77777777" w:rsidR="006A0670" w:rsidRPr="009A713A" w:rsidRDefault="00226044" w:rsidP="00F05592">
      <w:pPr>
        <w:numPr>
          <w:ilvl w:val="1"/>
          <w:numId w:val="36"/>
        </w:numPr>
        <w:spacing w:after="120"/>
        <w:ind w:left="1113" w:right="47" w:hanging="546"/>
        <w:jc w:val="both"/>
        <w:rPr>
          <w:rFonts w:ascii="Arial" w:eastAsia="Calibri" w:hAnsi="Arial" w:cs="Arial"/>
          <w:color w:val="000000"/>
          <w:sz w:val="22"/>
          <w:szCs w:val="22"/>
        </w:rPr>
      </w:pPr>
      <w:r w:rsidRPr="005C6186">
        <w:rPr>
          <w:rFonts w:ascii="Arial" w:hAnsi="Arial" w:cs="Arial"/>
          <w:sz w:val="22"/>
          <w:szCs w:val="22"/>
        </w:rPr>
        <w:t xml:space="preserve">Instrukcją BHP wykonywania prac spawalniczych na obiektach </w:t>
      </w:r>
      <w:r>
        <w:rPr>
          <w:rFonts w:ascii="Arial" w:hAnsi="Arial" w:cs="Arial"/>
          <w:sz w:val="22"/>
          <w:szCs w:val="22"/>
        </w:rPr>
        <w:t xml:space="preserve">ORLEN SA </w:t>
      </w:r>
      <w:r w:rsidRPr="005C6186">
        <w:rPr>
          <w:rFonts w:ascii="Arial" w:hAnsi="Arial" w:cs="Arial"/>
          <w:sz w:val="22"/>
          <w:szCs w:val="22"/>
        </w:rPr>
        <w:t>Oddział PGNiG SA w Sanoku</w:t>
      </w:r>
      <w:r w:rsidR="00DD3F45">
        <w:rPr>
          <w:rFonts w:ascii="Arial" w:hAnsi="Arial" w:cs="Arial"/>
          <w:sz w:val="22"/>
          <w:szCs w:val="22"/>
        </w:rPr>
        <w:t>.</w:t>
      </w:r>
    </w:p>
    <w:p w14:paraId="4C7F9AC9" w14:textId="77777777" w:rsidR="00DD348A" w:rsidRPr="009A713A" w:rsidRDefault="00226044" w:rsidP="00F05592">
      <w:pPr>
        <w:numPr>
          <w:ilvl w:val="1"/>
          <w:numId w:val="36"/>
        </w:numPr>
        <w:spacing w:after="120"/>
        <w:ind w:left="1113" w:right="47" w:hanging="546"/>
        <w:jc w:val="both"/>
        <w:rPr>
          <w:rFonts w:ascii="Arial" w:eastAsia="Calibri" w:hAnsi="Arial" w:cs="Arial"/>
          <w:color w:val="000000"/>
          <w:sz w:val="22"/>
          <w:szCs w:val="22"/>
        </w:rPr>
      </w:pPr>
      <w:r w:rsidRPr="009A713A">
        <w:rPr>
          <w:rFonts w:ascii="Arial" w:eastAsia="Calibri" w:hAnsi="Arial" w:cs="Arial"/>
          <w:color w:val="000000"/>
          <w:sz w:val="22"/>
          <w:szCs w:val="22"/>
        </w:rPr>
        <w:t xml:space="preserve">Ustalenia organizacyjne Stron w zakresie prowadzenia i nadzorowania zleconych napraw, konserwacji, remontów i innych prac wykonywanych na kopalniach i PMG w związku z uregulowaniami prawnymi wynikającymi z Ustawy Prawo Geologiczne i Górnicze z dnia 9 czerwca 2011 roku. </w:t>
      </w:r>
      <w:bookmarkStart w:id="0" w:name="_GoBack"/>
      <w:bookmarkEnd w:id="0"/>
    </w:p>
    <w:p w14:paraId="0144BD55" w14:textId="624AA00D" w:rsidR="003A04D4" w:rsidRPr="00094D5B" w:rsidRDefault="00B7496C" w:rsidP="00A85C78">
      <w:pPr>
        <w:spacing w:after="120"/>
        <w:ind w:left="1134" w:right="47" w:hanging="567"/>
        <w:jc w:val="both"/>
        <w:rPr>
          <w:rFonts w:ascii="Arial" w:eastAsia="Calibri" w:hAnsi="Arial" w:cs="Arial"/>
          <w:color w:val="000000"/>
          <w:sz w:val="22"/>
          <w:szCs w:val="22"/>
        </w:rPr>
      </w:pPr>
      <w:r>
        <w:rPr>
          <w:rFonts w:ascii="Arial" w:eastAsia="Calibri" w:hAnsi="Arial" w:cs="Arial"/>
          <w:color w:val="000000"/>
          <w:sz w:val="22"/>
          <w:szCs w:val="22"/>
        </w:rPr>
        <w:lastRenderedPageBreak/>
        <w:t xml:space="preserve">7) </w:t>
      </w:r>
      <w:r w:rsidR="00A85C78">
        <w:rPr>
          <w:rFonts w:ascii="Arial" w:eastAsia="Calibri" w:hAnsi="Arial" w:cs="Arial"/>
          <w:color w:val="000000"/>
          <w:sz w:val="22"/>
          <w:szCs w:val="22"/>
        </w:rPr>
        <w:tab/>
      </w:r>
      <w:r w:rsidR="00226044" w:rsidRPr="00094D5B">
        <w:rPr>
          <w:rFonts w:ascii="Arial" w:eastAsia="Calibri" w:hAnsi="Arial" w:cs="Arial"/>
          <w:color w:val="000000"/>
          <w:sz w:val="22"/>
          <w:szCs w:val="22"/>
        </w:rPr>
        <w:t xml:space="preserve">Klauzula informacyjna — </w:t>
      </w:r>
      <w:r w:rsidR="002163AE" w:rsidRPr="00094D5B">
        <w:rPr>
          <w:rFonts w:ascii="Arial" w:eastAsia="Calibri" w:hAnsi="Arial" w:cs="Arial"/>
          <w:color w:val="000000"/>
          <w:sz w:val="22"/>
          <w:szCs w:val="22"/>
        </w:rPr>
        <w:t>o</w:t>
      </w:r>
      <w:r w:rsidR="00226044" w:rsidRPr="00094D5B">
        <w:rPr>
          <w:rFonts w:ascii="Arial" w:eastAsia="Calibri" w:hAnsi="Arial" w:cs="Arial"/>
          <w:color w:val="000000"/>
          <w:sz w:val="22"/>
          <w:szCs w:val="22"/>
        </w:rPr>
        <w:t>soby reprezentujące Wykonawcę.</w:t>
      </w:r>
    </w:p>
    <w:p w14:paraId="4C7F9ACB" w14:textId="4469FC84" w:rsidR="00DD348A" w:rsidRPr="003A04D4" w:rsidRDefault="00226044" w:rsidP="00B7496C">
      <w:pPr>
        <w:numPr>
          <w:ilvl w:val="0"/>
          <w:numId w:val="57"/>
        </w:numPr>
        <w:spacing w:after="120"/>
        <w:ind w:right="47" w:hanging="547"/>
        <w:jc w:val="both"/>
        <w:rPr>
          <w:rFonts w:ascii="Arial" w:eastAsia="Calibri" w:hAnsi="Arial" w:cs="Arial"/>
          <w:color w:val="000000"/>
          <w:sz w:val="22"/>
          <w:szCs w:val="22"/>
        </w:rPr>
      </w:pPr>
      <w:r w:rsidRPr="003A04D4">
        <w:rPr>
          <w:rFonts w:ascii="Arial" w:eastAsia="Calibri" w:hAnsi="Arial" w:cs="Arial"/>
          <w:color w:val="000000"/>
          <w:sz w:val="22"/>
          <w:szCs w:val="22"/>
        </w:rPr>
        <w:t>Klauzul</w:t>
      </w:r>
      <w:r w:rsidR="00C34525" w:rsidRPr="003A04D4">
        <w:rPr>
          <w:rFonts w:ascii="Arial" w:eastAsia="Calibri" w:hAnsi="Arial" w:cs="Arial"/>
          <w:color w:val="000000"/>
          <w:sz w:val="22"/>
          <w:szCs w:val="22"/>
        </w:rPr>
        <w:t>a</w:t>
      </w:r>
      <w:r w:rsidRPr="003A04D4">
        <w:rPr>
          <w:rFonts w:ascii="Arial" w:eastAsia="Calibri" w:hAnsi="Arial" w:cs="Arial"/>
          <w:color w:val="000000"/>
          <w:sz w:val="22"/>
          <w:szCs w:val="22"/>
        </w:rPr>
        <w:t xml:space="preserve"> </w:t>
      </w:r>
      <w:r w:rsidR="003C5F5C" w:rsidRPr="003A04D4">
        <w:rPr>
          <w:rFonts w:ascii="Arial" w:eastAsia="Calibri" w:hAnsi="Arial" w:cs="Arial"/>
          <w:color w:val="000000"/>
          <w:sz w:val="22"/>
          <w:szCs w:val="22"/>
        </w:rPr>
        <w:t xml:space="preserve">informacyjna </w:t>
      </w:r>
      <w:r w:rsidR="00C34525" w:rsidRPr="003A04D4">
        <w:rPr>
          <w:rFonts w:ascii="Arial" w:eastAsia="Calibri" w:hAnsi="Arial" w:cs="Arial"/>
          <w:color w:val="000000"/>
          <w:sz w:val="22"/>
          <w:szCs w:val="22"/>
        </w:rPr>
        <w:t xml:space="preserve">– </w:t>
      </w:r>
      <w:r w:rsidR="002163AE" w:rsidRPr="003A04D4">
        <w:rPr>
          <w:rFonts w:ascii="Arial" w:eastAsia="Calibri" w:hAnsi="Arial" w:cs="Arial"/>
          <w:color w:val="000000"/>
          <w:sz w:val="22"/>
          <w:szCs w:val="22"/>
        </w:rPr>
        <w:t>pr</w:t>
      </w:r>
      <w:r w:rsidR="00C34525" w:rsidRPr="003A04D4">
        <w:rPr>
          <w:rFonts w:ascii="Arial" w:eastAsia="Calibri" w:hAnsi="Arial" w:cs="Arial"/>
          <w:color w:val="000000"/>
          <w:sz w:val="22"/>
          <w:szCs w:val="22"/>
        </w:rPr>
        <w:t>acowni</w:t>
      </w:r>
      <w:r w:rsidR="002163AE" w:rsidRPr="003A04D4">
        <w:rPr>
          <w:rFonts w:ascii="Arial" w:eastAsia="Calibri" w:hAnsi="Arial" w:cs="Arial"/>
          <w:color w:val="000000"/>
          <w:sz w:val="22"/>
          <w:szCs w:val="22"/>
        </w:rPr>
        <w:t>cy</w:t>
      </w:r>
      <w:r w:rsidR="00C34525" w:rsidRPr="003A04D4">
        <w:rPr>
          <w:rFonts w:ascii="Arial" w:eastAsia="Calibri" w:hAnsi="Arial" w:cs="Arial"/>
          <w:color w:val="000000"/>
          <w:sz w:val="22"/>
          <w:szCs w:val="22"/>
        </w:rPr>
        <w:t xml:space="preserve"> Wykonawcy</w:t>
      </w:r>
      <w:r w:rsidR="00ED68B3">
        <w:rPr>
          <w:rFonts w:ascii="Arial" w:eastAsia="Calibri" w:hAnsi="Arial" w:cs="Arial"/>
          <w:color w:val="000000"/>
          <w:sz w:val="22"/>
          <w:szCs w:val="22"/>
        </w:rPr>
        <w:t>.</w:t>
      </w:r>
    </w:p>
    <w:p w14:paraId="4C7F9ACC" w14:textId="3CB9F6DC" w:rsidR="008C4D0B" w:rsidRPr="00094D5B" w:rsidRDefault="00226044" w:rsidP="00F05592">
      <w:pPr>
        <w:numPr>
          <w:ilvl w:val="1"/>
          <w:numId w:val="37"/>
        </w:numPr>
        <w:spacing w:after="120"/>
        <w:ind w:right="47" w:hanging="546"/>
        <w:jc w:val="both"/>
        <w:rPr>
          <w:rFonts w:ascii="Arial" w:eastAsia="Calibri" w:hAnsi="Arial" w:cs="Arial"/>
          <w:i/>
          <w:iCs/>
          <w:sz w:val="22"/>
          <w:szCs w:val="22"/>
        </w:rPr>
      </w:pPr>
      <w:r w:rsidRPr="3FCB660F">
        <w:rPr>
          <w:rFonts w:ascii="Arial" w:eastAsia="Calibri" w:hAnsi="Arial" w:cs="Arial"/>
          <w:i/>
          <w:iCs/>
          <w:sz w:val="22"/>
          <w:szCs w:val="22"/>
        </w:rPr>
        <w:t xml:space="preserve">Klauzula informacyjna </w:t>
      </w:r>
      <w:r w:rsidR="00C22EDA" w:rsidRPr="3FCB660F">
        <w:rPr>
          <w:rFonts w:ascii="Arial" w:eastAsia="Calibri" w:hAnsi="Arial" w:cs="Arial"/>
          <w:i/>
          <w:iCs/>
          <w:sz w:val="22"/>
          <w:szCs w:val="22"/>
        </w:rPr>
        <w:t>-</w:t>
      </w:r>
      <w:r w:rsidRPr="3FCB660F">
        <w:rPr>
          <w:rFonts w:ascii="Arial" w:eastAsia="Calibri" w:hAnsi="Arial" w:cs="Arial"/>
          <w:i/>
          <w:iCs/>
          <w:sz w:val="22"/>
          <w:szCs w:val="22"/>
        </w:rPr>
        <w:t xml:space="preserve"> </w:t>
      </w:r>
      <w:r w:rsidR="002163AE" w:rsidRPr="3FCB660F">
        <w:rPr>
          <w:rFonts w:ascii="Arial" w:eastAsia="Calibri" w:hAnsi="Arial" w:cs="Arial"/>
          <w:i/>
          <w:iCs/>
          <w:sz w:val="22"/>
          <w:szCs w:val="22"/>
        </w:rPr>
        <w:t>w</w:t>
      </w:r>
      <w:r w:rsidRPr="3FCB660F">
        <w:rPr>
          <w:rFonts w:ascii="Arial" w:eastAsia="Calibri" w:hAnsi="Arial" w:cs="Arial"/>
          <w:i/>
          <w:iCs/>
          <w:sz w:val="22"/>
          <w:szCs w:val="22"/>
        </w:rPr>
        <w:t>ykonawc</w:t>
      </w:r>
      <w:r w:rsidR="00C22EDA" w:rsidRPr="3FCB660F">
        <w:rPr>
          <w:rFonts w:ascii="Arial" w:eastAsia="Calibri" w:hAnsi="Arial" w:cs="Arial"/>
          <w:i/>
          <w:iCs/>
          <w:sz w:val="22"/>
          <w:szCs w:val="22"/>
        </w:rPr>
        <w:t>y</w:t>
      </w:r>
      <w:r w:rsidRPr="3FCB660F">
        <w:rPr>
          <w:rFonts w:ascii="Arial" w:eastAsia="Calibri" w:hAnsi="Arial" w:cs="Arial"/>
          <w:i/>
          <w:iCs/>
          <w:sz w:val="22"/>
          <w:szCs w:val="22"/>
        </w:rPr>
        <w:t xml:space="preserve"> będący osobami fizycznymi.</w:t>
      </w:r>
    </w:p>
    <w:p w14:paraId="4C7F9ACD" w14:textId="0D2A3AEA" w:rsidR="008C4D0B" w:rsidRPr="00B92D82" w:rsidRDefault="00226044" w:rsidP="00F05592">
      <w:pPr>
        <w:numPr>
          <w:ilvl w:val="1"/>
          <w:numId w:val="37"/>
        </w:numPr>
        <w:spacing w:after="120"/>
        <w:ind w:right="47" w:hanging="546"/>
        <w:jc w:val="both"/>
        <w:rPr>
          <w:rFonts w:ascii="Arial" w:eastAsia="Calibri" w:hAnsi="Arial" w:cs="Arial"/>
          <w:sz w:val="22"/>
          <w:szCs w:val="22"/>
        </w:rPr>
      </w:pPr>
      <w:r w:rsidRPr="00B92D82">
        <w:rPr>
          <w:rFonts w:ascii="Arial" w:eastAsia="Calibri" w:hAnsi="Arial" w:cs="Arial"/>
          <w:sz w:val="22"/>
          <w:szCs w:val="22"/>
        </w:rPr>
        <w:t>Wzór protokołu odbioru częściowego</w:t>
      </w:r>
      <w:r w:rsidR="00C52676">
        <w:rPr>
          <w:rFonts w:ascii="Arial" w:eastAsia="Calibri" w:hAnsi="Arial" w:cs="Arial"/>
          <w:sz w:val="22"/>
          <w:szCs w:val="22"/>
        </w:rPr>
        <w:t xml:space="preserve"> wraz załącznikami</w:t>
      </w:r>
      <w:r w:rsidR="000A01D3">
        <w:rPr>
          <w:rFonts w:ascii="Arial" w:eastAsia="Calibri" w:hAnsi="Arial" w:cs="Arial"/>
          <w:sz w:val="22"/>
          <w:szCs w:val="22"/>
        </w:rPr>
        <w:t>.</w:t>
      </w:r>
    </w:p>
    <w:p w14:paraId="4C7F9ACE" w14:textId="40E8E86E" w:rsidR="00DD348A" w:rsidRPr="009A713A" w:rsidRDefault="00226044" w:rsidP="00F05592">
      <w:pPr>
        <w:numPr>
          <w:ilvl w:val="1"/>
          <w:numId w:val="37"/>
        </w:numPr>
        <w:spacing w:after="120"/>
        <w:ind w:right="47" w:hanging="546"/>
        <w:jc w:val="both"/>
        <w:rPr>
          <w:rFonts w:ascii="Arial" w:eastAsia="Calibri" w:hAnsi="Arial" w:cs="Arial"/>
          <w:color w:val="000000"/>
          <w:sz w:val="22"/>
          <w:szCs w:val="22"/>
        </w:rPr>
      </w:pPr>
      <w:r w:rsidRPr="009A713A">
        <w:rPr>
          <w:rFonts w:ascii="Arial" w:eastAsia="Calibri" w:hAnsi="Arial" w:cs="Arial"/>
          <w:color w:val="000000"/>
          <w:sz w:val="22"/>
          <w:szCs w:val="22"/>
        </w:rPr>
        <w:t>Wzór protokołu odbioru końcowego</w:t>
      </w:r>
      <w:r w:rsidR="006B0193">
        <w:rPr>
          <w:rFonts w:ascii="Arial" w:eastAsia="Calibri" w:hAnsi="Arial" w:cs="Arial"/>
          <w:color w:val="000000"/>
          <w:sz w:val="22"/>
          <w:szCs w:val="22"/>
        </w:rPr>
        <w:t xml:space="preserve"> </w:t>
      </w:r>
      <w:r w:rsidR="00C52676" w:rsidRPr="00C52676">
        <w:rPr>
          <w:rFonts w:ascii="Arial" w:eastAsia="Calibri" w:hAnsi="Arial" w:cs="Arial"/>
          <w:color w:val="000000"/>
          <w:sz w:val="22"/>
          <w:szCs w:val="22"/>
        </w:rPr>
        <w:t>wraz załącznikami</w:t>
      </w:r>
      <w:r w:rsidR="000A01D3">
        <w:rPr>
          <w:rFonts w:ascii="Arial" w:eastAsia="Calibri" w:hAnsi="Arial" w:cs="Arial"/>
          <w:color w:val="000000"/>
          <w:sz w:val="22"/>
          <w:szCs w:val="22"/>
        </w:rPr>
        <w:t>.</w:t>
      </w:r>
      <w:r w:rsidR="00C52676" w:rsidRPr="00C52676">
        <w:rPr>
          <w:rFonts w:ascii="Arial" w:eastAsia="Calibri" w:hAnsi="Arial" w:cs="Arial"/>
          <w:color w:val="000000"/>
          <w:sz w:val="22"/>
          <w:szCs w:val="22"/>
        </w:rPr>
        <w:t xml:space="preserve"> </w:t>
      </w:r>
    </w:p>
    <w:p w14:paraId="4C7F9ACF" w14:textId="77777777" w:rsidR="00DD348A" w:rsidRPr="00656C64" w:rsidRDefault="00DD348A" w:rsidP="00DF78DA">
      <w:pPr>
        <w:spacing w:after="120"/>
        <w:ind w:left="614" w:right="47"/>
        <w:rPr>
          <w:rFonts w:ascii="Arial" w:eastAsia="Calibri" w:hAnsi="Arial" w:cs="Arial"/>
          <w:color w:val="000000"/>
          <w:sz w:val="22"/>
          <w:szCs w:val="22"/>
        </w:rPr>
      </w:pPr>
    </w:p>
    <w:p w14:paraId="4C7F9AD0" w14:textId="77777777" w:rsidR="00DD348A" w:rsidRPr="007C0F37" w:rsidRDefault="00DD348A" w:rsidP="009A713A">
      <w:pPr>
        <w:spacing w:after="120"/>
        <w:ind w:right="47"/>
        <w:rPr>
          <w:rFonts w:ascii="Arial" w:eastAsia="Calibri" w:hAnsi="Arial" w:cs="Arial"/>
          <w:color w:val="000000"/>
          <w:sz w:val="24"/>
          <w:szCs w:val="22"/>
        </w:rPr>
      </w:pPr>
    </w:p>
    <w:p w14:paraId="4C7F9AD1" w14:textId="77777777" w:rsidR="00DD348A" w:rsidRPr="00F36254" w:rsidRDefault="00DD348A" w:rsidP="00DF78DA">
      <w:pPr>
        <w:spacing w:after="120"/>
        <w:ind w:left="614" w:right="47"/>
        <w:rPr>
          <w:rFonts w:ascii="Calibri" w:eastAsia="Calibri" w:hAnsi="Calibri" w:cs="Calibri"/>
          <w:color w:val="000000"/>
          <w:sz w:val="24"/>
          <w:szCs w:val="22"/>
        </w:rPr>
      </w:pPr>
    </w:p>
    <w:p w14:paraId="4C7F9AD2" w14:textId="77777777" w:rsidR="00DD348A" w:rsidRPr="0095374E" w:rsidRDefault="00226044" w:rsidP="00DF78DA">
      <w:pPr>
        <w:spacing w:after="120"/>
        <w:jc w:val="center"/>
        <w:rPr>
          <w:rFonts w:ascii="Arial" w:hAnsi="Arial" w:cs="Arial"/>
          <w:b/>
          <w:bCs/>
          <w:sz w:val="22"/>
          <w:szCs w:val="22"/>
        </w:rPr>
      </w:pPr>
      <w:r w:rsidRPr="0095374E">
        <w:rPr>
          <w:rFonts w:ascii="Arial" w:hAnsi="Arial" w:cs="Arial"/>
          <w:b/>
          <w:bCs/>
          <w:sz w:val="22"/>
          <w:szCs w:val="22"/>
        </w:rPr>
        <w:t>Zamawiający                                                                                       Wykonawca</w:t>
      </w:r>
    </w:p>
    <w:p w14:paraId="4C7F9AD3" w14:textId="77777777" w:rsidR="00A0270E" w:rsidRPr="0095374E" w:rsidRDefault="00A0270E" w:rsidP="00DF78DA">
      <w:pPr>
        <w:spacing w:after="120"/>
        <w:jc w:val="center"/>
        <w:rPr>
          <w:rFonts w:ascii="Arial" w:hAnsi="Arial" w:cs="Arial"/>
          <w:b/>
          <w:bCs/>
          <w:sz w:val="22"/>
          <w:szCs w:val="22"/>
        </w:rPr>
      </w:pPr>
    </w:p>
    <w:sectPr w:rsidR="00A0270E" w:rsidRPr="0095374E" w:rsidSect="0074202F">
      <w:headerReference w:type="default" r:id="rId15"/>
      <w:footerReference w:type="even" r:id="rId16"/>
      <w:footerReference w:type="default" r:id="rId17"/>
      <w:headerReference w:type="first" r:id="rId18"/>
      <w:pgSz w:w="11907" w:h="16840" w:code="9"/>
      <w:pgMar w:top="113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20BE79" w14:textId="77777777" w:rsidR="00907941" w:rsidRDefault="00907941">
      <w:r>
        <w:separator/>
      </w:r>
    </w:p>
  </w:endnote>
  <w:endnote w:type="continuationSeparator" w:id="0">
    <w:p w14:paraId="0BD7BEB7" w14:textId="77777777" w:rsidR="00907941" w:rsidRDefault="00907941">
      <w:r>
        <w:continuationSeparator/>
      </w:r>
    </w:p>
  </w:endnote>
  <w:endnote w:type="continuationNotice" w:id="1">
    <w:p w14:paraId="449B6792" w14:textId="77777777" w:rsidR="00907941" w:rsidRDefault="009079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rbel">
    <w:panose1 w:val="020B0503020204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 w:name="Garamond">
    <w:panose1 w:val="02020404030301010803"/>
    <w:charset w:val="EE"/>
    <w:family w:val="roman"/>
    <w:pitch w:val="variable"/>
    <w:sig w:usb0="00000287" w:usb1="00000000" w:usb2="00000000" w:usb3="00000000" w:csb0="0000009F" w:csb1="00000000"/>
  </w:font>
  <w:font w:name="Courier">
    <w:panose1 w:val="02070309020205020404"/>
    <w:charset w:val="00"/>
    <w:family w:val="modern"/>
    <w:pitch w:val="fixed"/>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F9AD6" w14:textId="77777777" w:rsidR="00907941" w:rsidRDefault="0090794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12</w:t>
    </w:r>
    <w:r>
      <w:rPr>
        <w:rStyle w:val="Numerstrony"/>
      </w:rPr>
      <w:fldChar w:fldCharType="end"/>
    </w:r>
  </w:p>
  <w:p w14:paraId="4C7F9AD7" w14:textId="77777777" w:rsidR="00907941" w:rsidRDefault="0090794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F9AD8" w14:textId="60E402C8" w:rsidR="00907941" w:rsidRPr="00854604" w:rsidRDefault="00907941">
    <w:pPr>
      <w:pStyle w:val="Stopka"/>
      <w:jc w:val="right"/>
      <w:rPr>
        <w:rFonts w:ascii="Arial" w:hAnsi="Arial" w:cs="Arial"/>
        <w:sz w:val="20"/>
      </w:rPr>
    </w:pPr>
    <w:r w:rsidRPr="00854604">
      <w:rPr>
        <w:rFonts w:ascii="Arial" w:hAnsi="Arial" w:cs="Arial"/>
        <w:sz w:val="20"/>
      </w:rPr>
      <w:fldChar w:fldCharType="begin"/>
    </w:r>
    <w:r w:rsidRPr="00854604">
      <w:rPr>
        <w:rFonts w:ascii="Arial" w:hAnsi="Arial" w:cs="Arial"/>
        <w:sz w:val="20"/>
      </w:rPr>
      <w:instrText>PAGE   \* MERGEFORMAT</w:instrText>
    </w:r>
    <w:r w:rsidRPr="00854604">
      <w:rPr>
        <w:rFonts w:ascii="Arial" w:hAnsi="Arial" w:cs="Arial"/>
        <w:sz w:val="20"/>
      </w:rPr>
      <w:fldChar w:fldCharType="separate"/>
    </w:r>
    <w:r w:rsidR="00A85C78" w:rsidRPr="00A85C78">
      <w:rPr>
        <w:rFonts w:ascii="Arial" w:hAnsi="Arial" w:cs="Arial"/>
        <w:noProof/>
        <w:sz w:val="20"/>
        <w:lang w:val="pl-PL"/>
      </w:rPr>
      <w:t>26</w:t>
    </w:r>
    <w:r w:rsidRPr="00854604">
      <w:rPr>
        <w:rFonts w:ascii="Arial" w:hAnsi="Arial" w:cs="Arial"/>
        <w:sz w:val="20"/>
      </w:rPr>
      <w:fldChar w:fldCharType="end"/>
    </w:r>
  </w:p>
  <w:p w14:paraId="4C7F9AD9" w14:textId="77777777" w:rsidR="00907941" w:rsidRDefault="009079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8B18" w14:textId="77777777" w:rsidR="00907941" w:rsidRDefault="00907941">
      <w:r>
        <w:separator/>
      </w:r>
    </w:p>
  </w:footnote>
  <w:footnote w:type="continuationSeparator" w:id="0">
    <w:p w14:paraId="2FB5D4F5" w14:textId="77777777" w:rsidR="00907941" w:rsidRDefault="00907941">
      <w:r>
        <w:continuationSeparator/>
      </w:r>
    </w:p>
  </w:footnote>
  <w:footnote w:type="continuationNotice" w:id="1">
    <w:p w14:paraId="32FEE05F" w14:textId="77777777" w:rsidR="00907941" w:rsidRDefault="0090794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F9AD4" w14:textId="0470EFFE" w:rsidR="00907941" w:rsidRPr="00D4409F" w:rsidRDefault="00907941" w:rsidP="00D4409F">
    <w:pPr>
      <w:pStyle w:val="Nagwek"/>
      <w:tabs>
        <w:tab w:val="left" w:pos="4678"/>
      </w:tabs>
      <w:jc w:val="both"/>
      <w:rPr>
        <w:rFonts w:ascii="Arial" w:hAnsi="Arial" w:cs="Arial"/>
        <w:sz w:val="16"/>
        <w:szCs w:val="16"/>
      </w:rPr>
    </w:pPr>
    <w:r w:rsidRPr="0022335C">
      <w:rPr>
        <w:rFonts w:ascii="Arial" w:hAnsi="Arial" w:cs="Arial"/>
        <w:sz w:val="16"/>
        <w:szCs w:val="16"/>
      </w:rPr>
      <w:t>CRZ: NP/ORLEN/25/1016/OS/EU</w:t>
    </w:r>
    <w:r w:rsidR="00D24EA0">
      <w:rPr>
        <w:rFonts w:ascii="Arial" w:hAnsi="Arial" w:cs="Arial"/>
        <w:sz w:val="16"/>
        <w:szCs w:val="16"/>
      </w:rPr>
      <w:t xml:space="preserve"> „</w:t>
    </w:r>
    <w:r w:rsidRPr="00262C0F">
      <w:rPr>
        <w:rFonts w:ascii="Arial" w:hAnsi="Arial" w:cs="Arial"/>
        <w:sz w:val="16"/>
        <w:szCs w:val="16"/>
      </w:rPr>
      <w:t>Remont chłodnic płynu chłodzącego silników Tedom</w:t>
    </w:r>
    <w:r>
      <w:rPr>
        <w:rFonts w:ascii="Arial" w:hAnsi="Arial" w:cs="Arial"/>
        <w:sz w:val="16"/>
        <w:szCs w:val="16"/>
      </w:rPr>
      <w:t xml:space="preserve"> dla KGZ Krasne – OZG Terliczka” </w:t>
    </w:r>
  </w:p>
  <w:p w14:paraId="4C7F9AD5" w14:textId="77777777" w:rsidR="00907941" w:rsidRDefault="0090794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F9ADA" w14:textId="77777777" w:rsidR="00907941" w:rsidRDefault="00907941">
    <w:pPr>
      <w:pStyle w:val="Nagwek"/>
    </w:pPr>
    <w:r w:rsidRPr="00142341">
      <w:t>CRZ: PN/2012/…………………./OS/TUM  „ Remont instalacji technologicznej na KGZ Łąkta – OZG Nieznanowice”</w:t>
    </w:r>
  </w:p>
  <w:p w14:paraId="4C7F9ADB" w14:textId="77777777" w:rsidR="00907941" w:rsidRDefault="0090794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68EC8144"/>
    <w:lvl w:ilvl="0">
      <w:start w:val="1"/>
      <w:numFmt w:val="decimal"/>
      <w:lvlText w:val="%1."/>
      <w:legacy w:legacy="1" w:legacySpace="0" w:legacyIndent="720"/>
      <w:lvlJc w:val="left"/>
      <w:pPr>
        <w:ind w:left="720" w:hanging="720"/>
      </w:pPr>
    </w:lvl>
    <w:lvl w:ilvl="1">
      <w:numFmt w:val="none"/>
      <w:lvlText w:val=""/>
      <w:lvlJc w:val="left"/>
    </w:lvl>
    <w:lvl w:ilvl="2">
      <w:numFmt w:val="none"/>
      <w:lvlText w:val=""/>
      <w:lvlJc w:val="left"/>
    </w:lvl>
    <w:lvl w:ilvl="3">
      <w:numFmt w:val="none"/>
      <w:lvlText w:val=""/>
      <w:lvlJc w:val="left"/>
    </w:lvl>
    <w:lvl w:ilvl="4">
      <w:numFmt w:val="none"/>
      <w:lvlText w:val=""/>
      <w:lvlJc w:val="left"/>
    </w:lvl>
    <w:lvl w:ilvl="5">
      <w:start w:val="1"/>
      <w:numFmt w:val="decimal"/>
      <w:pStyle w:val="Nagwek6"/>
      <w:lvlText w:val=".%6."/>
      <w:legacy w:legacy="1" w:legacySpace="0" w:legacyIndent="720"/>
      <w:lvlJc w:val="left"/>
      <w:pPr>
        <w:ind w:left="4320" w:hanging="720"/>
      </w:pPr>
    </w:lvl>
    <w:lvl w:ilvl="6">
      <w:numFmt w:val="none"/>
      <w:lvlText w:val=""/>
      <w:lvlJc w:val="left"/>
    </w:lvl>
    <w:lvl w:ilvl="7">
      <w:start w:val="1"/>
      <w:numFmt w:val="decimal"/>
      <w:pStyle w:val="Nagwek8"/>
      <w:lvlText w:val=".%8."/>
      <w:legacy w:legacy="1" w:legacySpace="0" w:legacyIndent="720"/>
      <w:lvlJc w:val="left"/>
      <w:pPr>
        <w:ind w:left="5760" w:hanging="720"/>
      </w:pPr>
    </w:lvl>
    <w:lvl w:ilvl="8">
      <w:start w:val="1"/>
      <w:numFmt w:val="decimal"/>
      <w:pStyle w:val="Nagwek9"/>
      <w:lvlText w:val=".%8.%9."/>
      <w:legacy w:legacy="1" w:legacySpace="0" w:legacyIndent="720"/>
      <w:lvlJc w:val="left"/>
      <w:pPr>
        <w:ind w:left="1800" w:hanging="720"/>
      </w:pPr>
    </w:lvl>
  </w:abstractNum>
  <w:abstractNum w:abstractNumId="1" w15:restartNumberingAfterBreak="0">
    <w:nsid w:val="00000008"/>
    <w:multiLevelType w:val="singleLevel"/>
    <w:tmpl w:val="00000008"/>
    <w:name w:val="WW8Num8"/>
    <w:lvl w:ilvl="0">
      <w:start w:val="1"/>
      <w:numFmt w:val="decimal"/>
      <w:lvlText w:val="%1."/>
      <w:lvlJc w:val="left"/>
      <w:pPr>
        <w:tabs>
          <w:tab w:val="num" w:pos="360"/>
        </w:tabs>
        <w:ind w:left="360" w:hanging="360"/>
      </w:pPr>
      <w:rPr>
        <w:rFonts w:ascii="Arial" w:eastAsia="Times New Roman" w:hAnsi="Arial" w:cs="Arial"/>
        <w:iCs/>
        <w:szCs w:val="20"/>
        <w:lang w:eastAsia="pl-PL"/>
      </w:rPr>
    </w:lvl>
  </w:abstractNum>
  <w:abstractNum w:abstractNumId="2" w15:restartNumberingAfterBreak="0">
    <w:nsid w:val="0085200B"/>
    <w:multiLevelType w:val="hybridMultilevel"/>
    <w:tmpl w:val="C902FEAC"/>
    <w:lvl w:ilvl="0" w:tplc="808AD39E">
      <w:start w:val="1"/>
      <w:numFmt w:val="decimal"/>
      <w:lvlText w:val="%1."/>
      <w:lvlJc w:val="left"/>
      <w:pPr>
        <w:tabs>
          <w:tab w:val="num" w:pos="924"/>
        </w:tabs>
        <w:ind w:left="924" w:hanging="357"/>
      </w:pPr>
      <w:rPr>
        <w:rFonts w:hint="default"/>
        <w:color w:val="auto"/>
      </w:rPr>
    </w:lvl>
    <w:lvl w:ilvl="1" w:tplc="094644EC">
      <w:start w:val="1"/>
      <w:numFmt w:val="lowerLetter"/>
      <w:lvlText w:val="%2)"/>
      <w:lvlJc w:val="left"/>
      <w:pPr>
        <w:tabs>
          <w:tab w:val="num" w:pos="2019"/>
        </w:tabs>
        <w:ind w:left="2019" w:hanging="372"/>
      </w:pPr>
      <w:rPr>
        <w:rFonts w:hint="default"/>
      </w:rPr>
    </w:lvl>
    <w:lvl w:ilvl="2" w:tplc="718475EA" w:tentative="1">
      <w:start w:val="1"/>
      <w:numFmt w:val="lowerRoman"/>
      <w:lvlText w:val="%3."/>
      <w:lvlJc w:val="right"/>
      <w:pPr>
        <w:tabs>
          <w:tab w:val="num" w:pos="2727"/>
        </w:tabs>
        <w:ind w:left="2727" w:hanging="180"/>
      </w:pPr>
    </w:lvl>
    <w:lvl w:ilvl="3" w:tplc="2040A448" w:tentative="1">
      <w:start w:val="1"/>
      <w:numFmt w:val="decimal"/>
      <w:lvlText w:val="%4."/>
      <w:lvlJc w:val="left"/>
      <w:pPr>
        <w:tabs>
          <w:tab w:val="num" w:pos="3447"/>
        </w:tabs>
        <w:ind w:left="3447" w:hanging="360"/>
      </w:pPr>
    </w:lvl>
    <w:lvl w:ilvl="4" w:tplc="0CEE5D2E" w:tentative="1">
      <w:start w:val="1"/>
      <w:numFmt w:val="lowerLetter"/>
      <w:lvlText w:val="%5."/>
      <w:lvlJc w:val="left"/>
      <w:pPr>
        <w:tabs>
          <w:tab w:val="num" w:pos="4167"/>
        </w:tabs>
        <w:ind w:left="4167" w:hanging="360"/>
      </w:pPr>
    </w:lvl>
    <w:lvl w:ilvl="5" w:tplc="1FAED7EC" w:tentative="1">
      <w:start w:val="1"/>
      <w:numFmt w:val="lowerRoman"/>
      <w:lvlText w:val="%6."/>
      <w:lvlJc w:val="right"/>
      <w:pPr>
        <w:tabs>
          <w:tab w:val="num" w:pos="4887"/>
        </w:tabs>
        <w:ind w:left="4887" w:hanging="180"/>
      </w:pPr>
    </w:lvl>
    <w:lvl w:ilvl="6" w:tplc="FA62161E" w:tentative="1">
      <w:start w:val="1"/>
      <w:numFmt w:val="decimal"/>
      <w:lvlText w:val="%7."/>
      <w:lvlJc w:val="left"/>
      <w:pPr>
        <w:tabs>
          <w:tab w:val="num" w:pos="5607"/>
        </w:tabs>
        <w:ind w:left="5607" w:hanging="360"/>
      </w:pPr>
    </w:lvl>
    <w:lvl w:ilvl="7" w:tplc="C5643A08" w:tentative="1">
      <w:start w:val="1"/>
      <w:numFmt w:val="lowerLetter"/>
      <w:lvlText w:val="%8."/>
      <w:lvlJc w:val="left"/>
      <w:pPr>
        <w:tabs>
          <w:tab w:val="num" w:pos="6327"/>
        </w:tabs>
        <w:ind w:left="6327" w:hanging="360"/>
      </w:pPr>
    </w:lvl>
    <w:lvl w:ilvl="8" w:tplc="9DAC3564" w:tentative="1">
      <w:start w:val="1"/>
      <w:numFmt w:val="lowerRoman"/>
      <w:lvlText w:val="%9."/>
      <w:lvlJc w:val="right"/>
      <w:pPr>
        <w:tabs>
          <w:tab w:val="num" w:pos="7047"/>
        </w:tabs>
        <w:ind w:left="7047" w:hanging="180"/>
      </w:pPr>
    </w:lvl>
  </w:abstractNum>
  <w:abstractNum w:abstractNumId="3" w15:restartNumberingAfterBreak="0">
    <w:nsid w:val="04AA1A58"/>
    <w:multiLevelType w:val="hybridMultilevel"/>
    <w:tmpl w:val="6DA8630C"/>
    <w:lvl w:ilvl="0" w:tplc="250ED120">
      <w:start w:val="1"/>
      <w:numFmt w:val="lowerLetter"/>
      <w:lvlText w:val="%1)"/>
      <w:lvlJc w:val="left"/>
      <w:pPr>
        <w:ind w:left="778" w:hanging="360"/>
      </w:pPr>
      <w:rPr>
        <w:b w:val="0"/>
      </w:rPr>
    </w:lvl>
    <w:lvl w:ilvl="1" w:tplc="507E7D72" w:tentative="1">
      <w:start w:val="1"/>
      <w:numFmt w:val="lowerLetter"/>
      <w:lvlText w:val="%2."/>
      <w:lvlJc w:val="left"/>
      <w:pPr>
        <w:ind w:left="1498" w:hanging="360"/>
      </w:pPr>
    </w:lvl>
    <w:lvl w:ilvl="2" w:tplc="FA482F98" w:tentative="1">
      <w:start w:val="1"/>
      <w:numFmt w:val="lowerRoman"/>
      <w:lvlText w:val="%3."/>
      <w:lvlJc w:val="right"/>
      <w:pPr>
        <w:ind w:left="2218" w:hanging="180"/>
      </w:pPr>
    </w:lvl>
    <w:lvl w:ilvl="3" w:tplc="5D088BDE" w:tentative="1">
      <w:start w:val="1"/>
      <w:numFmt w:val="decimal"/>
      <w:lvlText w:val="%4."/>
      <w:lvlJc w:val="left"/>
      <w:pPr>
        <w:ind w:left="2938" w:hanging="360"/>
      </w:pPr>
    </w:lvl>
    <w:lvl w:ilvl="4" w:tplc="5CF80DFE" w:tentative="1">
      <w:start w:val="1"/>
      <w:numFmt w:val="lowerLetter"/>
      <w:lvlText w:val="%5."/>
      <w:lvlJc w:val="left"/>
      <w:pPr>
        <w:ind w:left="3658" w:hanging="360"/>
      </w:pPr>
    </w:lvl>
    <w:lvl w:ilvl="5" w:tplc="4B7C65AE" w:tentative="1">
      <w:start w:val="1"/>
      <w:numFmt w:val="lowerRoman"/>
      <w:lvlText w:val="%6."/>
      <w:lvlJc w:val="right"/>
      <w:pPr>
        <w:ind w:left="4378" w:hanging="180"/>
      </w:pPr>
    </w:lvl>
    <w:lvl w:ilvl="6" w:tplc="2CBEFEE8" w:tentative="1">
      <w:start w:val="1"/>
      <w:numFmt w:val="decimal"/>
      <w:lvlText w:val="%7."/>
      <w:lvlJc w:val="left"/>
      <w:pPr>
        <w:ind w:left="5098" w:hanging="360"/>
      </w:pPr>
    </w:lvl>
    <w:lvl w:ilvl="7" w:tplc="D4507752" w:tentative="1">
      <w:start w:val="1"/>
      <w:numFmt w:val="lowerLetter"/>
      <w:lvlText w:val="%8."/>
      <w:lvlJc w:val="left"/>
      <w:pPr>
        <w:ind w:left="5818" w:hanging="360"/>
      </w:pPr>
    </w:lvl>
    <w:lvl w:ilvl="8" w:tplc="F07A10EA" w:tentative="1">
      <w:start w:val="1"/>
      <w:numFmt w:val="lowerRoman"/>
      <w:lvlText w:val="%9."/>
      <w:lvlJc w:val="right"/>
      <w:pPr>
        <w:ind w:left="6538" w:hanging="180"/>
      </w:pPr>
    </w:lvl>
  </w:abstractNum>
  <w:abstractNum w:abstractNumId="4" w15:restartNumberingAfterBreak="0">
    <w:nsid w:val="0CB93FA5"/>
    <w:multiLevelType w:val="hybridMultilevel"/>
    <w:tmpl w:val="6B6EDCB8"/>
    <w:lvl w:ilvl="0" w:tplc="E6F285DE">
      <w:start w:val="1"/>
      <w:numFmt w:val="decimal"/>
      <w:lvlText w:val="%1."/>
      <w:lvlJc w:val="left"/>
      <w:pPr>
        <w:ind w:left="720" w:hanging="360"/>
      </w:pPr>
      <w:rPr>
        <w:sz w:val="22"/>
        <w:szCs w:val="22"/>
      </w:rPr>
    </w:lvl>
    <w:lvl w:ilvl="1" w:tplc="E946BAF6">
      <w:start w:val="1"/>
      <w:numFmt w:val="lowerLetter"/>
      <w:lvlText w:val="%2)"/>
      <w:lvlJc w:val="left"/>
      <w:pPr>
        <w:ind w:left="1440" w:hanging="360"/>
      </w:pPr>
      <w:rPr>
        <w:b w:val="0"/>
      </w:rPr>
    </w:lvl>
    <w:lvl w:ilvl="2" w:tplc="E41208E6" w:tentative="1">
      <w:start w:val="1"/>
      <w:numFmt w:val="lowerRoman"/>
      <w:lvlText w:val="%3."/>
      <w:lvlJc w:val="right"/>
      <w:pPr>
        <w:ind w:left="2160" w:hanging="180"/>
      </w:pPr>
    </w:lvl>
    <w:lvl w:ilvl="3" w:tplc="D3D8AA52" w:tentative="1">
      <w:start w:val="1"/>
      <w:numFmt w:val="decimal"/>
      <w:lvlText w:val="%4."/>
      <w:lvlJc w:val="left"/>
      <w:pPr>
        <w:ind w:left="2880" w:hanging="360"/>
      </w:pPr>
    </w:lvl>
    <w:lvl w:ilvl="4" w:tplc="777E91F6" w:tentative="1">
      <w:start w:val="1"/>
      <w:numFmt w:val="lowerLetter"/>
      <w:lvlText w:val="%5."/>
      <w:lvlJc w:val="left"/>
      <w:pPr>
        <w:ind w:left="3600" w:hanging="360"/>
      </w:pPr>
    </w:lvl>
    <w:lvl w:ilvl="5" w:tplc="2B16550C" w:tentative="1">
      <w:start w:val="1"/>
      <w:numFmt w:val="lowerRoman"/>
      <w:lvlText w:val="%6."/>
      <w:lvlJc w:val="right"/>
      <w:pPr>
        <w:ind w:left="4320" w:hanging="180"/>
      </w:pPr>
    </w:lvl>
    <w:lvl w:ilvl="6" w:tplc="1FC2D940" w:tentative="1">
      <w:start w:val="1"/>
      <w:numFmt w:val="decimal"/>
      <w:lvlText w:val="%7."/>
      <w:lvlJc w:val="left"/>
      <w:pPr>
        <w:ind w:left="5040" w:hanging="360"/>
      </w:pPr>
    </w:lvl>
    <w:lvl w:ilvl="7" w:tplc="0C80FA7A" w:tentative="1">
      <w:start w:val="1"/>
      <w:numFmt w:val="lowerLetter"/>
      <w:lvlText w:val="%8."/>
      <w:lvlJc w:val="left"/>
      <w:pPr>
        <w:ind w:left="5760" w:hanging="360"/>
      </w:pPr>
    </w:lvl>
    <w:lvl w:ilvl="8" w:tplc="D3D07A7E" w:tentative="1">
      <w:start w:val="1"/>
      <w:numFmt w:val="lowerRoman"/>
      <w:lvlText w:val="%9."/>
      <w:lvlJc w:val="right"/>
      <w:pPr>
        <w:ind w:left="6480" w:hanging="180"/>
      </w:pPr>
    </w:lvl>
  </w:abstractNum>
  <w:abstractNum w:abstractNumId="5" w15:restartNumberingAfterBreak="0">
    <w:nsid w:val="0D2336B1"/>
    <w:multiLevelType w:val="hybridMultilevel"/>
    <w:tmpl w:val="EDAA4BB6"/>
    <w:lvl w:ilvl="0" w:tplc="D2EADBB6">
      <w:start w:val="1"/>
      <w:numFmt w:val="lowerLetter"/>
      <w:lvlText w:val="%1)"/>
      <w:lvlJc w:val="left"/>
      <w:pPr>
        <w:ind w:left="1440" w:hanging="360"/>
      </w:pPr>
      <w:rPr>
        <w:rFonts w:hint="default"/>
      </w:rPr>
    </w:lvl>
    <w:lvl w:ilvl="1" w:tplc="735E4C12" w:tentative="1">
      <w:start w:val="1"/>
      <w:numFmt w:val="bullet"/>
      <w:lvlText w:val="o"/>
      <w:lvlJc w:val="left"/>
      <w:pPr>
        <w:ind w:left="2160" w:hanging="360"/>
      </w:pPr>
      <w:rPr>
        <w:rFonts w:ascii="Courier New" w:hAnsi="Courier New" w:cs="Courier New" w:hint="default"/>
      </w:rPr>
    </w:lvl>
    <w:lvl w:ilvl="2" w:tplc="BB9C0922" w:tentative="1">
      <w:start w:val="1"/>
      <w:numFmt w:val="bullet"/>
      <w:lvlText w:val=""/>
      <w:lvlJc w:val="left"/>
      <w:pPr>
        <w:ind w:left="2880" w:hanging="360"/>
      </w:pPr>
      <w:rPr>
        <w:rFonts w:ascii="Wingdings" w:hAnsi="Wingdings" w:hint="default"/>
      </w:rPr>
    </w:lvl>
    <w:lvl w:ilvl="3" w:tplc="C79AD2C2" w:tentative="1">
      <w:start w:val="1"/>
      <w:numFmt w:val="bullet"/>
      <w:lvlText w:val=""/>
      <w:lvlJc w:val="left"/>
      <w:pPr>
        <w:ind w:left="3600" w:hanging="360"/>
      </w:pPr>
      <w:rPr>
        <w:rFonts w:ascii="Symbol" w:hAnsi="Symbol" w:hint="default"/>
      </w:rPr>
    </w:lvl>
    <w:lvl w:ilvl="4" w:tplc="E57E9E12" w:tentative="1">
      <w:start w:val="1"/>
      <w:numFmt w:val="bullet"/>
      <w:lvlText w:val="o"/>
      <w:lvlJc w:val="left"/>
      <w:pPr>
        <w:ind w:left="4320" w:hanging="360"/>
      </w:pPr>
      <w:rPr>
        <w:rFonts w:ascii="Courier New" w:hAnsi="Courier New" w:cs="Courier New" w:hint="default"/>
      </w:rPr>
    </w:lvl>
    <w:lvl w:ilvl="5" w:tplc="B4E664CE" w:tentative="1">
      <w:start w:val="1"/>
      <w:numFmt w:val="bullet"/>
      <w:lvlText w:val=""/>
      <w:lvlJc w:val="left"/>
      <w:pPr>
        <w:ind w:left="5040" w:hanging="360"/>
      </w:pPr>
      <w:rPr>
        <w:rFonts w:ascii="Wingdings" w:hAnsi="Wingdings" w:hint="default"/>
      </w:rPr>
    </w:lvl>
    <w:lvl w:ilvl="6" w:tplc="8AAA1B94" w:tentative="1">
      <w:start w:val="1"/>
      <w:numFmt w:val="bullet"/>
      <w:lvlText w:val=""/>
      <w:lvlJc w:val="left"/>
      <w:pPr>
        <w:ind w:left="5760" w:hanging="360"/>
      </w:pPr>
      <w:rPr>
        <w:rFonts w:ascii="Symbol" w:hAnsi="Symbol" w:hint="default"/>
      </w:rPr>
    </w:lvl>
    <w:lvl w:ilvl="7" w:tplc="72BE7D8C" w:tentative="1">
      <w:start w:val="1"/>
      <w:numFmt w:val="bullet"/>
      <w:lvlText w:val="o"/>
      <w:lvlJc w:val="left"/>
      <w:pPr>
        <w:ind w:left="6480" w:hanging="360"/>
      </w:pPr>
      <w:rPr>
        <w:rFonts w:ascii="Courier New" w:hAnsi="Courier New" w:cs="Courier New" w:hint="default"/>
      </w:rPr>
    </w:lvl>
    <w:lvl w:ilvl="8" w:tplc="02C23740" w:tentative="1">
      <w:start w:val="1"/>
      <w:numFmt w:val="bullet"/>
      <w:lvlText w:val=""/>
      <w:lvlJc w:val="left"/>
      <w:pPr>
        <w:ind w:left="7200" w:hanging="360"/>
      </w:pPr>
      <w:rPr>
        <w:rFonts w:ascii="Wingdings" w:hAnsi="Wingdings" w:hint="default"/>
      </w:rPr>
    </w:lvl>
  </w:abstractNum>
  <w:abstractNum w:abstractNumId="6" w15:restartNumberingAfterBreak="0">
    <w:nsid w:val="0DF22667"/>
    <w:multiLevelType w:val="hybridMultilevel"/>
    <w:tmpl w:val="0BB80E4A"/>
    <w:lvl w:ilvl="0" w:tplc="CCD49C08">
      <w:start w:val="1"/>
      <w:numFmt w:val="lowerLetter"/>
      <w:lvlText w:val="%1)"/>
      <w:lvlJc w:val="left"/>
      <w:pPr>
        <w:ind w:left="720" w:hanging="360"/>
      </w:pPr>
    </w:lvl>
    <w:lvl w:ilvl="1" w:tplc="633EA728" w:tentative="1">
      <w:start w:val="1"/>
      <w:numFmt w:val="lowerLetter"/>
      <w:lvlText w:val="%2."/>
      <w:lvlJc w:val="left"/>
      <w:pPr>
        <w:ind w:left="1440" w:hanging="360"/>
      </w:pPr>
    </w:lvl>
    <w:lvl w:ilvl="2" w:tplc="13889A7E" w:tentative="1">
      <w:start w:val="1"/>
      <w:numFmt w:val="lowerRoman"/>
      <w:lvlText w:val="%3."/>
      <w:lvlJc w:val="right"/>
      <w:pPr>
        <w:ind w:left="2160" w:hanging="180"/>
      </w:pPr>
    </w:lvl>
    <w:lvl w:ilvl="3" w:tplc="65A8469A" w:tentative="1">
      <w:start w:val="1"/>
      <w:numFmt w:val="decimal"/>
      <w:lvlText w:val="%4."/>
      <w:lvlJc w:val="left"/>
      <w:pPr>
        <w:ind w:left="2880" w:hanging="360"/>
      </w:pPr>
    </w:lvl>
    <w:lvl w:ilvl="4" w:tplc="16C04104" w:tentative="1">
      <w:start w:val="1"/>
      <w:numFmt w:val="lowerLetter"/>
      <w:lvlText w:val="%5."/>
      <w:lvlJc w:val="left"/>
      <w:pPr>
        <w:ind w:left="3600" w:hanging="360"/>
      </w:pPr>
    </w:lvl>
    <w:lvl w:ilvl="5" w:tplc="B9044BA0" w:tentative="1">
      <w:start w:val="1"/>
      <w:numFmt w:val="lowerRoman"/>
      <w:lvlText w:val="%6."/>
      <w:lvlJc w:val="right"/>
      <w:pPr>
        <w:ind w:left="4320" w:hanging="180"/>
      </w:pPr>
    </w:lvl>
    <w:lvl w:ilvl="6" w:tplc="B7F01946" w:tentative="1">
      <w:start w:val="1"/>
      <w:numFmt w:val="decimal"/>
      <w:lvlText w:val="%7."/>
      <w:lvlJc w:val="left"/>
      <w:pPr>
        <w:ind w:left="5040" w:hanging="360"/>
      </w:pPr>
    </w:lvl>
    <w:lvl w:ilvl="7" w:tplc="DA628A28" w:tentative="1">
      <w:start w:val="1"/>
      <w:numFmt w:val="lowerLetter"/>
      <w:lvlText w:val="%8."/>
      <w:lvlJc w:val="left"/>
      <w:pPr>
        <w:ind w:left="5760" w:hanging="360"/>
      </w:pPr>
    </w:lvl>
    <w:lvl w:ilvl="8" w:tplc="9AD2D024" w:tentative="1">
      <w:start w:val="1"/>
      <w:numFmt w:val="lowerRoman"/>
      <w:lvlText w:val="%9."/>
      <w:lvlJc w:val="right"/>
      <w:pPr>
        <w:ind w:left="6480" w:hanging="180"/>
      </w:pPr>
    </w:lvl>
  </w:abstractNum>
  <w:abstractNum w:abstractNumId="7" w15:restartNumberingAfterBreak="0">
    <w:nsid w:val="0F421223"/>
    <w:multiLevelType w:val="hybridMultilevel"/>
    <w:tmpl w:val="3B3AA9AE"/>
    <w:lvl w:ilvl="0" w:tplc="46C21088">
      <w:start w:val="1"/>
      <w:numFmt w:val="decimal"/>
      <w:lvlText w:val="%1. "/>
      <w:lvlJc w:val="left"/>
      <w:pPr>
        <w:tabs>
          <w:tab w:val="num" w:pos="357"/>
        </w:tabs>
        <w:ind w:left="357" w:hanging="357"/>
      </w:pPr>
      <w:rPr>
        <w:rFonts w:ascii="Arial" w:hAnsi="Arial" w:cs="Arial" w:hint="default"/>
        <w:b w:val="0"/>
        <w:i w:val="0"/>
        <w:color w:val="auto"/>
        <w:sz w:val="22"/>
        <w:szCs w:val="22"/>
        <w:u w:val="none"/>
      </w:rPr>
    </w:lvl>
    <w:lvl w:ilvl="1" w:tplc="848A495C">
      <w:start w:val="1"/>
      <w:numFmt w:val="lowerLetter"/>
      <w:lvlText w:val="%2)"/>
      <w:lvlJc w:val="left"/>
      <w:pPr>
        <w:tabs>
          <w:tab w:val="num" w:pos="737"/>
        </w:tabs>
        <w:ind w:left="737" w:hanging="380"/>
      </w:pPr>
      <w:rPr>
        <w:rFonts w:ascii="Arial" w:hAnsi="Arial" w:cs="Arial" w:hint="default"/>
        <w:b w:val="0"/>
        <w:i w:val="0"/>
        <w:color w:val="auto"/>
        <w:sz w:val="22"/>
        <w:szCs w:val="22"/>
        <w:u w:val="none"/>
      </w:rPr>
    </w:lvl>
    <w:lvl w:ilvl="2" w:tplc="D2B89E4C" w:tentative="1">
      <w:start w:val="1"/>
      <w:numFmt w:val="lowerRoman"/>
      <w:lvlText w:val="%3."/>
      <w:lvlJc w:val="right"/>
      <w:pPr>
        <w:tabs>
          <w:tab w:val="num" w:pos="2160"/>
        </w:tabs>
        <w:ind w:left="2160" w:hanging="180"/>
      </w:pPr>
    </w:lvl>
    <w:lvl w:ilvl="3" w:tplc="72161916" w:tentative="1">
      <w:start w:val="1"/>
      <w:numFmt w:val="decimal"/>
      <w:lvlText w:val="%4."/>
      <w:lvlJc w:val="left"/>
      <w:pPr>
        <w:tabs>
          <w:tab w:val="num" w:pos="2880"/>
        </w:tabs>
        <w:ind w:left="2880" w:hanging="360"/>
      </w:pPr>
    </w:lvl>
    <w:lvl w:ilvl="4" w:tplc="AC84C6AE" w:tentative="1">
      <w:start w:val="1"/>
      <w:numFmt w:val="lowerLetter"/>
      <w:lvlText w:val="%5."/>
      <w:lvlJc w:val="left"/>
      <w:pPr>
        <w:tabs>
          <w:tab w:val="num" w:pos="3600"/>
        </w:tabs>
        <w:ind w:left="3600" w:hanging="360"/>
      </w:pPr>
    </w:lvl>
    <w:lvl w:ilvl="5" w:tplc="94223F8A" w:tentative="1">
      <w:start w:val="1"/>
      <w:numFmt w:val="lowerRoman"/>
      <w:lvlText w:val="%6."/>
      <w:lvlJc w:val="right"/>
      <w:pPr>
        <w:tabs>
          <w:tab w:val="num" w:pos="4320"/>
        </w:tabs>
        <w:ind w:left="4320" w:hanging="180"/>
      </w:pPr>
    </w:lvl>
    <w:lvl w:ilvl="6" w:tplc="0478EA12" w:tentative="1">
      <w:start w:val="1"/>
      <w:numFmt w:val="decimal"/>
      <w:lvlText w:val="%7."/>
      <w:lvlJc w:val="left"/>
      <w:pPr>
        <w:tabs>
          <w:tab w:val="num" w:pos="5040"/>
        </w:tabs>
        <w:ind w:left="5040" w:hanging="360"/>
      </w:pPr>
    </w:lvl>
    <w:lvl w:ilvl="7" w:tplc="487E76C4" w:tentative="1">
      <w:start w:val="1"/>
      <w:numFmt w:val="lowerLetter"/>
      <w:lvlText w:val="%8."/>
      <w:lvlJc w:val="left"/>
      <w:pPr>
        <w:tabs>
          <w:tab w:val="num" w:pos="5760"/>
        </w:tabs>
        <w:ind w:left="5760" w:hanging="360"/>
      </w:pPr>
    </w:lvl>
    <w:lvl w:ilvl="8" w:tplc="D9CE33E2" w:tentative="1">
      <w:start w:val="1"/>
      <w:numFmt w:val="lowerRoman"/>
      <w:lvlText w:val="%9."/>
      <w:lvlJc w:val="right"/>
      <w:pPr>
        <w:tabs>
          <w:tab w:val="num" w:pos="6480"/>
        </w:tabs>
        <w:ind w:left="6480" w:hanging="180"/>
      </w:pPr>
    </w:lvl>
  </w:abstractNum>
  <w:abstractNum w:abstractNumId="8" w15:restartNumberingAfterBreak="0">
    <w:nsid w:val="10937B55"/>
    <w:multiLevelType w:val="hybridMultilevel"/>
    <w:tmpl w:val="01F691B2"/>
    <w:lvl w:ilvl="0" w:tplc="0EC61F40">
      <w:start w:val="1"/>
      <w:numFmt w:val="decimal"/>
      <w:lvlText w:val="%1."/>
      <w:lvlJc w:val="left"/>
      <w:pPr>
        <w:ind w:left="720" w:hanging="360"/>
      </w:pPr>
      <w:rPr>
        <w:rFonts w:ascii="Arial" w:hAnsi="Arial" w:cs="Arial" w:hint="default"/>
        <w:sz w:val="22"/>
        <w:szCs w:val="24"/>
      </w:rPr>
    </w:lvl>
    <w:lvl w:ilvl="1" w:tplc="4A760EA2" w:tentative="1">
      <w:start w:val="1"/>
      <w:numFmt w:val="lowerLetter"/>
      <w:lvlText w:val="%2."/>
      <w:lvlJc w:val="left"/>
      <w:pPr>
        <w:ind w:left="1440" w:hanging="360"/>
      </w:pPr>
    </w:lvl>
    <w:lvl w:ilvl="2" w:tplc="A9C6B3EA" w:tentative="1">
      <w:start w:val="1"/>
      <w:numFmt w:val="lowerRoman"/>
      <w:lvlText w:val="%3."/>
      <w:lvlJc w:val="right"/>
      <w:pPr>
        <w:ind w:left="2160" w:hanging="180"/>
      </w:pPr>
    </w:lvl>
    <w:lvl w:ilvl="3" w:tplc="C3900CBC" w:tentative="1">
      <w:start w:val="1"/>
      <w:numFmt w:val="decimal"/>
      <w:lvlText w:val="%4."/>
      <w:lvlJc w:val="left"/>
      <w:pPr>
        <w:ind w:left="2880" w:hanging="360"/>
      </w:pPr>
    </w:lvl>
    <w:lvl w:ilvl="4" w:tplc="D818B326" w:tentative="1">
      <w:start w:val="1"/>
      <w:numFmt w:val="lowerLetter"/>
      <w:lvlText w:val="%5."/>
      <w:lvlJc w:val="left"/>
      <w:pPr>
        <w:ind w:left="3600" w:hanging="360"/>
      </w:pPr>
    </w:lvl>
    <w:lvl w:ilvl="5" w:tplc="3236A3B2" w:tentative="1">
      <w:start w:val="1"/>
      <w:numFmt w:val="lowerRoman"/>
      <w:lvlText w:val="%6."/>
      <w:lvlJc w:val="right"/>
      <w:pPr>
        <w:ind w:left="4320" w:hanging="180"/>
      </w:pPr>
    </w:lvl>
    <w:lvl w:ilvl="6" w:tplc="73D2A238" w:tentative="1">
      <w:start w:val="1"/>
      <w:numFmt w:val="decimal"/>
      <w:lvlText w:val="%7."/>
      <w:lvlJc w:val="left"/>
      <w:pPr>
        <w:ind w:left="5040" w:hanging="360"/>
      </w:pPr>
    </w:lvl>
    <w:lvl w:ilvl="7" w:tplc="B24ED080" w:tentative="1">
      <w:start w:val="1"/>
      <w:numFmt w:val="lowerLetter"/>
      <w:lvlText w:val="%8."/>
      <w:lvlJc w:val="left"/>
      <w:pPr>
        <w:ind w:left="5760" w:hanging="360"/>
      </w:pPr>
    </w:lvl>
    <w:lvl w:ilvl="8" w:tplc="53CAC3D8" w:tentative="1">
      <w:start w:val="1"/>
      <w:numFmt w:val="lowerRoman"/>
      <w:lvlText w:val="%9."/>
      <w:lvlJc w:val="right"/>
      <w:pPr>
        <w:ind w:left="6480" w:hanging="180"/>
      </w:pPr>
    </w:lvl>
  </w:abstractNum>
  <w:abstractNum w:abstractNumId="9" w15:restartNumberingAfterBreak="0">
    <w:nsid w:val="126C669C"/>
    <w:multiLevelType w:val="hybridMultilevel"/>
    <w:tmpl w:val="DA8EFC5C"/>
    <w:lvl w:ilvl="0" w:tplc="619061F2">
      <w:start w:val="1"/>
      <w:numFmt w:val="lowerLetter"/>
      <w:lvlText w:val="%1)"/>
      <w:lvlJc w:val="left"/>
      <w:pPr>
        <w:ind w:left="1004" w:hanging="360"/>
      </w:pPr>
    </w:lvl>
    <w:lvl w:ilvl="1" w:tplc="1CFC5476">
      <w:start w:val="1"/>
      <w:numFmt w:val="decimal"/>
      <w:lvlText w:val="%2."/>
      <w:lvlJc w:val="left"/>
      <w:pPr>
        <w:ind w:left="1724" w:hanging="360"/>
      </w:pPr>
      <w:rPr>
        <w:rFonts w:ascii="Arial" w:eastAsia="Times New Roman" w:hAnsi="Arial" w:cs="Arial"/>
      </w:rPr>
    </w:lvl>
    <w:lvl w:ilvl="2" w:tplc="BECC3916" w:tentative="1">
      <w:start w:val="1"/>
      <w:numFmt w:val="lowerRoman"/>
      <w:lvlText w:val="%3."/>
      <w:lvlJc w:val="right"/>
      <w:pPr>
        <w:ind w:left="2444" w:hanging="180"/>
      </w:pPr>
    </w:lvl>
    <w:lvl w:ilvl="3" w:tplc="57A00F82" w:tentative="1">
      <w:start w:val="1"/>
      <w:numFmt w:val="decimal"/>
      <w:lvlText w:val="%4."/>
      <w:lvlJc w:val="left"/>
      <w:pPr>
        <w:ind w:left="3164" w:hanging="360"/>
      </w:pPr>
    </w:lvl>
    <w:lvl w:ilvl="4" w:tplc="605867B8" w:tentative="1">
      <w:start w:val="1"/>
      <w:numFmt w:val="lowerLetter"/>
      <w:lvlText w:val="%5."/>
      <w:lvlJc w:val="left"/>
      <w:pPr>
        <w:ind w:left="3884" w:hanging="360"/>
      </w:pPr>
    </w:lvl>
    <w:lvl w:ilvl="5" w:tplc="9498F728" w:tentative="1">
      <w:start w:val="1"/>
      <w:numFmt w:val="lowerRoman"/>
      <w:lvlText w:val="%6."/>
      <w:lvlJc w:val="right"/>
      <w:pPr>
        <w:ind w:left="4604" w:hanging="180"/>
      </w:pPr>
    </w:lvl>
    <w:lvl w:ilvl="6" w:tplc="583EDC6A" w:tentative="1">
      <w:start w:val="1"/>
      <w:numFmt w:val="decimal"/>
      <w:lvlText w:val="%7."/>
      <w:lvlJc w:val="left"/>
      <w:pPr>
        <w:ind w:left="5324" w:hanging="360"/>
      </w:pPr>
    </w:lvl>
    <w:lvl w:ilvl="7" w:tplc="67A6BAB0" w:tentative="1">
      <w:start w:val="1"/>
      <w:numFmt w:val="lowerLetter"/>
      <w:lvlText w:val="%8."/>
      <w:lvlJc w:val="left"/>
      <w:pPr>
        <w:ind w:left="6044" w:hanging="360"/>
      </w:pPr>
    </w:lvl>
    <w:lvl w:ilvl="8" w:tplc="754EAAB6" w:tentative="1">
      <w:start w:val="1"/>
      <w:numFmt w:val="lowerRoman"/>
      <w:lvlText w:val="%9."/>
      <w:lvlJc w:val="right"/>
      <w:pPr>
        <w:ind w:left="6764" w:hanging="180"/>
      </w:pPr>
    </w:lvl>
  </w:abstractNum>
  <w:abstractNum w:abstractNumId="10" w15:restartNumberingAfterBreak="0">
    <w:nsid w:val="138B6B5A"/>
    <w:multiLevelType w:val="hybridMultilevel"/>
    <w:tmpl w:val="B36E29A8"/>
    <w:lvl w:ilvl="0" w:tplc="2EB42FC2">
      <w:start w:val="12"/>
      <w:numFmt w:val="decimal"/>
      <w:lvlText w:val="%1."/>
      <w:lvlJc w:val="left"/>
      <w:pPr>
        <w:ind w:left="5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61AF72A">
      <w:start w:val="1"/>
      <w:numFmt w:val="decimal"/>
      <w:lvlText w:val="%2)"/>
      <w:lvlJc w:val="left"/>
      <w:pPr>
        <w:ind w:left="1114"/>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2" w:tplc="CBBED1E6">
      <w:start w:val="1"/>
      <w:numFmt w:val="lowerRoman"/>
      <w:lvlText w:val="%3"/>
      <w:lvlJc w:val="left"/>
      <w:pPr>
        <w:ind w:left="16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4E48D3E">
      <w:start w:val="1"/>
      <w:numFmt w:val="decimal"/>
      <w:lvlText w:val="%4"/>
      <w:lvlJc w:val="left"/>
      <w:pPr>
        <w:ind w:left="23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74E65AC">
      <w:start w:val="1"/>
      <w:numFmt w:val="lowerLetter"/>
      <w:lvlText w:val="%5"/>
      <w:lvlJc w:val="left"/>
      <w:pPr>
        <w:ind w:left="30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4BE21FC">
      <w:start w:val="1"/>
      <w:numFmt w:val="lowerRoman"/>
      <w:lvlText w:val="%6"/>
      <w:lvlJc w:val="left"/>
      <w:pPr>
        <w:ind w:left="38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1823C40">
      <w:start w:val="1"/>
      <w:numFmt w:val="decimal"/>
      <w:lvlText w:val="%7"/>
      <w:lvlJc w:val="left"/>
      <w:pPr>
        <w:ind w:left="45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85A8E26">
      <w:start w:val="1"/>
      <w:numFmt w:val="lowerLetter"/>
      <w:lvlText w:val="%8"/>
      <w:lvlJc w:val="left"/>
      <w:pPr>
        <w:ind w:left="52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3F05B26">
      <w:start w:val="1"/>
      <w:numFmt w:val="lowerRoman"/>
      <w:lvlText w:val="%9"/>
      <w:lvlJc w:val="left"/>
      <w:pPr>
        <w:ind w:left="59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444310B"/>
    <w:multiLevelType w:val="hybridMultilevel"/>
    <w:tmpl w:val="3FBA190A"/>
    <w:lvl w:ilvl="0" w:tplc="95D206BE">
      <w:start w:val="1"/>
      <w:numFmt w:val="decimal"/>
      <w:lvlText w:val="%1."/>
      <w:lvlJc w:val="left"/>
      <w:pPr>
        <w:ind w:left="720" w:hanging="360"/>
      </w:pPr>
      <w:rPr>
        <w:rFonts w:hint="default"/>
        <w:b w:val="0"/>
      </w:rPr>
    </w:lvl>
    <w:lvl w:ilvl="1" w:tplc="FEF6C6C4" w:tentative="1">
      <w:start w:val="1"/>
      <w:numFmt w:val="lowerLetter"/>
      <w:lvlText w:val="%2."/>
      <w:lvlJc w:val="left"/>
      <w:pPr>
        <w:ind w:left="1440" w:hanging="360"/>
      </w:pPr>
    </w:lvl>
    <w:lvl w:ilvl="2" w:tplc="090C8ECE" w:tentative="1">
      <w:start w:val="1"/>
      <w:numFmt w:val="lowerRoman"/>
      <w:lvlText w:val="%3."/>
      <w:lvlJc w:val="right"/>
      <w:pPr>
        <w:ind w:left="2160" w:hanging="180"/>
      </w:pPr>
    </w:lvl>
    <w:lvl w:ilvl="3" w:tplc="068A565A" w:tentative="1">
      <w:start w:val="1"/>
      <w:numFmt w:val="decimal"/>
      <w:lvlText w:val="%4."/>
      <w:lvlJc w:val="left"/>
      <w:pPr>
        <w:ind w:left="2880" w:hanging="360"/>
      </w:pPr>
    </w:lvl>
    <w:lvl w:ilvl="4" w:tplc="403A608A" w:tentative="1">
      <w:start w:val="1"/>
      <w:numFmt w:val="lowerLetter"/>
      <w:lvlText w:val="%5."/>
      <w:lvlJc w:val="left"/>
      <w:pPr>
        <w:ind w:left="3600" w:hanging="360"/>
      </w:pPr>
    </w:lvl>
    <w:lvl w:ilvl="5" w:tplc="21A89BCA" w:tentative="1">
      <w:start w:val="1"/>
      <w:numFmt w:val="lowerRoman"/>
      <w:lvlText w:val="%6."/>
      <w:lvlJc w:val="right"/>
      <w:pPr>
        <w:ind w:left="4320" w:hanging="180"/>
      </w:pPr>
    </w:lvl>
    <w:lvl w:ilvl="6" w:tplc="FFB45616" w:tentative="1">
      <w:start w:val="1"/>
      <w:numFmt w:val="decimal"/>
      <w:lvlText w:val="%7."/>
      <w:lvlJc w:val="left"/>
      <w:pPr>
        <w:ind w:left="5040" w:hanging="360"/>
      </w:pPr>
    </w:lvl>
    <w:lvl w:ilvl="7" w:tplc="FD44B536" w:tentative="1">
      <w:start w:val="1"/>
      <w:numFmt w:val="lowerLetter"/>
      <w:lvlText w:val="%8."/>
      <w:lvlJc w:val="left"/>
      <w:pPr>
        <w:ind w:left="5760" w:hanging="360"/>
      </w:pPr>
    </w:lvl>
    <w:lvl w:ilvl="8" w:tplc="5E5ED434" w:tentative="1">
      <w:start w:val="1"/>
      <w:numFmt w:val="lowerRoman"/>
      <w:lvlText w:val="%9."/>
      <w:lvlJc w:val="right"/>
      <w:pPr>
        <w:ind w:left="6480" w:hanging="180"/>
      </w:pPr>
    </w:lvl>
  </w:abstractNum>
  <w:abstractNum w:abstractNumId="12" w15:restartNumberingAfterBreak="0">
    <w:nsid w:val="15EC2ABA"/>
    <w:multiLevelType w:val="hybridMultilevel"/>
    <w:tmpl w:val="2CD66250"/>
    <w:lvl w:ilvl="0" w:tplc="F03A8C20">
      <w:start w:val="2"/>
      <w:numFmt w:val="decimal"/>
      <w:lvlText w:val="%1. "/>
      <w:lvlJc w:val="left"/>
      <w:pPr>
        <w:tabs>
          <w:tab w:val="num" w:pos="357"/>
        </w:tabs>
        <w:ind w:left="357" w:hanging="357"/>
      </w:pPr>
      <w:rPr>
        <w:rFonts w:ascii="Arial" w:hAnsi="Arial" w:cs="Arial" w:hint="default"/>
        <w:b w:val="0"/>
        <w:i w:val="0"/>
        <w:color w:val="auto"/>
        <w:sz w:val="22"/>
        <w:szCs w:val="22"/>
        <w:u w:val="none"/>
      </w:rPr>
    </w:lvl>
    <w:lvl w:ilvl="1" w:tplc="1BB6939A">
      <w:start w:val="1"/>
      <w:numFmt w:val="lowerLetter"/>
      <w:lvlText w:val="%2)"/>
      <w:lvlJc w:val="left"/>
      <w:pPr>
        <w:tabs>
          <w:tab w:val="num" w:pos="737"/>
        </w:tabs>
        <w:ind w:left="737" w:hanging="380"/>
      </w:pPr>
      <w:rPr>
        <w:rFonts w:ascii="Arial" w:hAnsi="Arial" w:cs="Arial" w:hint="default"/>
        <w:b w:val="0"/>
        <w:i w:val="0"/>
        <w:color w:val="auto"/>
        <w:sz w:val="22"/>
        <w:szCs w:val="22"/>
        <w:u w:val="none"/>
      </w:rPr>
    </w:lvl>
    <w:lvl w:ilvl="2" w:tplc="F8FA2696">
      <w:start w:val="3"/>
      <w:numFmt w:val="bullet"/>
      <w:lvlText w:val=""/>
      <w:lvlJc w:val="left"/>
      <w:pPr>
        <w:tabs>
          <w:tab w:val="num" w:pos="1021"/>
        </w:tabs>
        <w:ind w:left="1021" w:hanging="301"/>
      </w:pPr>
      <w:rPr>
        <w:rFonts w:ascii="Symbol" w:hAnsi="Symbol" w:hint="default"/>
        <w:b w:val="0"/>
        <w:i w:val="0"/>
        <w:color w:val="auto"/>
        <w:sz w:val="20"/>
        <w:szCs w:val="20"/>
        <w:u w:val="none"/>
      </w:rPr>
    </w:lvl>
    <w:lvl w:ilvl="3" w:tplc="C5B2F7C6">
      <w:start w:val="1"/>
      <w:numFmt w:val="lowerRoman"/>
      <w:lvlText w:val="(%4)"/>
      <w:lvlJc w:val="left"/>
      <w:pPr>
        <w:tabs>
          <w:tab w:val="num" w:pos="3240"/>
        </w:tabs>
        <w:ind w:left="3240" w:hanging="720"/>
      </w:pPr>
      <w:rPr>
        <w:rFonts w:hint="default"/>
      </w:rPr>
    </w:lvl>
    <w:lvl w:ilvl="4" w:tplc="2BB638C8">
      <w:start w:val="1"/>
      <w:numFmt w:val="bullet"/>
      <w:lvlText w:val="-"/>
      <w:lvlJc w:val="left"/>
      <w:pPr>
        <w:tabs>
          <w:tab w:val="num" w:pos="3600"/>
        </w:tabs>
        <w:ind w:left="3600" w:hanging="360"/>
      </w:pPr>
      <w:rPr>
        <w:rFonts w:ascii="Times New Roman" w:eastAsia="Times New Roman" w:hAnsi="Times New Roman" w:cs="Times New Roman" w:hint="default"/>
      </w:rPr>
    </w:lvl>
    <w:lvl w:ilvl="5" w:tplc="A1445E90" w:tentative="1">
      <w:start w:val="1"/>
      <w:numFmt w:val="lowerRoman"/>
      <w:lvlText w:val="%6."/>
      <w:lvlJc w:val="right"/>
      <w:pPr>
        <w:tabs>
          <w:tab w:val="num" w:pos="4320"/>
        </w:tabs>
        <w:ind w:left="4320" w:hanging="180"/>
      </w:pPr>
    </w:lvl>
    <w:lvl w:ilvl="6" w:tplc="37507750" w:tentative="1">
      <w:start w:val="1"/>
      <w:numFmt w:val="decimal"/>
      <w:lvlText w:val="%7."/>
      <w:lvlJc w:val="left"/>
      <w:pPr>
        <w:tabs>
          <w:tab w:val="num" w:pos="5040"/>
        </w:tabs>
        <w:ind w:left="5040" w:hanging="360"/>
      </w:pPr>
    </w:lvl>
    <w:lvl w:ilvl="7" w:tplc="A2B217D2" w:tentative="1">
      <w:start w:val="1"/>
      <w:numFmt w:val="lowerLetter"/>
      <w:lvlText w:val="%8."/>
      <w:lvlJc w:val="left"/>
      <w:pPr>
        <w:tabs>
          <w:tab w:val="num" w:pos="5760"/>
        </w:tabs>
        <w:ind w:left="5760" w:hanging="360"/>
      </w:pPr>
    </w:lvl>
    <w:lvl w:ilvl="8" w:tplc="4A5E6216" w:tentative="1">
      <w:start w:val="1"/>
      <w:numFmt w:val="lowerRoman"/>
      <w:lvlText w:val="%9."/>
      <w:lvlJc w:val="right"/>
      <w:pPr>
        <w:tabs>
          <w:tab w:val="num" w:pos="6480"/>
        </w:tabs>
        <w:ind w:left="6480" w:hanging="180"/>
      </w:pPr>
    </w:lvl>
  </w:abstractNum>
  <w:abstractNum w:abstractNumId="13" w15:restartNumberingAfterBreak="0">
    <w:nsid w:val="17833F69"/>
    <w:multiLevelType w:val="hybridMultilevel"/>
    <w:tmpl w:val="CDDE50E8"/>
    <w:lvl w:ilvl="0" w:tplc="E8FCA3D2">
      <w:numFmt w:val="bullet"/>
      <w:lvlText w:val="−"/>
      <w:lvlJc w:val="left"/>
      <w:pPr>
        <w:tabs>
          <w:tab w:val="num" w:pos="357"/>
        </w:tabs>
        <w:ind w:left="357" w:hanging="357"/>
      </w:pPr>
      <w:rPr>
        <w:rFonts w:ascii="Corbel" w:hAnsi="Corbel" w:cs="Corbel" w:hint="default"/>
      </w:rPr>
    </w:lvl>
    <w:lvl w:ilvl="1" w:tplc="3DA2EAB4" w:tentative="1">
      <w:start w:val="1"/>
      <w:numFmt w:val="bullet"/>
      <w:lvlText w:val="o"/>
      <w:lvlJc w:val="left"/>
      <w:pPr>
        <w:tabs>
          <w:tab w:val="num" w:pos="1440"/>
        </w:tabs>
        <w:ind w:left="1440" w:hanging="360"/>
      </w:pPr>
      <w:rPr>
        <w:rFonts w:ascii="Courier New" w:hAnsi="Courier New" w:cs="Courier New" w:hint="default"/>
      </w:rPr>
    </w:lvl>
    <w:lvl w:ilvl="2" w:tplc="7A4E78F6" w:tentative="1">
      <w:start w:val="1"/>
      <w:numFmt w:val="bullet"/>
      <w:lvlText w:val=""/>
      <w:lvlJc w:val="left"/>
      <w:pPr>
        <w:tabs>
          <w:tab w:val="num" w:pos="2160"/>
        </w:tabs>
        <w:ind w:left="2160" w:hanging="360"/>
      </w:pPr>
      <w:rPr>
        <w:rFonts w:ascii="Wingdings" w:hAnsi="Wingdings" w:hint="default"/>
      </w:rPr>
    </w:lvl>
    <w:lvl w:ilvl="3" w:tplc="DC322828" w:tentative="1">
      <w:start w:val="1"/>
      <w:numFmt w:val="bullet"/>
      <w:lvlText w:val=""/>
      <w:lvlJc w:val="left"/>
      <w:pPr>
        <w:tabs>
          <w:tab w:val="num" w:pos="2880"/>
        </w:tabs>
        <w:ind w:left="2880" w:hanging="360"/>
      </w:pPr>
      <w:rPr>
        <w:rFonts w:ascii="Symbol" w:hAnsi="Symbol" w:hint="default"/>
      </w:rPr>
    </w:lvl>
    <w:lvl w:ilvl="4" w:tplc="DB2CA700" w:tentative="1">
      <w:start w:val="1"/>
      <w:numFmt w:val="bullet"/>
      <w:lvlText w:val="o"/>
      <w:lvlJc w:val="left"/>
      <w:pPr>
        <w:tabs>
          <w:tab w:val="num" w:pos="3600"/>
        </w:tabs>
        <w:ind w:left="3600" w:hanging="360"/>
      </w:pPr>
      <w:rPr>
        <w:rFonts w:ascii="Courier New" w:hAnsi="Courier New" w:cs="Courier New" w:hint="default"/>
      </w:rPr>
    </w:lvl>
    <w:lvl w:ilvl="5" w:tplc="56D0C216" w:tentative="1">
      <w:start w:val="1"/>
      <w:numFmt w:val="bullet"/>
      <w:lvlText w:val=""/>
      <w:lvlJc w:val="left"/>
      <w:pPr>
        <w:tabs>
          <w:tab w:val="num" w:pos="4320"/>
        </w:tabs>
        <w:ind w:left="4320" w:hanging="360"/>
      </w:pPr>
      <w:rPr>
        <w:rFonts w:ascii="Wingdings" w:hAnsi="Wingdings" w:hint="default"/>
      </w:rPr>
    </w:lvl>
    <w:lvl w:ilvl="6" w:tplc="5D4A7AF0" w:tentative="1">
      <w:start w:val="1"/>
      <w:numFmt w:val="bullet"/>
      <w:lvlText w:val=""/>
      <w:lvlJc w:val="left"/>
      <w:pPr>
        <w:tabs>
          <w:tab w:val="num" w:pos="5040"/>
        </w:tabs>
        <w:ind w:left="5040" w:hanging="360"/>
      </w:pPr>
      <w:rPr>
        <w:rFonts w:ascii="Symbol" w:hAnsi="Symbol" w:hint="default"/>
      </w:rPr>
    </w:lvl>
    <w:lvl w:ilvl="7" w:tplc="CAC8DBCA" w:tentative="1">
      <w:start w:val="1"/>
      <w:numFmt w:val="bullet"/>
      <w:lvlText w:val="o"/>
      <w:lvlJc w:val="left"/>
      <w:pPr>
        <w:tabs>
          <w:tab w:val="num" w:pos="5760"/>
        </w:tabs>
        <w:ind w:left="5760" w:hanging="360"/>
      </w:pPr>
      <w:rPr>
        <w:rFonts w:ascii="Courier New" w:hAnsi="Courier New" w:cs="Courier New" w:hint="default"/>
      </w:rPr>
    </w:lvl>
    <w:lvl w:ilvl="8" w:tplc="6156BBF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87907CF"/>
    <w:multiLevelType w:val="hybridMultilevel"/>
    <w:tmpl w:val="A49EF1C0"/>
    <w:lvl w:ilvl="0" w:tplc="4D60D93A">
      <w:start w:val="1"/>
      <w:numFmt w:val="lowerLetter"/>
      <w:lvlText w:val="%1)"/>
      <w:lvlJc w:val="left"/>
      <w:pPr>
        <w:ind w:left="1068" w:hanging="360"/>
      </w:pPr>
      <w:rPr>
        <w:b/>
      </w:rPr>
    </w:lvl>
    <w:lvl w:ilvl="1" w:tplc="27BA5CC0" w:tentative="1">
      <w:start w:val="1"/>
      <w:numFmt w:val="lowerLetter"/>
      <w:lvlText w:val="%2."/>
      <w:lvlJc w:val="left"/>
      <w:pPr>
        <w:ind w:left="1788" w:hanging="360"/>
      </w:pPr>
    </w:lvl>
    <w:lvl w:ilvl="2" w:tplc="BA980442" w:tentative="1">
      <w:start w:val="1"/>
      <w:numFmt w:val="lowerRoman"/>
      <w:lvlText w:val="%3."/>
      <w:lvlJc w:val="right"/>
      <w:pPr>
        <w:ind w:left="2508" w:hanging="180"/>
      </w:pPr>
    </w:lvl>
    <w:lvl w:ilvl="3" w:tplc="BB66EC60" w:tentative="1">
      <w:start w:val="1"/>
      <w:numFmt w:val="decimal"/>
      <w:lvlText w:val="%4."/>
      <w:lvlJc w:val="left"/>
      <w:pPr>
        <w:ind w:left="3228" w:hanging="360"/>
      </w:pPr>
    </w:lvl>
    <w:lvl w:ilvl="4" w:tplc="D3864BF8" w:tentative="1">
      <w:start w:val="1"/>
      <w:numFmt w:val="lowerLetter"/>
      <w:lvlText w:val="%5."/>
      <w:lvlJc w:val="left"/>
      <w:pPr>
        <w:ind w:left="3948" w:hanging="360"/>
      </w:pPr>
    </w:lvl>
    <w:lvl w:ilvl="5" w:tplc="D1FE7310" w:tentative="1">
      <w:start w:val="1"/>
      <w:numFmt w:val="lowerRoman"/>
      <w:lvlText w:val="%6."/>
      <w:lvlJc w:val="right"/>
      <w:pPr>
        <w:ind w:left="4668" w:hanging="180"/>
      </w:pPr>
    </w:lvl>
    <w:lvl w:ilvl="6" w:tplc="9384C18A" w:tentative="1">
      <w:start w:val="1"/>
      <w:numFmt w:val="decimal"/>
      <w:lvlText w:val="%7."/>
      <w:lvlJc w:val="left"/>
      <w:pPr>
        <w:ind w:left="5388" w:hanging="360"/>
      </w:pPr>
    </w:lvl>
    <w:lvl w:ilvl="7" w:tplc="86C0F89C" w:tentative="1">
      <w:start w:val="1"/>
      <w:numFmt w:val="lowerLetter"/>
      <w:lvlText w:val="%8."/>
      <w:lvlJc w:val="left"/>
      <w:pPr>
        <w:ind w:left="6108" w:hanging="360"/>
      </w:pPr>
    </w:lvl>
    <w:lvl w:ilvl="8" w:tplc="44D646E4" w:tentative="1">
      <w:start w:val="1"/>
      <w:numFmt w:val="lowerRoman"/>
      <w:lvlText w:val="%9."/>
      <w:lvlJc w:val="right"/>
      <w:pPr>
        <w:ind w:left="6828" w:hanging="180"/>
      </w:pPr>
    </w:lvl>
  </w:abstractNum>
  <w:abstractNum w:abstractNumId="15" w15:restartNumberingAfterBreak="0">
    <w:nsid w:val="1A9F6F97"/>
    <w:multiLevelType w:val="multilevel"/>
    <w:tmpl w:val="65362A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CE23B7E"/>
    <w:multiLevelType w:val="multilevel"/>
    <w:tmpl w:val="DF8E0520"/>
    <w:lvl w:ilvl="0">
      <w:start w:val="1"/>
      <w:numFmt w:val="decimal"/>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221643"/>
    <w:multiLevelType w:val="hybridMultilevel"/>
    <w:tmpl w:val="FF2023CC"/>
    <w:lvl w:ilvl="0" w:tplc="249497AA">
      <w:start w:val="1"/>
      <w:numFmt w:val="decimal"/>
      <w:lvlText w:val="%1."/>
      <w:lvlJc w:val="left"/>
      <w:pPr>
        <w:ind w:left="720" w:hanging="360"/>
      </w:pPr>
      <w:rPr>
        <w:rFonts w:ascii="Arial" w:hAnsi="Arial" w:cs="Arial" w:hint="default"/>
      </w:rPr>
    </w:lvl>
    <w:lvl w:ilvl="1" w:tplc="C6E25F26">
      <w:start w:val="1"/>
      <w:numFmt w:val="lowerLetter"/>
      <w:lvlText w:val="%2)"/>
      <w:lvlJc w:val="left"/>
      <w:pPr>
        <w:ind w:left="1440" w:hanging="360"/>
      </w:pPr>
      <w:rPr>
        <w:rFonts w:ascii="Arial" w:eastAsia="Times New Roman" w:hAnsi="Arial" w:cs="Arial"/>
      </w:rPr>
    </w:lvl>
    <w:lvl w:ilvl="2" w:tplc="BD5E48FC" w:tentative="1">
      <w:start w:val="1"/>
      <w:numFmt w:val="lowerRoman"/>
      <w:lvlText w:val="%3."/>
      <w:lvlJc w:val="right"/>
      <w:pPr>
        <w:ind w:left="2160" w:hanging="180"/>
      </w:pPr>
    </w:lvl>
    <w:lvl w:ilvl="3" w:tplc="6C569F5C" w:tentative="1">
      <w:start w:val="1"/>
      <w:numFmt w:val="decimal"/>
      <w:lvlText w:val="%4."/>
      <w:lvlJc w:val="left"/>
      <w:pPr>
        <w:ind w:left="2880" w:hanging="360"/>
      </w:pPr>
    </w:lvl>
    <w:lvl w:ilvl="4" w:tplc="26D62B10" w:tentative="1">
      <w:start w:val="1"/>
      <w:numFmt w:val="lowerLetter"/>
      <w:lvlText w:val="%5."/>
      <w:lvlJc w:val="left"/>
      <w:pPr>
        <w:ind w:left="3600" w:hanging="360"/>
      </w:pPr>
    </w:lvl>
    <w:lvl w:ilvl="5" w:tplc="86248BB6" w:tentative="1">
      <w:start w:val="1"/>
      <w:numFmt w:val="lowerRoman"/>
      <w:lvlText w:val="%6."/>
      <w:lvlJc w:val="right"/>
      <w:pPr>
        <w:ind w:left="4320" w:hanging="180"/>
      </w:pPr>
    </w:lvl>
    <w:lvl w:ilvl="6" w:tplc="3EE68176" w:tentative="1">
      <w:start w:val="1"/>
      <w:numFmt w:val="decimal"/>
      <w:lvlText w:val="%7."/>
      <w:lvlJc w:val="left"/>
      <w:pPr>
        <w:ind w:left="5040" w:hanging="360"/>
      </w:pPr>
    </w:lvl>
    <w:lvl w:ilvl="7" w:tplc="F6E8CA44" w:tentative="1">
      <w:start w:val="1"/>
      <w:numFmt w:val="lowerLetter"/>
      <w:lvlText w:val="%8."/>
      <w:lvlJc w:val="left"/>
      <w:pPr>
        <w:ind w:left="5760" w:hanging="360"/>
      </w:pPr>
    </w:lvl>
    <w:lvl w:ilvl="8" w:tplc="4224E5B6" w:tentative="1">
      <w:start w:val="1"/>
      <w:numFmt w:val="lowerRoman"/>
      <w:lvlText w:val="%9."/>
      <w:lvlJc w:val="right"/>
      <w:pPr>
        <w:ind w:left="6480" w:hanging="180"/>
      </w:pPr>
    </w:lvl>
  </w:abstractNum>
  <w:abstractNum w:abstractNumId="18" w15:restartNumberingAfterBreak="0">
    <w:nsid w:val="21532906"/>
    <w:multiLevelType w:val="hybridMultilevel"/>
    <w:tmpl w:val="63BA4D0E"/>
    <w:lvl w:ilvl="0" w:tplc="34B8EF64">
      <w:start w:val="1"/>
      <w:numFmt w:val="lowerLetter"/>
      <w:lvlText w:val="%1)"/>
      <w:lvlJc w:val="left"/>
      <w:pPr>
        <w:ind w:left="1440" w:hanging="360"/>
      </w:pPr>
      <w:rPr>
        <w:rFonts w:hint="default"/>
      </w:rPr>
    </w:lvl>
    <w:lvl w:ilvl="1" w:tplc="65481A16" w:tentative="1">
      <w:start w:val="1"/>
      <w:numFmt w:val="bullet"/>
      <w:lvlText w:val="o"/>
      <w:lvlJc w:val="left"/>
      <w:pPr>
        <w:ind w:left="2160" w:hanging="360"/>
      </w:pPr>
      <w:rPr>
        <w:rFonts w:ascii="Courier New" w:hAnsi="Courier New" w:cs="Courier New" w:hint="default"/>
      </w:rPr>
    </w:lvl>
    <w:lvl w:ilvl="2" w:tplc="FF1CA19E" w:tentative="1">
      <w:start w:val="1"/>
      <w:numFmt w:val="bullet"/>
      <w:lvlText w:val=""/>
      <w:lvlJc w:val="left"/>
      <w:pPr>
        <w:ind w:left="2880" w:hanging="360"/>
      </w:pPr>
      <w:rPr>
        <w:rFonts w:ascii="Wingdings" w:hAnsi="Wingdings" w:hint="default"/>
      </w:rPr>
    </w:lvl>
    <w:lvl w:ilvl="3" w:tplc="BCBC0D18" w:tentative="1">
      <w:start w:val="1"/>
      <w:numFmt w:val="bullet"/>
      <w:lvlText w:val=""/>
      <w:lvlJc w:val="left"/>
      <w:pPr>
        <w:ind w:left="3600" w:hanging="360"/>
      </w:pPr>
      <w:rPr>
        <w:rFonts w:ascii="Symbol" w:hAnsi="Symbol" w:hint="default"/>
      </w:rPr>
    </w:lvl>
    <w:lvl w:ilvl="4" w:tplc="B84AA05C" w:tentative="1">
      <w:start w:val="1"/>
      <w:numFmt w:val="bullet"/>
      <w:lvlText w:val="o"/>
      <w:lvlJc w:val="left"/>
      <w:pPr>
        <w:ind w:left="4320" w:hanging="360"/>
      </w:pPr>
      <w:rPr>
        <w:rFonts w:ascii="Courier New" w:hAnsi="Courier New" w:cs="Courier New" w:hint="default"/>
      </w:rPr>
    </w:lvl>
    <w:lvl w:ilvl="5" w:tplc="5A04CE92" w:tentative="1">
      <w:start w:val="1"/>
      <w:numFmt w:val="bullet"/>
      <w:lvlText w:val=""/>
      <w:lvlJc w:val="left"/>
      <w:pPr>
        <w:ind w:left="5040" w:hanging="360"/>
      </w:pPr>
      <w:rPr>
        <w:rFonts w:ascii="Wingdings" w:hAnsi="Wingdings" w:hint="default"/>
      </w:rPr>
    </w:lvl>
    <w:lvl w:ilvl="6" w:tplc="41C82980" w:tentative="1">
      <w:start w:val="1"/>
      <w:numFmt w:val="bullet"/>
      <w:lvlText w:val=""/>
      <w:lvlJc w:val="left"/>
      <w:pPr>
        <w:ind w:left="5760" w:hanging="360"/>
      </w:pPr>
      <w:rPr>
        <w:rFonts w:ascii="Symbol" w:hAnsi="Symbol" w:hint="default"/>
      </w:rPr>
    </w:lvl>
    <w:lvl w:ilvl="7" w:tplc="7564DC76" w:tentative="1">
      <w:start w:val="1"/>
      <w:numFmt w:val="bullet"/>
      <w:lvlText w:val="o"/>
      <w:lvlJc w:val="left"/>
      <w:pPr>
        <w:ind w:left="6480" w:hanging="360"/>
      </w:pPr>
      <w:rPr>
        <w:rFonts w:ascii="Courier New" w:hAnsi="Courier New" w:cs="Courier New" w:hint="default"/>
      </w:rPr>
    </w:lvl>
    <w:lvl w:ilvl="8" w:tplc="56265136" w:tentative="1">
      <w:start w:val="1"/>
      <w:numFmt w:val="bullet"/>
      <w:lvlText w:val=""/>
      <w:lvlJc w:val="left"/>
      <w:pPr>
        <w:ind w:left="7200" w:hanging="360"/>
      </w:pPr>
      <w:rPr>
        <w:rFonts w:ascii="Wingdings" w:hAnsi="Wingdings" w:hint="default"/>
      </w:rPr>
    </w:lvl>
  </w:abstractNum>
  <w:abstractNum w:abstractNumId="19" w15:restartNumberingAfterBreak="0">
    <w:nsid w:val="23010E81"/>
    <w:multiLevelType w:val="hybridMultilevel"/>
    <w:tmpl w:val="3E860CFE"/>
    <w:lvl w:ilvl="0" w:tplc="EC96D4CE">
      <w:start w:val="1"/>
      <w:numFmt w:val="lowerLetter"/>
      <w:lvlText w:val="%1)"/>
      <w:lvlJc w:val="left"/>
      <w:pPr>
        <w:ind w:left="2007" w:hanging="360"/>
      </w:pPr>
    </w:lvl>
    <w:lvl w:ilvl="1" w:tplc="A400FE84">
      <w:start w:val="1"/>
      <w:numFmt w:val="lowerLetter"/>
      <w:lvlText w:val="%2."/>
      <w:lvlJc w:val="left"/>
      <w:pPr>
        <w:ind w:left="2727" w:hanging="360"/>
      </w:pPr>
    </w:lvl>
    <w:lvl w:ilvl="2" w:tplc="B49AE7D8">
      <w:start w:val="1"/>
      <w:numFmt w:val="lowerRoman"/>
      <w:lvlText w:val="%3."/>
      <w:lvlJc w:val="right"/>
      <w:pPr>
        <w:ind w:left="3447" w:hanging="180"/>
      </w:pPr>
    </w:lvl>
    <w:lvl w:ilvl="3" w:tplc="D5D29658" w:tentative="1">
      <w:start w:val="1"/>
      <w:numFmt w:val="decimal"/>
      <w:lvlText w:val="%4."/>
      <w:lvlJc w:val="left"/>
      <w:pPr>
        <w:ind w:left="4167" w:hanging="360"/>
      </w:pPr>
    </w:lvl>
    <w:lvl w:ilvl="4" w:tplc="4138918C" w:tentative="1">
      <w:start w:val="1"/>
      <w:numFmt w:val="lowerLetter"/>
      <w:lvlText w:val="%5."/>
      <w:lvlJc w:val="left"/>
      <w:pPr>
        <w:ind w:left="4887" w:hanging="360"/>
      </w:pPr>
    </w:lvl>
    <w:lvl w:ilvl="5" w:tplc="5464E9CC" w:tentative="1">
      <w:start w:val="1"/>
      <w:numFmt w:val="lowerRoman"/>
      <w:lvlText w:val="%6."/>
      <w:lvlJc w:val="right"/>
      <w:pPr>
        <w:ind w:left="5607" w:hanging="180"/>
      </w:pPr>
    </w:lvl>
    <w:lvl w:ilvl="6" w:tplc="FAB0D25C" w:tentative="1">
      <w:start w:val="1"/>
      <w:numFmt w:val="decimal"/>
      <w:lvlText w:val="%7."/>
      <w:lvlJc w:val="left"/>
      <w:pPr>
        <w:ind w:left="6327" w:hanging="360"/>
      </w:pPr>
    </w:lvl>
    <w:lvl w:ilvl="7" w:tplc="C9CC4C58" w:tentative="1">
      <w:start w:val="1"/>
      <w:numFmt w:val="lowerLetter"/>
      <w:lvlText w:val="%8."/>
      <w:lvlJc w:val="left"/>
      <w:pPr>
        <w:ind w:left="7047" w:hanging="360"/>
      </w:pPr>
    </w:lvl>
    <w:lvl w:ilvl="8" w:tplc="59348850" w:tentative="1">
      <w:start w:val="1"/>
      <w:numFmt w:val="lowerRoman"/>
      <w:lvlText w:val="%9."/>
      <w:lvlJc w:val="right"/>
      <w:pPr>
        <w:ind w:left="7767" w:hanging="180"/>
      </w:pPr>
    </w:lvl>
  </w:abstractNum>
  <w:abstractNum w:abstractNumId="20" w15:restartNumberingAfterBreak="0">
    <w:nsid w:val="26346556"/>
    <w:multiLevelType w:val="hybridMultilevel"/>
    <w:tmpl w:val="A386F306"/>
    <w:lvl w:ilvl="0" w:tplc="A5A060B0">
      <w:start w:val="1"/>
      <w:numFmt w:val="lowerLetter"/>
      <w:lvlText w:val="%1)"/>
      <w:lvlJc w:val="left"/>
      <w:pPr>
        <w:ind w:left="1146" w:hanging="360"/>
      </w:pPr>
    </w:lvl>
    <w:lvl w:ilvl="1" w:tplc="C5B06EDA" w:tentative="1">
      <w:start w:val="1"/>
      <w:numFmt w:val="lowerLetter"/>
      <w:lvlText w:val="%2."/>
      <w:lvlJc w:val="left"/>
      <w:pPr>
        <w:ind w:left="1866" w:hanging="360"/>
      </w:pPr>
    </w:lvl>
    <w:lvl w:ilvl="2" w:tplc="221AABB6" w:tentative="1">
      <w:start w:val="1"/>
      <w:numFmt w:val="lowerRoman"/>
      <w:lvlText w:val="%3."/>
      <w:lvlJc w:val="right"/>
      <w:pPr>
        <w:ind w:left="2586" w:hanging="180"/>
      </w:pPr>
    </w:lvl>
    <w:lvl w:ilvl="3" w:tplc="FA4820CC" w:tentative="1">
      <w:start w:val="1"/>
      <w:numFmt w:val="decimal"/>
      <w:lvlText w:val="%4."/>
      <w:lvlJc w:val="left"/>
      <w:pPr>
        <w:ind w:left="3306" w:hanging="360"/>
      </w:pPr>
    </w:lvl>
    <w:lvl w:ilvl="4" w:tplc="AFF01BE2" w:tentative="1">
      <w:start w:val="1"/>
      <w:numFmt w:val="lowerLetter"/>
      <w:lvlText w:val="%5."/>
      <w:lvlJc w:val="left"/>
      <w:pPr>
        <w:ind w:left="4026" w:hanging="360"/>
      </w:pPr>
    </w:lvl>
    <w:lvl w:ilvl="5" w:tplc="18168534" w:tentative="1">
      <w:start w:val="1"/>
      <w:numFmt w:val="lowerRoman"/>
      <w:lvlText w:val="%6."/>
      <w:lvlJc w:val="right"/>
      <w:pPr>
        <w:ind w:left="4746" w:hanging="180"/>
      </w:pPr>
    </w:lvl>
    <w:lvl w:ilvl="6" w:tplc="97DEB192" w:tentative="1">
      <w:start w:val="1"/>
      <w:numFmt w:val="decimal"/>
      <w:lvlText w:val="%7."/>
      <w:lvlJc w:val="left"/>
      <w:pPr>
        <w:ind w:left="5466" w:hanging="360"/>
      </w:pPr>
    </w:lvl>
    <w:lvl w:ilvl="7" w:tplc="C3A8AA9C" w:tentative="1">
      <w:start w:val="1"/>
      <w:numFmt w:val="lowerLetter"/>
      <w:lvlText w:val="%8."/>
      <w:lvlJc w:val="left"/>
      <w:pPr>
        <w:ind w:left="6186" w:hanging="360"/>
      </w:pPr>
    </w:lvl>
    <w:lvl w:ilvl="8" w:tplc="9734499A" w:tentative="1">
      <w:start w:val="1"/>
      <w:numFmt w:val="lowerRoman"/>
      <w:lvlText w:val="%9."/>
      <w:lvlJc w:val="right"/>
      <w:pPr>
        <w:ind w:left="6906" w:hanging="180"/>
      </w:pPr>
    </w:lvl>
  </w:abstractNum>
  <w:abstractNum w:abstractNumId="21" w15:restartNumberingAfterBreak="0">
    <w:nsid w:val="26FC4336"/>
    <w:multiLevelType w:val="hybridMultilevel"/>
    <w:tmpl w:val="AB58E88C"/>
    <w:lvl w:ilvl="0" w:tplc="8A5EE058">
      <w:start w:val="1"/>
      <w:numFmt w:val="lowerLetter"/>
      <w:lvlText w:val="%1)"/>
      <w:lvlJc w:val="left"/>
      <w:pPr>
        <w:ind w:left="1440" w:hanging="360"/>
      </w:pPr>
      <w:rPr>
        <w:rFonts w:hint="default"/>
      </w:rPr>
    </w:lvl>
    <w:lvl w:ilvl="1" w:tplc="47BC7152" w:tentative="1">
      <w:start w:val="1"/>
      <w:numFmt w:val="bullet"/>
      <w:lvlText w:val="o"/>
      <w:lvlJc w:val="left"/>
      <w:pPr>
        <w:ind w:left="2160" w:hanging="360"/>
      </w:pPr>
      <w:rPr>
        <w:rFonts w:ascii="Courier New" w:hAnsi="Courier New" w:cs="Courier New" w:hint="default"/>
      </w:rPr>
    </w:lvl>
    <w:lvl w:ilvl="2" w:tplc="B28C37F8" w:tentative="1">
      <w:start w:val="1"/>
      <w:numFmt w:val="bullet"/>
      <w:lvlText w:val=""/>
      <w:lvlJc w:val="left"/>
      <w:pPr>
        <w:ind w:left="2880" w:hanging="360"/>
      </w:pPr>
      <w:rPr>
        <w:rFonts w:ascii="Wingdings" w:hAnsi="Wingdings" w:hint="default"/>
      </w:rPr>
    </w:lvl>
    <w:lvl w:ilvl="3" w:tplc="AF70CAD2" w:tentative="1">
      <w:start w:val="1"/>
      <w:numFmt w:val="bullet"/>
      <w:lvlText w:val=""/>
      <w:lvlJc w:val="left"/>
      <w:pPr>
        <w:ind w:left="3600" w:hanging="360"/>
      </w:pPr>
      <w:rPr>
        <w:rFonts w:ascii="Symbol" w:hAnsi="Symbol" w:hint="default"/>
      </w:rPr>
    </w:lvl>
    <w:lvl w:ilvl="4" w:tplc="871820EA" w:tentative="1">
      <w:start w:val="1"/>
      <w:numFmt w:val="bullet"/>
      <w:lvlText w:val="o"/>
      <w:lvlJc w:val="left"/>
      <w:pPr>
        <w:ind w:left="4320" w:hanging="360"/>
      </w:pPr>
      <w:rPr>
        <w:rFonts w:ascii="Courier New" w:hAnsi="Courier New" w:cs="Courier New" w:hint="default"/>
      </w:rPr>
    </w:lvl>
    <w:lvl w:ilvl="5" w:tplc="165889E0" w:tentative="1">
      <w:start w:val="1"/>
      <w:numFmt w:val="bullet"/>
      <w:lvlText w:val=""/>
      <w:lvlJc w:val="left"/>
      <w:pPr>
        <w:ind w:left="5040" w:hanging="360"/>
      </w:pPr>
      <w:rPr>
        <w:rFonts w:ascii="Wingdings" w:hAnsi="Wingdings" w:hint="default"/>
      </w:rPr>
    </w:lvl>
    <w:lvl w:ilvl="6" w:tplc="01100456" w:tentative="1">
      <w:start w:val="1"/>
      <w:numFmt w:val="bullet"/>
      <w:lvlText w:val=""/>
      <w:lvlJc w:val="left"/>
      <w:pPr>
        <w:ind w:left="5760" w:hanging="360"/>
      </w:pPr>
      <w:rPr>
        <w:rFonts w:ascii="Symbol" w:hAnsi="Symbol" w:hint="default"/>
      </w:rPr>
    </w:lvl>
    <w:lvl w:ilvl="7" w:tplc="9CE69B74" w:tentative="1">
      <w:start w:val="1"/>
      <w:numFmt w:val="bullet"/>
      <w:lvlText w:val="o"/>
      <w:lvlJc w:val="left"/>
      <w:pPr>
        <w:ind w:left="6480" w:hanging="360"/>
      </w:pPr>
      <w:rPr>
        <w:rFonts w:ascii="Courier New" w:hAnsi="Courier New" w:cs="Courier New" w:hint="default"/>
      </w:rPr>
    </w:lvl>
    <w:lvl w:ilvl="8" w:tplc="4E7EB53E" w:tentative="1">
      <w:start w:val="1"/>
      <w:numFmt w:val="bullet"/>
      <w:lvlText w:val=""/>
      <w:lvlJc w:val="left"/>
      <w:pPr>
        <w:ind w:left="7200" w:hanging="360"/>
      </w:pPr>
      <w:rPr>
        <w:rFonts w:ascii="Wingdings" w:hAnsi="Wingdings" w:hint="default"/>
      </w:rPr>
    </w:lvl>
  </w:abstractNum>
  <w:abstractNum w:abstractNumId="22" w15:restartNumberingAfterBreak="0">
    <w:nsid w:val="27CC6C48"/>
    <w:multiLevelType w:val="hybridMultilevel"/>
    <w:tmpl w:val="A06AA3BA"/>
    <w:lvl w:ilvl="0" w:tplc="20E8D9E2">
      <w:start w:val="1"/>
      <w:numFmt w:val="decimal"/>
      <w:lvlText w:val="%1."/>
      <w:lvlJc w:val="left"/>
      <w:pPr>
        <w:ind w:left="720" w:hanging="360"/>
      </w:pPr>
    </w:lvl>
    <w:lvl w:ilvl="1" w:tplc="6B72841E" w:tentative="1">
      <w:start w:val="1"/>
      <w:numFmt w:val="lowerLetter"/>
      <w:lvlText w:val="%2."/>
      <w:lvlJc w:val="left"/>
      <w:pPr>
        <w:ind w:left="1440" w:hanging="360"/>
      </w:pPr>
    </w:lvl>
    <w:lvl w:ilvl="2" w:tplc="F7FAD300" w:tentative="1">
      <w:start w:val="1"/>
      <w:numFmt w:val="lowerRoman"/>
      <w:lvlText w:val="%3."/>
      <w:lvlJc w:val="right"/>
      <w:pPr>
        <w:ind w:left="2160" w:hanging="180"/>
      </w:pPr>
    </w:lvl>
    <w:lvl w:ilvl="3" w:tplc="62C4719E" w:tentative="1">
      <w:start w:val="1"/>
      <w:numFmt w:val="decimal"/>
      <w:lvlText w:val="%4."/>
      <w:lvlJc w:val="left"/>
      <w:pPr>
        <w:ind w:left="2880" w:hanging="360"/>
      </w:pPr>
    </w:lvl>
    <w:lvl w:ilvl="4" w:tplc="558C5C1A" w:tentative="1">
      <w:start w:val="1"/>
      <w:numFmt w:val="lowerLetter"/>
      <w:lvlText w:val="%5."/>
      <w:lvlJc w:val="left"/>
      <w:pPr>
        <w:ind w:left="3600" w:hanging="360"/>
      </w:pPr>
    </w:lvl>
    <w:lvl w:ilvl="5" w:tplc="CE3E9FA6" w:tentative="1">
      <w:start w:val="1"/>
      <w:numFmt w:val="lowerRoman"/>
      <w:lvlText w:val="%6."/>
      <w:lvlJc w:val="right"/>
      <w:pPr>
        <w:ind w:left="4320" w:hanging="180"/>
      </w:pPr>
    </w:lvl>
    <w:lvl w:ilvl="6" w:tplc="34949914" w:tentative="1">
      <w:start w:val="1"/>
      <w:numFmt w:val="decimal"/>
      <w:lvlText w:val="%7."/>
      <w:lvlJc w:val="left"/>
      <w:pPr>
        <w:ind w:left="5040" w:hanging="360"/>
      </w:pPr>
    </w:lvl>
    <w:lvl w:ilvl="7" w:tplc="10FE3730" w:tentative="1">
      <w:start w:val="1"/>
      <w:numFmt w:val="lowerLetter"/>
      <w:lvlText w:val="%8."/>
      <w:lvlJc w:val="left"/>
      <w:pPr>
        <w:ind w:left="5760" w:hanging="360"/>
      </w:pPr>
    </w:lvl>
    <w:lvl w:ilvl="8" w:tplc="B8FE86E8" w:tentative="1">
      <w:start w:val="1"/>
      <w:numFmt w:val="lowerRoman"/>
      <w:lvlText w:val="%9."/>
      <w:lvlJc w:val="right"/>
      <w:pPr>
        <w:ind w:left="6480" w:hanging="180"/>
      </w:pPr>
    </w:lvl>
  </w:abstractNum>
  <w:abstractNum w:abstractNumId="23" w15:restartNumberingAfterBreak="0">
    <w:nsid w:val="290B405C"/>
    <w:multiLevelType w:val="hybridMultilevel"/>
    <w:tmpl w:val="6DA8630C"/>
    <w:lvl w:ilvl="0" w:tplc="250ED120">
      <w:start w:val="1"/>
      <w:numFmt w:val="lowerLetter"/>
      <w:lvlText w:val="%1)"/>
      <w:lvlJc w:val="left"/>
      <w:pPr>
        <w:ind w:left="778" w:hanging="360"/>
      </w:pPr>
      <w:rPr>
        <w:b w:val="0"/>
      </w:rPr>
    </w:lvl>
    <w:lvl w:ilvl="1" w:tplc="507E7D72" w:tentative="1">
      <w:start w:val="1"/>
      <w:numFmt w:val="lowerLetter"/>
      <w:lvlText w:val="%2."/>
      <w:lvlJc w:val="left"/>
      <w:pPr>
        <w:ind w:left="1498" w:hanging="360"/>
      </w:pPr>
    </w:lvl>
    <w:lvl w:ilvl="2" w:tplc="FA482F98" w:tentative="1">
      <w:start w:val="1"/>
      <w:numFmt w:val="lowerRoman"/>
      <w:lvlText w:val="%3."/>
      <w:lvlJc w:val="right"/>
      <w:pPr>
        <w:ind w:left="2218" w:hanging="180"/>
      </w:pPr>
    </w:lvl>
    <w:lvl w:ilvl="3" w:tplc="5D088BDE" w:tentative="1">
      <w:start w:val="1"/>
      <w:numFmt w:val="decimal"/>
      <w:lvlText w:val="%4."/>
      <w:lvlJc w:val="left"/>
      <w:pPr>
        <w:ind w:left="2938" w:hanging="360"/>
      </w:pPr>
    </w:lvl>
    <w:lvl w:ilvl="4" w:tplc="5CF80DFE" w:tentative="1">
      <w:start w:val="1"/>
      <w:numFmt w:val="lowerLetter"/>
      <w:lvlText w:val="%5."/>
      <w:lvlJc w:val="left"/>
      <w:pPr>
        <w:ind w:left="3658" w:hanging="360"/>
      </w:pPr>
    </w:lvl>
    <w:lvl w:ilvl="5" w:tplc="4B7C65AE" w:tentative="1">
      <w:start w:val="1"/>
      <w:numFmt w:val="lowerRoman"/>
      <w:lvlText w:val="%6."/>
      <w:lvlJc w:val="right"/>
      <w:pPr>
        <w:ind w:left="4378" w:hanging="180"/>
      </w:pPr>
    </w:lvl>
    <w:lvl w:ilvl="6" w:tplc="2CBEFEE8" w:tentative="1">
      <w:start w:val="1"/>
      <w:numFmt w:val="decimal"/>
      <w:lvlText w:val="%7."/>
      <w:lvlJc w:val="left"/>
      <w:pPr>
        <w:ind w:left="5098" w:hanging="360"/>
      </w:pPr>
    </w:lvl>
    <w:lvl w:ilvl="7" w:tplc="D4507752" w:tentative="1">
      <w:start w:val="1"/>
      <w:numFmt w:val="lowerLetter"/>
      <w:lvlText w:val="%8."/>
      <w:lvlJc w:val="left"/>
      <w:pPr>
        <w:ind w:left="5818" w:hanging="360"/>
      </w:pPr>
    </w:lvl>
    <w:lvl w:ilvl="8" w:tplc="F07A10EA" w:tentative="1">
      <w:start w:val="1"/>
      <w:numFmt w:val="lowerRoman"/>
      <w:lvlText w:val="%9."/>
      <w:lvlJc w:val="right"/>
      <w:pPr>
        <w:ind w:left="6538" w:hanging="180"/>
      </w:pPr>
    </w:lvl>
  </w:abstractNum>
  <w:abstractNum w:abstractNumId="24" w15:restartNumberingAfterBreak="0">
    <w:nsid w:val="299626E4"/>
    <w:multiLevelType w:val="hybridMultilevel"/>
    <w:tmpl w:val="45BA83CA"/>
    <w:lvl w:ilvl="0" w:tplc="5C50D722">
      <w:start w:val="1"/>
      <w:numFmt w:val="decimal"/>
      <w:lvlText w:val="%1. "/>
      <w:lvlJc w:val="left"/>
      <w:pPr>
        <w:ind w:left="720" w:hanging="360"/>
      </w:pPr>
      <w:rPr>
        <w:rFonts w:ascii="Arial" w:hAnsi="Arial" w:cs="Arial" w:hint="default"/>
        <w:b w:val="0"/>
        <w:i w:val="0"/>
        <w:color w:val="auto"/>
        <w:sz w:val="22"/>
        <w:szCs w:val="22"/>
        <w:u w:val="none"/>
      </w:rPr>
    </w:lvl>
    <w:lvl w:ilvl="1" w:tplc="C9543EFC" w:tentative="1">
      <w:start w:val="1"/>
      <w:numFmt w:val="lowerLetter"/>
      <w:lvlText w:val="%2."/>
      <w:lvlJc w:val="left"/>
      <w:pPr>
        <w:ind w:left="1440" w:hanging="360"/>
      </w:pPr>
    </w:lvl>
    <w:lvl w:ilvl="2" w:tplc="9B8A9532" w:tentative="1">
      <w:start w:val="1"/>
      <w:numFmt w:val="lowerRoman"/>
      <w:lvlText w:val="%3."/>
      <w:lvlJc w:val="right"/>
      <w:pPr>
        <w:ind w:left="2160" w:hanging="180"/>
      </w:pPr>
    </w:lvl>
    <w:lvl w:ilvl="3" w:tplc="0D56ECE6" w:tentative="1">
      <w:start w:val="1"/>
      <w:numFmt w:val="decimal"/>
      <w:lvlText w:val="%4."/>
      <w:lvlJc w:val="left"/>
      <w:pPr>
        <w:ind w:left="2880" w:hanging="360"/>
      </w:pPr>
    </w:lvl>
    <w:lvl w:ilvl="4" w:tplc="D6BEE040" w:tentative="1">
      <w:start w:val="1"/>
      <w:numFmt w:val="lowerLetter"/>
      <w:lvlText w:val="%5."/>
      <w:lvlJc w:val="left"/>
      <w:pPr>
        <w:ind w:left="3600" w:hanging="360"/>
      </w:pPr>
    </w:lvl>
    <w:lvl w:ilvl="5" w:tplc="A64071C4" w:tentative="1">
      <w:start w:val="1"/>
      <w:numFmt w:val="lowerRoman"/>
      <w:lvlText w:val="%6."/>
      <w:lvlJc w:val="right"/>
      <w:pPr>
        <w:ind w:left="4320" w:hanging="180"/>
      </w:pPr>
    </w:lvl>
    <w:lvl w:ilvl="6" w:tplc="E6B4244A" w:tentative="1">
      <w:start w:val="1"/>
      <w:numFmt w:val="decimal"/>
      <w:lvlText w:val="%7."/>
      <w:lvlJc w:val="left"/>
      <w:pPr>
        <w:ind w:left="5040" w:hanging="360"/>
      </w:pPr>
    </w:lvl>
    <w:lvl w:ilvl="7" w:tplc="7ACAFE4A" w:tentative="1">
      <w:start w:val="1"/>
      <w:numFmt w:val="lowerLetter"/>
      <w:lvlText w:val="%8."/>
      <w:lvlJc w:val="left"/>
      <w:pPr>
        <w:ind w:left="5760" w:hanging="360"/>
      </w:pPr>
    </w:lvl>
    <w:lvl w:ilvl="8" w:tplc="F6E42DFC" w:tentative="1">
      <w:start w:val="1"/>
      <w:numFmt w:val="lowerRoman"/>
      <w:lvlText w:val="%9."/>
      <w:lvlJc w:val="right"/>
      <w:pPr>
        <w:ind w:left="6480" w:hanging="180"/>
      </w:pPr>
    </w:lvl>
  </w:abstractNum>
  <w:abstractNum w:abstractNumId="25" w15:restartNumberingAfterBreak="0">
    <w:nsid w:val="2AF35EC6"/>
    <w:multiLevelType w:val="hybridMultilevel"/>
    <w:tmpl w:val="FC0CFD3E"/>
    <w:lvl w:ilvl="0" w:tplc="EC38D442">
      <w:start w:val="1"/>
      <w:numFmt w:val="decimal"/>
      <w:lvlText w:val="%1."/>
      <w:lvlJc w:val="left"/>
      <w:pPr>
        <w:tabs>
          <w:tab w:val="num" w:pos="357"/>
        </w:tabs>
        <w:ind w:left="357" w:hanging="357"/>
      </w:pPr>
      <w:rPr>
        <w:rFonts w:hint="default"/>
      </w:rPr>
    </w:lvl>
    <w:lvl w:ilvl="1" w:tplc="8D4AF3E4">
      <w:start w:val="1"/>
      <w:numFmt w:val="lowerLetter"/>
      <w:lvlText w:val="%2)"/>
      <w:lvlJc w:val="left"/>
      <w:pPr>
        <w:tabs>
          <w:tab w:val="num" w:pos="903"/>
        </w:tabs>
        <w:ind w:left="903" w:hanging="363"/>
      </w:pPr>
      <w:rPr>
        <w:rFonts w:ascii="Arial" w:hAnsi="Arial" w:cs="Arial" w:hint="default"/>
        <w:b w:val="0"/>
        <w:i w:val="0"/>
        <w:sz w:val="22"/>
        <w:szCs w:val="22"/>
      </w:rPr>
    </w:lvl>
    <w:lvl w:ilvl="2" w:tplc="35A0BDCC">
      <w:start w:val="14"/>
      <w:numFmt w:val="lowerLetter"/>
      <w:lvlText w:val="%3)"/>
      <w:lvlJc w:val="left"/>
      <w:pPr>
        <w:tabs>
          <w:tab w:val="num" w:pos="2340"/>
        </w:tabs>
        <w:ind w:left="2340" w:hanging="360"/>
      </w:pPr>
      <w:rPr>
        <w:rFonts w:hint="default"/>
      </w:rPr>
    </w:lvl>
    <w:lvl w:ilvl="3" w:tplc="E552FF32" w:tentative="1">
      <w:start w:val="1"/>
      <w:numFmt w:val="decimal"/>
      <w:lvlText w:val="%4."/>
      <w:lvlJc w:val="left"/>
      <w:pPr>
        <w:tabs>
          <w:tab w:val="num" w:pos="2880"/>
        </w:tabs>
        <w:ind w:left="2880" w:hanging="360"/>
      </w:pPr>
    </w:lvl>
    <w:lvl w:ilvl="4" w:tplc="B5ECA7E4" w:tentative="1">
      <w:start w:val="1"/>
      <w:numFmt w:val="lowerLetter"/>
      <w:lvlText w:val="%5."/>
      <w:lvlJc w:val="left"/>
      <w:pPr>
        <w:tabs>
          <w:tab w:val="num" w:pos="3600"/>
        </w:tabs>
        <w:ind w:left="3600" w:hanging="360"/>
      </w:pPr>
    </w:lvl>
    <w:lvl w:ilvl="5" w:tplc="72627634" w:tentative="1">
      <w:start w:val="1"/>
      <w:numFmt w:val="lowerRoman"/>
      <w:lvlText w:val="%6."/>
      <w:lvlJc w:val="right"/>
      <w:pPr>
        <w:tabs>
          <w:tab w:val="num" w:pos="4320"/>
        </w:tabs>
        <w:ind w:left="4320" w:hanging="180"/>
      </w:pPr>
    </w:lvl>
    <w:lvl w:ilvl="6" w:tplc="25823B00" w:tentative="1">
      <w:start w:val="1"/>
      <w:numFmt w:val="decimal"/>
      <w:lvlText w:val="%7."/>
      <w:lvlJc w:val="left"/>
      <w:pPr>
        <w:tabs>
          <w:tab w:val="num" w:pos="5040"/>
        </w:tabs>
        <w:ind w:left="5040" w:hanging="360"/>
      </w:pPr>
    </w:lvl>
    <w:lvl w:ilvl="7" w:tplc="E63C1E4C" w:tentative="1">
      <w:start w:val="1"/>
      <w:numFmt w:val="lowerLetter"/>
      <w:lvlText w:val="%8."/>
      <w:lvlJc w:val="left"/>
      <w:pPr>
        <w:tabs>
          <w:tab w:val="num" w:pos="5760"/>
        </w:tabs>
        <w:ind w:left="5760" w:hanging="360"/>
      </w:pPr>
    </w:lvl>
    <w:lvl w:ilvl="8" w:tplc="95AC7F34" w:tentative="1">
      <w:start w:val="1"/>
      <w:numFmt w:val="lowerRoman"/>
      <w:lvlText w:val="%9."/>
      <w:lvlJc w:val="right"/>
      <w:pPr>
        <w:tabs>
          <w:tab w:val="num" w:pos="6480"/>
        </w:tabs>
        <w:ind w:left="6480" w:hanging="180"/>
      </w:pPr>
    </w:lvl>
  </w:abstractNum>
  <w:abstractNum w:abstractNumId="26" w15:restartNumberingAfterBreak="0">
    <w:nsid w:val="2D5F6082"/>
    <w:multiLevelType w:val="hybridMultilevel"/>
    <w:tmpl w:val="B0461128"/>
    <w:lvl w:ilvl="0" w:tplc="7CFC6D8A">
      <w:start w:val="2"/>
      <w:numFmt w:val="lowerLetter"/>
      <w:lvlText w:val="%1)"/>
      <w:lvlJc w:val="left"/>
      <w:pPr>
        <w:ind w:left="1077" w:hanging="360"/>
      </w:pPr>
      <w:rPr>
        <w:rFonts w:hint="default"/>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7" w15:restartNumberingAfterBreak="0">
    <w:nsid w:val="2D9E4A91"/>
    <w:multiLevelType w:val="hybridMultilevel"/>
    <w:tmpl w:val="CEBEE9BA"/>
    <w:lvl w:ilvl="0" w:tplc="9D0C6BFA">
      <w:start w:val="1"/>
      <w:numFmt w:val="bullet"/>
      <w:lvlText w:val=""/>
      <w:lvlJc w:val="left"/>
      <w:pPr>
        <w:ind w:left="2421" w:hanging="360"/>
      </w:pPr>
      <w:rPr>
        <w:rFonts w:ascii="Symbol" w:hAnsi="Symbol" w:hint="default"/>
      </w:rPr>
    </w:lvl>
    <w:lvl w:ilvl="1" w:tplc="F11436AC" w:tentative="1">
      <w:start w:val="1"/>
      <w:numFmt w:val="bullet"/>
      <w:lvlText w:val="o"/>
      <w:lvlJc w:val="left"/>
      <w:pPr>
        <w:ind w:left="3141" w:hanging="360"/>
      </w:pPr>
      <w:rPr>
        <w:rFonts w:ascii="Courier New" w:hAnsi="Courier New" w:cs="Courier New" w:hint="default"/>
      </w:rPr>
    </w:lvl>
    <w:lvl w:ilvl="2" w:tplc="EBD4E1BE" w:tentative="1">
      <w:start w:val="1"/>
      <w:numFmt w:val="bullet"/>
      <w:lvlText w:val=""/>
      <w:lvlJc w:val="left"/>
      <w:pPr>
        <w:ind w:left="3861" w:hanging="360"/>
      </w:pPr>
      <w:rPr>
        <w:rFonts w:ascii="Wingdings" w:hAnsi="Wingdings" w:hint="default"/>
      </w:rPr>
    </w:lvl>
    <w:lvl w:ilvl="3" w:tplc="B3F8CE42" w:tentative="1">
      <w:start w:val="1"/>
      <w:numFmt w:val="bullet"/>
      <w:lvlText w:val=""/>
      <w:lvlJc w:val="left"/>
      <w:pPr>
        <w:ind w:left="4581" w:hanging="360"/>
      </w:pPr>
      <w:rPr>
        <w:rFonts w:ascii="Symbol" w:hAnsi="Symbol" w:hint="default"/>
      </w:rPr>
    </w:lvl>
    <w:lvl w:ilvl="4" w:tplc="665AF082" w:tentative="1">
      <w:start w:val="1"/>
      <w:numFmt w:val="bullet"/>
      <w:lvlText w:val="o"/>
      <w:lvlJc w:val="left"/>
      <w:pPr>
        <w:ind w:left="5301" w:hanging="360"/>
      </w:pPr>
      <w:rPr>
        <w:rFonts w:ascii="Courier New" w:hAnsi="Courier New" w:cs="Courier New" w:hint="default"/>
      </w:rPr>
    </w:lvl>
    <w:lvl w:ilvl="5" w:tplc="46B4BE64" w:tentative="1">
      <w:start w:val="1"/>
      <w:numFmt w:val="bullet"/>
      <w:lvlText w:val=""/>
      <w:lvlJc w:val="left"/>
      <w:pPr>
        <w:ind w:left="6021" w:hanging="360"/>
      </w:pPr>
      <w:rPr>
        <w:rFonts w:ascii="Wingdings" w:hAnsi="Wingdings" w:hint="default"/>
      </w:rPr>
    </w:lvl>
    <w:lvl w:ilvl="6" w:tplc="BD560BBE" w:tentative="1">
      <w:start w:val="1"/>
      <w:numFmt w:val="bullet"/>
      <w:lvlText w:val=""/>
      <w:lvlJc w:val="left"/>
      <w:pPr>
        <w:ind w:left="6741" w:hanging="360"/>
      </w:pPr>
      <w:rPr>
        <w:rFonts w:ascii="Symbol" w:hAnsi="Symbol" w:hint="default"/>
      </w:rPr>
    </w:lvl>
    <w:lvl w:ilvl="7" w:tplc="D0FAA4B2" w:tentative="1">
      <w:start w:val="1"/>
      <w:numFmt w:val="bullet"/>
      <w:lvlText w:val="o"/>
      <w:lvlJc w:val="left"/>
      <w:pPr>
        <w:ind w:left="7461" w:hanging="360"/>
      </w:pPr>
      <w:rPr>
        <w:rFonts w:ascii="Courier New" w:hAnsi="Courier New" w:cs="Courier New" w:hint="default"/>
      </w:rPr>
    </w:lvl>
    <w:lvl w:ilvl="8" w:tplc="E8EEA70C" w:tentative="1">
      <w:start w:val="1"/>
      <w:numFmt w:val="bullet"/>
      <w:lvlText w:val=""/>
      <w:lvlJc w:val="left"/>
      <w:pPr>
        <w:ind w:left="8181" w:hanging="360"/>
      </w:pPr>
      <w:rPr>
        <w:rFonts w:ascii="Wingdings" w:hAnsi="Wingdings" w:hint="default"/>
      </w:rPr>
    </w:lvl>
  </w:abstractNum>
  <w:abstractNum w:abstractNumId="28" w15:restartNumberingAfterBreak="0">
    <w:nsid w:val="2F4A6BB8"/>
    <w:multiLevelType w:val="hybridMultilevel"/>
    <w:tmpl w:val="A5702926"/>
    <w:lvl w:ilvl="0" w:tplc="44E806E4">
      <w:start w:val="1"/>
      <w:numFmt w:val="decimal"/>
      <w:lvlText w:val="%1."/>
      <w:lvlJc w:val="left"/>
      <w:pPr>
        <w:tabs>
          <w:tab w:val="num" w:pos="943"/>
        </w:tabs>
        <w:ind w:left="943" w:hanging="375"/>
      </w:pPr>
      <w:rPr>
        <w:rFonts w:hint="default"/>
        <w:color w:val="auto"/>
      </w:rPr>
    </w:lvl>
    <w:lvl w:ilvl="1" w:tplc="A1B4FA52">
      <w:numFmt w:val="bullet"/>
      <w:pStyle w:val="Styl3"/>
      <w:lvlText w:val="-"/>
      <w:lvlJc w:val="left"/>
      <w:pPr>
        <w:tabs>
          <w:tab w:val="num" w:pos="1648"/>
        </w:tabs>
        <w:ind w:left="1648" w:hanging="360"/>
      </w:pPr>
      <w:rPr>
        <w:rFonts w:hint="default"/>
        <w:color w:val="auto"/>
      </w:rPr>
    </w:lvl>
    <w:lvl w:ilvl="2" w:tplc="A2144E2A">
      <w:start w:val="3"/>
      <w:numFmt w:val="decimal"/>
      <w:lvlText w:val="%3. "/>
      <w:lvlJc w:val="left"/>
      <w:pPr>
        <w:tabs>
          <w:tab w:val="num" w:pos="357"/>
        </w:tabs>
        <w:ind w:left="357" w:hanging="357"/>
      </w:pPr>
      <w:rPr>
        <w:rFonts w:ascii="Tahoma" w:hAnsi="Tahoma" w:cs="Tahoma" w:hint="default"/>
        <w:b w:val="0"/>
        <w:i w:val="0"/>
        <w:color w:val="auto"/>
        <w:sz w:val="24"/>
        <w:szCs w:val="24"/>
        <w:u w:val="none"/>
      </w:rPr>
    </w:lvl>
    <w:lvl w:ilvl="3" w:tplc="2A901B0C">
      <w:start w:val="1"/>
      <w:numFmt w:val="decimal"/>
      <w:lvlText w:val="%4."/>
      <w:lvlJc w:val="left"/>
      <w:pPr>
        <w:tabs>
          <w:tab w:val="num" w:pos="3088"/>
        </w:tabs>
        <w:ind w:left="3088" w:hanging="360"/>
      </w:pPr>
      <w:rPr>
        <w:rFonts w:hint="default"/>
        <w:color w:val="auto"/>
      </w:rPr>
    </w:lvl>
    <w:lvl w:ilvl="4" w:tplc="22AA4328" w:tentative="1">
      <w:start w:val="1"/>
      <w:numFmt w:val="lowerLetter"/>
      <w:lvlText w:val="%5."/>
      <w:lvlJc w:val="left"/>
      <w:pPr>
        <w:tabs>
          <w:tab w:val="num" w:pos="3808"/>
        </w:tabs>
        <w:ind w:left="3808" w:hanging="360"/>
      </w:pPr>
    </w:lvl>
    <w:lvl w:ilvl="5" w:tplc="C19AD636" w:tentative="1">
      <w:start w:val="1"/>
      <w:numFmt w:val="lowerRoman"/>
      <w:lvlText w:val="%6."/>
      <w:lvlJc w:val="right"/>
      <w:pPr>
        <w:tabs>
          <w:tab w:val="num" w:pos="4528"/>
        </w:tabs>
        <w:ind w:left="4528" w:hanging="180"/>
      </w:pPr>
    </w:lvl>
    <w:lvl w:ilvl="6" w:tplc="5D26F1A0" w:tentative="1">
      <w:start w:val="1"/>
      <w:numFmt w:val="decimal"/>
      <w:lvlText w:val="%7."/>
      <w:lvlJc w:val="left"/>
      <w:pPr>
        <w:tabs>
          <w:tab w:val="num" w:pos="5248"/>
        </w:tabs>
        <w:ind w:left="5248" w:hanging="360"/>
      </w:pPr>
    </w:lvl>
    <w:lvl w:ilvl="7" w:tplc="089E06B4" w:tentative="1">
      <w:start w:val="1"/>
      <w:numFmt w:val="lowerLetter"/>
      <w:lvlText w:val="%8."/>
      <w:lvlJc w:val="left"/>
      <w:pPr>
        <w:tabs>
          <w:tab w:val="num" w:pos="5968"/>
        </w:tabs>
        <w:ind w:left="5968" w:hanging="360"/>
      </w:pPr>
    </w:lvl>
    <w:lvl w:ilvl="8" w:tplc="61788FBE" w:tentative="1">
      <w:start w:val="1"/>
      <w:numFmt w:val="lowerRoman"/>
      <w:lvlText w:val="%9."/>
      <w:lvlJc w:val="right"/>
      <w:pPr>
        <w:tabs>
          <w:tab w:val="num" w:pos="6688"/>
        </w:tabs>
        <w:ind w:left="6688" w:hanging="180"/>
      </w:pPr>
    </w:lvl>
  </w:abstractNum>
  <w:abstractNum w:abstractNumId="29" w15:restartNumberingAfterBreak="0">
    <w:nsid w:val="347F1A04"/>
    <w:multiLevelType w:val="hybridMultilevel"/>
    <w:tmpl w:val="65F49E6C"/>
    <w:lvl w:ilvl="0" w:tplc="10D4D9DC">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652230C"/>
    <w:multiLevelType w:val="hybridMultilevel"/>
    <w:tmpl w:val="A04ACBC4"/>
    <w:lvl w:ilvl="0" w:tplc="6C103142">
      <w:start w:val="1"/>
      <w:numFmt w:val="decimal"/>
      <w:lvlText w:val="%1."/>
      <w:lvlJc w:val="left"/>
      <w:pPr>
        <w:ind w:left="720" w:hanging="360"/>
      </w:pPr>
      <w:rPr>
        <w:b w:val="0"/>
      </w:rPr>
    </w:lvl>
    <w:lvl w:ilvl="1" w:tplc="1BF61776" w:tentative="1">
      <w:start w:val="1"/>
      <w:numFmt w:val="lowerLetter"/>
      <w:lvlText w:val="%2."/>
      <w:lvlJc w:val="left"/>
      <w:pPr>
        <w:ind w:left="1440" w:hanging="360"/>
      </w:pPr>
    </w:lvl>
    <w:lvl w:ilvl="2" w:tplc="68E463B2" w:tentative="1">
      <w:start w:val="1"/>
      <w:numFmt w:val="lowerRoman"/>
      <w:lvlText w:val="%3."/>
      <w:lvlJc w:val="right"/>
      <w:pPr>
        <w:ind w:left="2160" w:hanging="180"/>
      </w:pPr>
    </w:lvl>
    <w:lvl w:ilvl="3" w:tplc="0BD09E0C" w:tentative="1">
      <w:start w:val="1"/>
      <w:numFmt w:val="decimal"/>
      <w:lvlText w:val="%4."/>
      <w:lvlJc w:val="left"/>
      <w:pPr>
        <w:ind w:left="2880" w:hanging="360"/>
      </w:pPr>
    </w:lvl>
    <w:lvl w:ilvl="4" w:tplc="D2661C5A" w:tentative="1">
      <w:start w:val="1"/>
      <w:numFmt w:val="lowerLetter"/>
      <w:lvlText w:val="%5."/>
      <w:lvlJc w:val="left"/>
      <w:pPr>
        <w:ind w:left="3600" w:hanging="360"/>
      </w:pPr>
    </w:lvl>
    <w:lvl w:ilvl="5" w:tplc="2186805E" w:tentative="1">
      <w:start w:val="1"/>
      <w:numFmt w:val="lowerRoman"/>
      <w:lvlText w:val="%6."/>
      <w:lvlJc w:val="right"/>
      <w:pPr>
        <w:ind w:left="4320" w:hanging="180"/>
      </w:pPr>
    </w:lvl>
    <w:lvl w:ilvl="6" w:tplc="181C6EB2" w:tentative="1">
      <w:start w:val="1"/>
      <w:numFmt w:val="decimal"/>
      <w:lvlText w:val="%7."/>
      <w:lvlJc w:val="left"/>
      <w:pPr>
        <w:ind w:left="5040" w:hanging="360"/>
      </w:pPr>
    </w:lvl>
    <w:lvl w:ilvl="7" w:tplc="03AAE23A" w:tentative="1">
      <w:start w:val="1"/>
      <w:numFmt w:val="lowerLetter"/>
      <w:lvlText w:val="%8."/>
      <w:lvlJc w:val="left"/>
      <w:pPr>
        <w:ind w:left="5760" w:hanging="360"/>
      </w:pPr>
    </w:lvl>
    <w:lvl w:ilvl="8" w:tplc="6F046DC0" w:tentative="1">
      <w:start w:val="1"/>
      <w:numFmt w:val="lowerRoman"/>
      <w:lvlText w:val="%9."/>
      <w:lvlJc w:val="right"/>
      <w:pPr>
        <w:ind w:left="6480" w:hanging="180"/>
      </w:pPr>
    </w:lvl>
  </w:abstractNum>
  <w:abstractNum w:abstractNumId="31" w15:restartNumberingAfterBreak="0">
    <w:nsid w:val="36EA6807"/>
    <w:multiLevelType w:val="hybridMultilevel"/>
    <w:tmpl w:val="32D8DC7A"/>
    <w:lvl w:ilvl="0" w:tplc="39DC036E">
      <w:start w:val="1"/>
      <w:numFmt w:val="decimal"/>
      <w:lvlText w:val="%1. "/>
      <w:lvlJc w:val="left"/>
      <w:pPr>
        <w:tabs>
          <w:tab w:val="num" w:pos="897"/>
        </w:tabs>
        <w:ind w:left="897" w:hanging="357"/>
      </w:pPr>
      <w:rPr>
        <w:rFonts w:ascii="Arial" w:hAnsi="Arial" w:cs="Arial" w:hint="default"/>
        <w:b w:val="0"/>
        <w:i w:val="0"/>
        <w:color w:val="auto"/>
        <w:sz w:val="22"/>
        <w:szCs w:val="22"/>
        <w:u w:val="none"/>
      </w:rPr>
    </w:lvl>
    <w:lvl w:ilvl="1" w:tplc="E1D43E88">
      <w:start w:val="1"/>
      <w:numFmt w:val="lowerLetter"/>
      <w:lvlText w:val="%2)"/>
      <w:lvlJc w:val="left"/>
      <w:pPr>
        <w:tabs>
          <w:tab w:val="num" w:pos="1977"/>
        </w:tabs>
        <w:ind w:left="1977" w:hanging="357"/>
      </w:pPr>
      <w:rPr>
        <w:rFonts w:hint="default"/>
        <w:b w:val="0"/>
        <w:i w:val="0"/>
        <w:color w:val="auto"/>
        <w:sz w:val="22"/>
        <w:szCs w:val="22"/>
        <w:u w:val="none"/>
      </w:rPr>
    </w:lvl>
    <w:lvl w:ilvl="2" w:tplc="3ECCA10A">
      <w:start w:val="1"/>
      <w:numFmt w:val="decimal"/>
      <w:lvlText w:val="%3)"/>
      <w:lvlJc w:val="right"/>
      <w:pPr>
        <w:tabs>
          <w:tab w:val="num" w:pos="2700"/>
        </w:tabs>
        <w:ind w:left="2700" w:hanging="180"/>
      </w:pPr>
      <w:rPr>
        <w:rFonts w:ascii="Arial" w:eastAsia="Times New Roman" w:hAnsi="Arial" w:cs="Arial"/>
      </w:rPr>
    </w:lvl>
    <w:lvl w:ilvl="3" w:tplc="6ED6A7F8" w:tentative="1">
      <w:start w:val="1"/>
      <w:numFmt w:val="decimal"/>
      <w:lvlText w:val="%4."/>
      <w:lvlJc w:val="left"/>
      <w:pPr>
        <w:tabs>
          <w:tab w:val="num" w:pos="3420"/>
        </w:tabs>
        <w:ind w:left="3420" w:hanging="360"/>
      </w:pPr>
    </w:lvl>
    <w:lvl w:ilvl="4" w:tplc="76180604" w:tentative="1">
      <w:start w:val="1"/>
      <w:numFmt w:val="lowerLetter"/>
      <w:lvlText w:val="%5."/>
      <w:lvlJc w:val="left"/>
      <w:pPr>
        <w:tabs>
          <w:tab w:val="num" w:pos="4140"/>
        </w:tabs>
        <w:ind w:left="4140" w:hanging="360"/>
      </w:pPr>
    </w:lvl>
    <w:lvl w:ilvl="5" w:tplc="3BE08E7E" w:tentative="1">
      <w:start w:val="1"/>
      <w:numFmt w:val="lowerRoman"/>
      <w:lvlText w:val="%6."/>
      <w:lvlJc w:val="right"/>
      <w:pPr>
        <w:tabs>
          <w:tab w:val="num" w:pos="4860"/>
        </w:tabs>
        <w:ind w:left="4860" w:hanging="180"/>
      </w:pPr>
    </w:lvl>
    <w:lvl w:ilvl="6" w:tplc="03AACD58" w:tentative="1">
      <w:start w:val="1"/>
      <w:numFmt w:val="decimal"/>
      <w:lvlText w:val="%7."/>
      <w:lvlJc w:val="left"/>
      <w:pPr>
        <w:tabs>
          <w:tab w:val="num" w:pos="5580"/>
        </w:tabs>
        <w:ind w:left="5580" w:hanging="360"/>
      </w:pPr>
    </w:lvl>
    <w:lvl w:ilvl="7" w:tplc="4D565032" w:tentative="1">
      <w:start w:val="1"/>
      <w:numFmt w:val="lowerLetter"/>
      <w:lvlText w:val="%8."/>
      <w:lvlJc w:val="left"/>
      <w:pPr>
        <w:tabs>
          <w:tab w:val="num" w:pos="6300"/>
        </w:tabs>
        <w:ind w:left="6300" w:hanging="360"/>
      </w:pPr>
    </w:lvl>
    <w:lvl w:ilvl="8" w:tplc="E9BA3C56" w:tentative="1">
      <w:start w:val="1"/>
      <w:numFmt w:val="lowerRoman"/>
      <w:lvlText w:val="%9."/>
      <w:lvlJc w:val="right"/>
      <w:pPr>
        <w:tabs>
          <w:tab w:val="num" w:pos="7020"/>
        </w:tabs>
        <w:ind w:left="7020" w:hanging="180"/>
      </w:pPr>
    </w:lvl>
  </w:abstractNum>
  <w:abstractNum w:abstractNumId="32" w15:restartNumberingAfterBreak="0">
    <w:nsid w:val="370C7C50"/>
    <w:multiLevelType w:val="multilevel"/>
    <w:tmpl w:val="C12426D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8CE0150"/>
    <w:multiLevelType w:val="hybridMultilevel"/>
    <w:tmpl w:val="0E645C56"/>
    <w:lvl w:ilvl="0" w:tplc="EF68137E">
      <w:start w:val="1"/>
      <w:numFmt w:val="lowerLetter"/>
      <w:lvlText w:val="%1)"/>
      <w:lvlJc w:val="left"/>
      <w:pPr>
        <w:ind w:left="927" w:hanging="360"/>
      </w:pPr>
      <w:rPr>
        <w:rFonts w:hint="default"/>
      </w:rPr>
    </w:lvl>
    <w:lvl w:ilvl="1" w:tplc="185CC782" w:tentative="1">
      <w:start w:val="1"/>
      <w:numFmt w:val="lowerLetter"/>
      <w:lvlText w:val="%2."/>
      <w:lvlJc w:val="left"/>
      <w:pPr>
        <w:ind w:left="1647" w:hanging="360"/>
      </w:pPr>
    </w:lvl>
    <w:lvl w:ilvl="2" w:tplc="73BC5C70" w:tentative="1">
      <w:start w:val="1"/>
      <w:numFmt w:val="lowerRoman"/>
      <w:lvlText w:val="%3."/>
      <w:lvlJc w:val="right"/>
      <w:pPr>
        <w:ind w:left="2367" w:hanging="180"/>
      </w:pPr>
    </w:lvl>
    <w:lvl w:ilvl="3" w:tplc="98FCA658" w:tentative="1">
      <w:start w:val="1"/>
      <w:numFmt w:val="decimal"/>
      <w:lvlText w:val="%4."/>
      <w:lvlJc w:val="left"/>
      <w:pPr>
        <w:ind w:left="3087" w:hanging="360"/>
      </w:pPr>
    </w:lvl>
    <w:lvl w:ilvl="4" w:tplc="0E649636" w:tentative="1">
      <w:start w:val="1"/>
      <w:numFmt w:val="lowerLetter"/>
      <w:lvlText w:val="%5."/>
      <w:lvlJc w:val="left"/>
      <w:pPr>
        <w:ind w:left="3807" w:hanging="360"/>
      </w:pPr>
    </w:lvl>
    <w:lvl w:ilvl="5" w:tplc="35AEB7F0" w:tentative="1">
      <w:start w:val="1"/>
      <w:numFmt w:val="lowerRoman"/>
      <w:lvlText w:val="%6."/>
      <w:lvlJc w:val="right"/>
      <w:pPr>
        <w:ind w:left="4527" w:hanging="180"/>
      </w:pPr>
    </w:lvl>
    <w:lvl w:ilvl="6" w:tplc="149C0040" w:tentative="1">
      <w:start w:val="1"/>
      <w:numFmt w:val="decimal"/>
      <w:lvlText w:val="%7."/>
      <w:lvlJc w:val="left"/>
      <w:pPr>
        <w:ind w:left="5247" w:hanging="360"/>
      </w:pPr>
    </w:lvl>
    <w:lvl w:ilvl="7" w:tplc="D49C1F1C" w:tentative="1">
      <w:start w:val="1"/>
      <w:numFmt w:val="lowerLetter"/>
      <w:lvlText w:val="%8."/>
      <w:lvlJc w:val="left"/>
      <w:pPr>
        <w:ind w:left="5967" w:hanging="360"/>
      </w:pPr>
    </w:lvl>
    <w:lvl w:ilvl="8" w:tplc="B98E1956" w:tentative="1">
      <w:start w:val="1"/>
      <w:numFmt w:val="lowerRoman"/>
      <w:lvlText w:val="%9."/>
      <w:lvlJc w:val="right"/>
      <w:pPr>
        <w:ind w:left="6687" w:hanging="180"/>
      </w:pPr>
    </w:lvl>
  </w:abstractNum>
  <w:abstractNum w:abstractNumId="34" w15:restartNumberingAfterBreak="0">
    <w:nsid w:val="3AE3474A"/>
    <w:multiLevelType w:val="hybridMultilevel"/>
    <w:tmpl w:val="6742B180"/>
    <w:lvl w:ilvl="0" w:tplc="FE9C3988">
      <w:start w:val="8"/>
      <w:numFmt w:val="decimal"/>
      <w:lvlText w:val="%1)"/>
      <w:lvlJc w:val="left"/>
      <w:pPr>
        <w:ind w:left="1114" w:firstLine="0"/>
      </w:pPr>
      <w:rPr>
        <w:rFonts w:ascii="Arial" w:eastAsia="Calibri" w:hAnsi="Arial" w:cs="Arial"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8D43A3"/>
    <w:multiLevelType w:val="hybridMultilevel"/>
    <w:tmpl w:val="0A76AD16"/>
    <w:lvl w:ilvl="0" w:tplc="F196AAB8">
      <w:start w:val="1"/>
      <w:numFmt w:val="decimal"/>
      <w:lvlText w:val="%1."/>
      <w:lvlJc w:val="left"/>
      <w:pPr>
        <w:ind w:left="720" w:hanging="360"/>
      </w:pPr>
      <w:rPr>
        <w:rFonts w:hint="default"/>
        <w:b w:val="0"/>
      </w:rPr>
    </w:lvl>
    <w:lvl w:ilvl="1" w:tplc="E364299C" w:tentative="1">
      <w:start w:val="1"/>
      <w:numFmt w:val="lowerLetter"/>
      <w:lvlText w:val="%2."/>
      <w:lvlJc w:val="left"/>
      <w:pPr>
        <w:ind w:left="1440" w:hanging="360"/>
      </w:pPr>
    </w:lvl>
    <w:lvl w:ilvl="2" w:tplc="C770B3B2" w:tentative="1">
      <w:start w:val="1"/>
      <w:numFmt w:val="lowerRoman"/>
      <w:lvlText w:val="%3."/>
      <w:lvlJc w:val="right"/>
      <w:pPr>
        <w:ind w:left="2160" w:hanging="180"/>
      </w:pPr>
    </w:lvl>
    <w:lvl w:ilvl="3" w:tplc="33DAB360" w:tentative="1">
      <w:start w:val="1"/>
      <w:numFmt w:val="decimal"/>
      <w:lvlText w:val="%4."/>
      <w:lvlJc w:val="left"/>
      <w:pPr>
        <w:ind w:left="2880" w:hanging="360"/>
      </w:pPr>
    </w:lvl>
    <w:lvl w:ilvl="4" w:tplc="F1502734" w:tentative="1">
      <w:start w:val="1"/>
      <w:numFmt w:val="lowerLetter"/>
      <w:lvlText w:val="%5."/>
      <w:lvlJc w:val="left"/>
      <w:pPr>
        <w:ind w:left="3600" w:hanging="360"/>
      </w:pPr>
    </w:lvl>
    <w:lvl w:ilvl="5" w:tplc="4F1A0BA4" w:tentative="1">
      <w:start w:val="1"/>
      <w:numFmt w:val="lowerRoman"/>
      <w:lvlText w:val="%6."/>
      <w:lvlJc w:val="right"/>
      <w:pPr>
        <w:ind w:left="4320" w:hanging="180"/>
      </w:pPr>
    </w:lvl>
    <w:lvl w:ilvl="6" w:tplc="F7E4AD1A" w:tentative="1">
      <w:start w:val="1"/>
      <w:numFmt w:val="decimal"/>
      <w:lvlText w:val="%7."/>
      <w:lvlJc w:val="left"/>
      <w:pPr>
        <w:ind w:left="5040" w:hanging="360"/>
      </w:pPr>
    </w:lvl>
    <w:lvl w:ilvl="7" w:tplc="3A289194" w:tentative="1">
      <w:start w:val="1"/>
      <w:numFmt w:val="lowerLetter"/>
      <w:lvlText w:val="%8."/>
      <w:lvlJc w:val="left"/>
      <w:pPr>
        <w:ind w:left="5760" w:hanging="360"/>
      </w:pPr>
    </w:lvl>
    <w:lvl w:ilvl="8" w:tplc="4EE64658" w:tentative="1">
      <w:start w:val="1"/>
      <w:numFmt w:val="lowerRoman"/>
      <w:lvlText w:val="%9."/>
      <w:lvlJc w:val="right"/>
      <w:pPr>
        <w:ind w:left="6480" w:hanging="180"/>
      </w:pPr>
    </w:lvl>
  </w:abstractNum>
  <w:abstractNum w:abstractNumId="36" w15:restartNumberingAfterBreak="0">
    <w:nsid w:val="3C373C92"/>
    <w:multiLevelType w:val="hybridMultilevel"/>
    <w:tmpl w:val="0DFE20D0"/>
    <w:lvl w:ilvl="0" w:tplc="52C027F4">
      <w:start w:val="1"/>
      <w:numFmt w:val="lowerLetter"/>
      <w:lvlText w:val="%1)"/>
      <w:lvlJc w:val="left"/>
      <w:pPr>
        <w:ind w:left="1080" w:hanging="360"/>
      </w:pPr>
      <w:rPr>
        <w:rFonts w:hint="default"/>
        <w:b/>
      </w:rPr>
    </w:lvl>
    <w:lvl w:ilvl="1" w:tplc="6D167AF4" w:tentative="1">
      <w:start w:val="1"/>
      <w:numFmt w:val="lowerLetter"/>
      <w:lvlText w:val="%2."/>
      <w:lvlJc w:val="left"/>
      <w:pPr>
        <w:ind w:left="1800" w:hanging="360"/>
      </w:pPr>
    </w:lvl>
    <w:lvl w:ilvl="2" w:tplc="5C0CBC08" w:tentative="1">
      <w:start w:val="1"/>
      <w:numFmt w:val="lowerRoman"/>
      <w:lvlText w:val="%3."/>
      <w:lvlJc w:val="right"/>
      <w:pPr>
        <w:ind w:left="2520" w:hanging="180"/>
      </w:pPr>
    </w:lvl>
    <w:lvl w:ilvl="3" w:tplc="21CE2F50" w:tentative="1">
      <w:start w:val="1"/>
      <w:numFmt w:val="decimal"/>
      <w:lvlText w:val="%4."/>
      <w:lvlJc w:val="left"/>
      <w:pPr>
        <w:ind w:left="3240" w:hanging="360"/>
      </w:pPr>
    </w:lvl>
    <w:lvl w:ilvl="4" w:tplc="6BD8DECC" w:tentative="1">
      <w:start w:val="1"/>
      <w:numFmt w:val="lowerLetter"/>
      <w:lvlText w:val="%5."/>
      <w:lvlJc w:val="left"/>
      <w:pPr>
        <w:ind w:left="3960" w:hanging="360"/>
      </w:pPr>
    </w:lvl>
    <w:lvl w:ilvl="5" w:tplc="CC34839C" w:tentative="1">
      <w:start w:val="1"/>
      <w:numFmt w:val="lowerRoman"/>
      <w:lvlText w:val="%6."/>
      <w:lvlJc w:val="right"/>
      <w:pPr>
        <w:ind w:left="4680" w:hanging="180"/>
      </w:pPr>
    </w:lvl>
    <w:lvl w:ilvl="6" w:tplc="828A91E0" w:tentative="1">
      <w:start w:val="1"/>
      <w:numFmt w:val="decimal"/>
      <w:lvlText w:val="%7."/>
      <w:lvlJc w:val="left"/>
      <w:pPr>
        <w:ind w:left="5400" w:hanging="360"/>
      </w:pPr>
    </w:lvl>
    <w:lvl w:ilvl="7" w:tplc="DB0E5AAA" w:tentative="1">
      <w:start w:val="1"/>
      <w:numFmt w:val="lowerLetter"/>
      <w:lvlText w:val="%8."/>
      <w:lvlJc w:val="left"/>
      <w:pPr>
        <w:ind w:left="6120" w:hanging="360"/>
      </w:pPr>
    </w:lvl>
    <w:lvl w:ilvl="8" w:tplc="915AD3BC" w:tentative="1">
      <w:start w:val="1"/>
      <w:numFmt w:val="lowerRoman"/>
      <w:lvlText w:val="%9."/>
      <w:lvlJc w:val="right"/>
      <w:pPr>
        <w:ind w:left="6840" w:hanging="180"/>
      </w:pPr>
    </w:lvl>
  </w:abstractNum>
  <w:abstractNum w:abstractNumId="37" w15:restartNumberingAfterBreak="0">
    <w:nsid w:val="3DBC2451"/>
    <w:multiLevelType w:val="hybridMultilevel"/>
    <w:tmpl w:val="A386F306"/>
    <w:lvl w:ilvl="0" w:tplc="A5A060B0">
      <w:start w:val="1"/>
      <w:numFmt w:val="lowerLetter"/>
      <w:lvlText w:val="%1)"/>
      <w:lvlJc w:val="left"/>
      <w:pPr>
        <w:ind w:left="1146" w:hanging="360"/>
      </w:pPr>
    </w:lvl>
    <w:lvl w:ilvl="1" w:tplc="C5B06EDA" w:tentative="1">
      <w:start w:val="1"/>
      <w:numFmt w:val="lowerLetter"/>
      <w:lvlText w:val="%2."/>
      <w:lvlJc w:val="left"/>
      <w:pPr>
        <w:ind w:left="1866" w:hanging="360"/>
      </w:pPr>
    </w:lvl>
    <w:lvl w:ilvl="2" w:tplc="221AABB6" w:tentative="1">
      <w:start w:val="1"/>
      <w:numFmt w:val="lowerRoman"/>
      <w:lvlText w:val="%3."/>
      <w:lvlJc w:val="right"/>
      <w:pPr>
        <w:ind w:left="2586" w:hanging="180"/>
      </w:pPr>
    </w:lvl>
    <w:lvl w:ilvl="3" w:tplc="FA4820CC" w:tentative="1">
      <w:start w:val="1"/>
      <w:numFmt w:val="decimal"/>
      <w:lvlText w:val="%4."/>
      <w:lvlJc w:val="left"/>
      <w:pPr>
        <w:ind w:left="3306" w:hanging="360"/>
      </w:pPr>
    </w:lvl>
    <w:lvl w:ilvl="4" w:tplc="AFF01BE2" w:tentative="1">
      <w:start w:val="1"/>
      <w:numFmt w:val="lowerLetter"/>
      <w:lvlText w:val="%5."/>
      <w:lvlJc w:val="left"/>
      <w:pPr>
        <w:ind w:left="4026" w:hanging="360"/>
      </w:pPr>
    </w:lvl>
    <w:lvl w:ilvl="5" w:tplc="18168534" w:tentative="1">
      <w:start w:val="1"/>
      <w:numFmt w:val="lowerRoman"/>
      <w:lvlText w:val="%6."/>
      <w:lvlJc w:val="right"/>
      <w:pPr>
        <w:ind w:left="4746" w:hanging="180"/>
      </w:pPr>
    </w:lvl>
    <w:lvl w:ilvl="6" w:tplc="97DEB192" w:tentative="1">
      <w:start w:val="1"/>
      <w:numFmt w:val="decimal"/>
      <w:lvlText w:val="%7."/>
      <w:lvlJc w:val="left"/>
      <w:pPr>
        <w:ind w:left="5466" w:hanging="360"/>
      </w:pPr>
    </w:lvl>
    <w:lvl w:ilvl="7" w:tplc="C3A8AA9C" w:tentative="1">
      <w:start w:val="1"/>
      <w:numFmt w:val="lowerLetter"/>
      <w:lvlText w:val="%8."/>
      <w:lvlJc w:val="left"/>
      <w:pPr>
        <w:ind w:left="6186" w:hanging="360"/>
      </w:pPr>
    </w:lvl>
    <w:lvl w:ilvl="8" w:tplc="9734499A" w:tentative="1">
      <w:start w:val="1"/>
      <w:numFmt w:val="lowerRoman"/>
      <w:lvlText w:val="%9."/>
      <w:lvlJc w:val="right"/>
      <w:pPr>
        <w:ind w:left="6906" w:hanging="180"/>
      </w:pPr>
    </w:lvl>
  </w:abstractNum>
  <w:abstractNum w:abstractNumId="38" w15:restartNumberingAfterBreak="0">
    <w:nsid w:val="3FE0422A"/>
    <w:multiLevelType w:val="hybridMultilevel"/>
    <w:tmpl w:val="184C8598"/>
    <w:lvl w:ilvl="0" w:tplc="6AA84EFA">
      <w:start w:val="1"/>
      <w:numFmt w:val="decimal"/>
      <w:lvlText w:val="%1."/>
      <w:lvlJc w:val="left"/>
      <w:pPr>
        <w:tabs>
          <w:tab w:val="num" w:pos="357"/>
        </w:tabs>
        <w:ind w:left="357" w:hanging="357"/>
      </w:pPr>
    </w:lvl>
    <w:lvl w:ilvl="1" w:tplc="6068F6B2">
      <w:start w:val="1"/>
      <w:numFmt w:val="decimal"/>
      <w:lvlText w:val="%2."/>
      <w:lvlJc w:val="left"/>
      <w:pPr>
        <w:tabs>
          <w:tab w:val="num" w:pos="1495"/>
        </w:tabs>
        <w:ind w:left="1495" w:hanging="360"/>
      </w:pPr>
      <w:rPr>
        <w:rFonts w:hint="default"/>
      </w:rPr>
    </w:lvl>
    <w:lvl w:ilvl="2" w:tplc="B748B9D2" w:tentative="1">
      <w:start w:val="1"/>
      <w:numFmt w:val="lowerRoman"/>
      <w:lvlText w:val="%3."/>
      <w:lvlJc w:val="right"/>
      <w:pPr>
        <w:tabs>
          <w:tab w:val="num" w:pos="2160"/>
        </w:tabs>
        <w:ind w:left="2160" w:hanging="180"/>
      </w:pPr>
    </w:lvl>
    <w:lvl w:ilvl="3" w:tplc="55169F4A" w:tentative="1">
      <w:start w:val="1"/>
      <w:numFmt w:val="decimal"/>
      <w:lvlText w:val="%4."/>
      <w:lvlJc w:val="left"/>
      <w:pPr>
        <w:tabs>
          <w:tab w:val="num" w:pos="2880"/>
        </w:tabs>
        <w:ind w:left="2880" w:hanging="360"/>
      </w:pPr>
    </w:lvl>
    <w:lvl w:ilvl="4" w:tplc="5AB2B28C" w:tentative="1">
      <w:start w:val="1"/>
      <w:numFmt w:val="lowerLetter"/>
      <w:lvlText w:val="%5."/>
      <w:lvlJc w:val="left"/>
      <w:pPr>
        <w:tabs>
          <w:tab w:val="num" w:pos="3600"/>
        </w:tabs>
        <w:ind w:left="3600" w:hanging="360"/>
      </w:pPr>
    </w:lvl>
    <w:lvl w:ilvl="5" w:tplc="313C5B42" w:tentative="1">
      <w:start w:val="1"/>
      <w:numFmt w:val="lowerRoman"/>
      <w:lvlText w:val="%6."/>
      <w:lvlJc w:val="right"/>
      <w:pPr>
        <w:tabs>
          <w:tab w:val="num" w:pos="4320"/>
        </w:tabs>
        <w:ind w:left="4320" w:hanging="180"/>
      </w:pPr>
    </w:lvl>
    <w:lvl w:ilvl="6" w:tplc="78C6B05C" w:tentative="1">
      <w:start w:val="1"/>
      <w:numFmt w:val="decimal"/>
      <w:lvlText w:val="%7."/>
      <w:lvlJc w:val="left"/>
      <w:pPr>
        <w:tabs>
          <w:tab w:val="num" w:pos="5040"/>
        </w:tabs>
        <w:ind w:left="5040" w:hanging="360"/>
      </w:pPr>
    </w:lvl>
    <w:lvl w:ilvl="7" w:tplc="339A1E86" w:tentative="1">
      <w:start w:val="1"/>
      <w:numFmt w:val="lowerLetter"/>
      <w:lvlText w:val="%8."/>
      <w:lvlJc w:val="left"/>
      <w:pPr>
        <w:tabs>
          <w:tab w:val="num" w:pos="5760"/>
        </w:tabs>
        <w:ind w:left="5760" w:hanging="360"/>
      </w:pPr>
    </w:lvl>
    <w:lvl w:ilvl="8" w:tplc="6450D47E" w:tentative="1">
      <w:start w:val="1"/>
      <w:numFmt w:val="lowerRoman"/>
      <w:lvlText w:val="%9."/>
      <w:lvlJc w:val="right"/>
      <w:pPr>
        <w:tabs>
          <w:tab w:val="num" w:pos="6480"/>
        </w:tabs>
        <w:ind w:left="6480" w:hanging="180"/>
      </w:pPr>
    </w:lvl>
  </w:abstractNum>
  <w:abstractNum w:abstractNumId="39" w15:restartNumberingAfterBreak="0">
    <w:nsid w:val="47D03E96"/>
    <w:multiLevelType w:val="hybridMultilevel"/>
    <w:tmpl w:val="28FE1F66"/>
    <w:lvl w:ilvl="0" w:tplc="010C925A">
      <w:start w:val="5"/>
      <w:numFmt w:val="lowerLetter"/>
      <w:lvlText w:val="%1)"/>
      <w:lvlJc w:val="left"/>
      <w:pPr>
        <w:tabs>
          <w:tab w:val="num" w:pos="737"/>
        </w:tabs>
        <w:ind w:left="737" w:hanging="380"/>
      </w:pPr>
      <w:rPr>
        <w:rFonts w:ascii="Tahoma" w:hAnsi="Tahoma" w:hint="default"/>
        <w:b w:val="0"/>
        <w:i w:val="0"/>
        <w:sz w:val="20"/>
        <w:szCs w:val="20"/>
      </w:rPr>
    </w:lvl>
    <w:lvl w:ilvl="1" w:tplc="0F9E5F6A">
      <w:start w:val="1"/>
      <w:numFmt w:val="decimal"/>
      <w:lvlText w:val="%2. "/>
      <w:lvlJc w:val="left"/>
      <w:pPr>
        <w:tabs>
          <w:tab w:val="num" w:pos="357"/>
        </w:tabs>
        <w:ind w:left="357" w:hanging="357"/>
      </w:pPr>
      <w:rPr>
        <w:rFonts w:ascii="Arial" w:hAnsi="Arial" w:cs="Arial" w:hint="default"/>
        <w:b w:val="0"/>
        <w:i w:val="0"/>
        <w:color w:val="auto"/>
        <w:sz w:val="22"/>
        <w:szCs w:val="22"/>
        <w:u w:val="none"/>
      </w:rPr>
    </w:lvl>
    <w:lvl w:ilvl="2" w:tplc="FFC6DB40">
      <w:start w:val="1"/>
      <w:numFmt w:val="lowerRoman"/>
      <w:lvlText w:val="%3."/>
      <w:lvlJc w:val="right"/>
      <w:pPr>
        <w:tabs>
          <w:tab w:val="num" w:pos="2160"/>
        </w:tabs>
        <w:ind w:left="2160" w:hanging="180"/>
      </w:pPr>
    </w:lvl>
    <w:lvl w:ilvl="3" w:tplc="A442EA5E" w:tentative="1">
      <w:start w:val="1"/>
      <w:numFmt w:val="decimal"/>
      <w:lvlText w:val="%4."/>
      <w:lvlJc w:val="left"/>
      <w:pPr>
        <w:tabs>
          <w:tab w:val="num" w:pos="2880"/>
        </w:tabs>
        <w:ind w:left="2880" w:hanging="360"/>
      </w:pPr>
    </w:lvl>
    <w:lvl w:ilvl="4" w:tplc="A9FE21C2" w:tentative="1">
      <w:start w:val="1"/>
      <w:numFmt w:val="lowerLetter"/>
      <w:lvlText w:val="%5."/>
      <w:lvlJc w:val="left"/>
      <w:pPr>
        <w:tabs>
          <w:tab w:val="num" w:pos="3600"/>
        </w:tabs>
        <w:ind w:left="3600" w:hanging="360"/>
      </w:pPr>
    </w:lvl>
    <w:lvl w:ilvl="5" w:tplc="7C38100E" w:tentative="1">
      <w:start w:val="1"/>
      <w:numFmt w:val="lowerRoman"/>
      <w:lvlText w:val="%6."/>
      <w:lvlJc w:val="right"/>
      <w:pPr>
        <w:tabs>
          <w:tab w:val="num" w:pos="4320"/>
        </w:tabs>
        <w:ind w:left="4320" w:hanging="180"/>
      </w:pPr>
    </w:lvl>
    <w:lvl w:ilvl="6" w:tplc="326E230C" w:tentative="1">
      <w:start w:val="1"/>
      <w:numFmt w:val="decimal"/>
      <w:lvlText w:val="%7."/>
      <w:lvlJc w:val="left"/>
      <w:pPr>
        <w:tabs>
          <w:tab w:val="num" w:pos="5040"/>
        </w:tabs>
        <w:ind w:left="5040" w:hanging="360"/>
      </w:pPr>
    </w:lvl>
    <w:lvl w:ilvl="7" w:tplc="CDC0D5BC" w:tentative="1">
      <w:start w:val="1"/>
      <w:numFmt w:val="lowerLetter"/>
      <w:lvlText w:val="%8."/>
      <w:lvlJc w:val="left"/>
      <w:pPr>
        <w:tabs>
          <w:tab w:val="num" w:pos="5760"/>
        </w:tabs>
        <w:ind w:left="5760" w:hanging="360"/>
      </w:pPr>
    </w:lvl>
    <w:lvl w:ilvl="8" w:tplc="1B82BEAE" w:tentative="1">
      <w:start w:val="1"/>
      <w:numFmt w:val="lowerRoman"/>
      <w:lvlText w:val="%9."/>
      <w:lvlJc w:val="right"/>
      <w:pPr>
        <w:tabs>
          <w:tab w:val="num" w:pos="6480"/>
        </w:tabs>
        <w:ind w:left="6480" w:hanging="180"/>
      </w:pPr>
    </w:lvl>
  </w:abstractNum>
  <w:abstractNum w:abstractNumId="40" w15:restartNumberingAfterBreak="0">
    <w:nsid w:val="49370213"/>
    <w:multiLevelType w:val="hybridMultilevel"/>
    <w:tmpl w:val="A9968BBE"/>
    <w:lvl w:ilvl="0" w:tplc="7772B512">
      <w:start w:val="1"/>
      <w:numFmt w:val="decimal"/>
      <w:lvlText w:val="%1."/>
      <w:lvlJc w:val="left"/>
      <w:pPr>
        <w:ind w:left="360" w:hanging="360"/>
      </w:pPr>
      <w:rPr>
        <w:rFonts w:hint="default"/>
        <w:b w:val="0"/>
        <w:i w:val="0"/>
      </w:rPr>
    </w:lvl>
    <w:lvl w:ilvl="1" w:tplc="22AA17FE">
      <w:start w:val="1"/>
      <w:numFmt w:val="lowerLetter"/>
      <w:lvlText w:val="%2)"/>
      <w:lvlJc w:val="left"/>
      <w:pPr>
        <w:ind w:left="1080" w:hanging="360"/>
      </w:pPr>
      <w:rPr>
        <w:i w:val="0"/>
      </w:rPr>
    </w:lvl>
    <w:lvl w:ilvl="2" w:tplc="F01C1FC2" w:tentative="1">
      <w:start w:val="1"/>
      <w:numFmt w:val="lowerRoman"/>
      <w:lvlText w:val="%3."/>
      <w:lvlJc w:val="right"/>
      <w:pPr>
        <w:ind w:left="1800" w:hanging="180"/>
      </w:pPr>
    </w:lvl>
    <w:lvl w:ilvl="3" w:tplc="CD7ED76A" w:tentative="1">
      <w:start w:val="1"/>
      <w:numFmt w:val="decimal"/>
      <w:lvlText w:val="%4."/>
      <w:lvlJc w:val="left"/>
      <w:pPr>
        <w:ind w:left="2520" w:hanging="360"/>
      </w:pPr>
    </w:lvl>
    <w:lvl w:ilvl="4" w:tplc="979A9654" w:tentative="1">
      <w:start w:val="1"/>
      <w:numFmt w:val="lowerLetter"/>
      <w:lvlText w:val="%5."/>
      <w:lvlJc w:val="left"/>
      <w:pPr>
        <w:ind w:left="3240" w:hanging="360"/>
      </w:pPr>
    </w:lvl>
    <w:lvl w:ilvl="5" w:tplc="AE661026" w:tentative="1">
      <w:start w:val="1"/>
      <w:numFmt w:val="lowerRoman"/>
      <w:lvlText w:val="%6."/>
      <w:lvlJc w:val="right"/>
      <w:pPr>
        <w:ind w:left="3960" w:hanging="180"/>
      </w:pPr>
    </w:lvl>
    <w:lvl w:ilvl="6" w:tplc="E076BA92" w:tentative="1">
      <w:start w:val="1"/>
      <w:numFmt w:val="decimal"/>
      <w:lvlText w:val="%7."/>
      <w:lvlJc w:val="left"/>
      <w:pPr>
        <w:ind w:left="4680" w:hanging="360"/>
      </w:pPr>
    </w:lvl>
    <w:lvl w:ilvl="7" w:tplc="186C6664" w:tentative="1">
      <w:start w:val="1"/>
      <w:numFmt w:val="lowerLetter"/>
      <w:lvlText w:val="%8."/>
      <w:lvlJc w:val="left"/>
      <w:pPr>
        <w:ind w:left="5400" w:hanging="360"/>
      </w:pPr>
    </w:lvl>
    <w:lvl w:ilvl="8" w:tplc="71B0F73A" w:tentative="1">
      <w:start w:val="1"/>
      <w:numFmt w:val="lowerRoman"/>
      <w:lvlText w:val="%9."/>
      <w:lvlJc w:val="right"/>
      <w:pPr>
        <w:ind w:left="6120" w:hanging="180"/>
      </w:pPr>
    </w:lvl>
  </w:abstractNum>
  <w:abstractNum w:abstractNumId="41" w15:restartNumberingAfterBreak="0">
    <w:nsid w:val="4A5F5626"/>
    <w:multiLevelType w:val="hybridMultilevel"/>
    <w:tmpl w:val="17C8CFE0"/>
    <w:lvl w:ilvl="0" w:tplc="AABA342E">
      <w:start w:val="1"/>
      <w:numFmt w:val="decimal"/>
      <w:lvlText w:val="%1. "/>
      <w:lvlJc w:val="left"/>
      <w:pPr>
        <w:tabs>
          <w:tab w:val="num" w:pos="357"/>
        </w:tabs>
        <w:ind w:left="357" w:hanging="357"/>
      </w:pPr>
      <w:rPr>
        <w:rFonts w:ascii="Arial" w:hAnsi="Arial" w:cs="Arial" w:hint="default"/>
        <w:b w:val="0"/>
        <w:i w:val="0"/>
        <w:color w:val="auto"/>
        <w:sz w:val="22"/>
        <w:szCs w:val="22"/>
        <w:u w:val="none"/>
      </w:rPr>
    </w:lvl>
    <w:lvl w:ilvl="1" w:tplc="462C8892" w:tentative="1">
      <w:start w:val="1"/>
      <w:numFmt w:val="lowerLetter"/>
      <w:lvlText w:val="%2."/>
      <w:lvlJc w:val="left"/>
      <w:pPr>
        <w:tabs>
          <w:tab w:val="num" w:pos="1260"/>
        </w:tabs>
        <w:ind w:left="1260" w:hanging="360"/>
      </w:pPr>
    </w:lvl>
    <w:lvl w:ilvl="2" w:tplc="BAACDD8E" w:tentative="1">
      <w:start w:val="1"/>
      <w:numFmt w:val="lowerRoman"/>
      <w:lvlText w:val="%3."/>
      <w:lvlJc w:val="right"/>
      <w:pPr>
        <w:tabs>
          <w:tab w:val="num" w:pos="1980"/>
        </w:tabs>
        <w:ind w:left="1980" w:hanging="180"/>
      </w:pPr>
    </w:lvl>
    <w:lvl w:ilvl="3" w:tplc="43822A6A" w:tentative="1">
      <w:start w:val="1"/>
      <w:numFmt w:val="decimal"/>
      <w:lvlText w:val="%4."/>
      <w:lvlJc w:val="left"/>
      <w:pPr>
        <w:tabs>
          <w:tab w:val="num" w:pos="2700"/>
        </w:tabs>
        <w:ind w:left="2700" w:hanging="360"/>
      </w:pPr>
    </w:lvl>
    <w:lvl w:ilvl="4" w:tplc="6D5CF28A" w:tentative="1">
      <w:start w:val="1"/>
      <w:numFmt w:val="lowerLetter"/>
      <w:lvlText w:val="%5."/>
      <w:lvlJc w:val="left"/>
      <w:pPr>
        <w:tabs>
          <w:tab w:val="num" w:pos="3420"/>
        </w:tabs>
        <w:ind w:left="3420" w:hanging="360"/>
      </w:pPr>
    </w:lvl>
    <w:lvl w:ilvl="5" w:tplc="33D01B46" w:tentative="1">
      <w:start w:val="1"/>
      <w:numFmt w:val="lowerRoman"/>
      <w:lvlText w:val="%6."/>
      <w:lvlJc w:val="right"/>
      <w:pPr>
        <w:tabs>
          <w:tab w:val="num" w:pos="4140"/>
        </w:tabs>
        <w:ind w:left="4140" w:hanging="180"/>
      </w:pPr>
    </w:lvl>
    <w:lvl w:ilvl="6" w:tplc="CC0A1B80" w:tentative="1">
      <w:start w:val="1"/>
      <w:numFmt w:val="decimal"/>
      <w:lvlText w:val="%7."/>
      <w:lvlJc w:val="left"/>
      <w:pPr>
        <w:tabs>
          <w:tab w:val="num" w:pos="4860"/>
        </w:tabs>
        <w:ind w:left="4860" w:hanging="360"/>
      </w:pPr>
    </w:lvl>
    <w:lvl w:ilvl="7" w:tplc="686A4668" w:tentative="1">
      <w:start w:val="1"/>
      <w:numFmt w:val="lowerLetter"/>
      <w:lvlText w:val="%8."/>
      <w:lvlJc w:val="left"/>
      <w:pPr>
        <w:tabs>
          <w:tab w:val="num" w:pos="5580"/>
        </w:tabs>
        <w:ind w:left="5580" w:hanging="360"/>
      </w:pPr>
    </w:lvl>
    <w:lvl w:ilvl="8" w:tplc="8442455E" w:tentative="1">
      <w:start w:val="1"/>
      <w:numFmt w:val="lowerRoman"/>
      <w:lvlText w:val="%9."/>
      <w:lvlJc w:val="right"/>
      <w:pPr>
        <w:tabs>
          <w:tab w:val="num" w:pos="6300"/>
        </w:tabs>
        <w:ind w:left="6300" w:hanging="180"/>
      </w:pPr>
    </w:lvl>
  </w:abstractNum>
  <w:abstractNum w:abstractNumId="42" w15:restartNumberingAfterBreak="0">
    <w:nsid w:val="4ADE70D4"/>
    <w:multiLevelType w:val="hybridMultilevel"/>
    <w:tmpl w:val="6FF8FD78"/>
    <w:lvl w:ilvl="0" w:tplc="52EA51CC">
      <w:start w:val="1"/>
      <w:numFmt w:val="decimal"/>
      <w:lvlText w:val="%1. "/>
      <w:lvlJc w:val="left"/>
      <w:pPr>
        <w:tabs>
          <w:tab w:val="num" w:pos="357"/>
        </w:tabs>
        <w:ind w:left="357" w:hanging="357"/>
      </w:pPr>
      <w:rPr>
        <w:rFonts w:ascii="Arial" w:hAnsi="Arial" w:cs="Arial" w:hint="default"/>
        <w:b w:val="0"/>
        <w:i w:val="0"/>
        <w:color w:val="auto"/>
        <w:sz w:val="22"/>
        <w:szCs w:val="22"/>
        <w:u w:val="none"/>
      </w:rPr>
    </w:lvl>
    <w:lvl w:ilvl="1" w:tplc="4E66FFBA">
      <w:start w:val="1"/>
      <w:numFmt w:val="lowerLetter"/>
      <w:lvlText w:val="%2)"/>
      <w:lvlJc w:val="left"/>
      <w:pPr>
        <w:tabs>
          <w:tab w:val="num" w:pos="737"/>
        </w:tabs>
        <w:ind w:left="737" w:hanging="380"/>
      </w:pPr>
      <w:rPr>
        <w:rFonts w:ascii="Arial" w:eastAsia="Times New Roman" w:hAnsi="Arial" w:cs="Arial"/>
        <w:b w:val="0"/>
        <w:i w:val="0"/>
        <w:color w:val="auto"/>
        <w:sz w:val="22"/>
        <w:szCs w:val="22"/>
        <w:u w:val="none"/>
      </w:rPr>
    </w:lvl>
    <w:lvl w:ilvl="2" w:tplc="25B4D714" w:tentative="1">
      <w:start w:val="1"/>
      <w:numFmt w:val="lowerRoman"/>
      <w:lvlText w:val="%3."/>
      <w:lvlJc w:val="right"/>
      <w:pPr>
        <w:tabs>
          <w:tab w:val="num" w:pos="2160"/>
        </w:tabs>
        <w:ind w:left="2160" w:hanging="180"/>
      </w:pPr>
    </w:lvl>
    <w:lvl w:ilvl="3" w:tplc="C4F46AD0" w:tentative="1">
      <w:start w:val="1"/>
      <w:numFmt w:val="decimal"/>
      <w:lvlText w:val="%4."/>
      <w:lvlJc w:val="left"/>
      <w:pPr>
        <w:tabs>
          <w:tab w:val="num" w:pos="2880"/>
        </w:tabs>
        <w:ind w:left="2880" w:hanging="360"/>
      </w:pPr>
    </w:lvl>
    <w:lvl w:ilvl="4" w:tplc="188AC42A" w:tentative="1">
      <w:start w:val="1"/>
      <w:numFmt w:val="lowerLetter"/>
      <w:lvlText w:val="%5."/>
      <w:lvlJc w:val="left"/>
      <w:pPr>
        <w:tabs>
          <w:tab w:val="num" w:pos="3600"/>
        </w:tabs>
        <w:ind w:left="3600" w:hanging="360"/>
      </w:pPr>
    </w:lvl>
    <w:lvl w:ilvl="5" w:tplc="19567F06" w:tentative="1">
      <w:start w:val="1"/>
      <w:numFmt w:val="lowerRoman"/>
      <w:lvlText w:val="%6."/>
      <w:lvlJc w:val="right"/>
      <w:pPr>
        <w:tabs>
          <w:tab w:val="num" w:pos="4320"/>
        </w:tabs>
        <w:ind w:left="4320" w:hanging="180"/>
      </w:pPr>
    </w:lvl>
    <w:lvl w:ilvl="6" w:tplc="947E42DA" w:tentative="1">
      <w:start w:val="1"/>
      <w:numFmt w:val="decimal"/>
      <w:lvlText w:val="%7."/>
      <w:lvlJc w:val="left"/>
      <w:pPr>
        <w:tabs>
          <w:tab w:val="num" w:pos="5040"/>
        </w:tabs>
        <w:ind w:left="5040" w:hanging="360"/>
      </w:pPr>
    </w:lvl>
    <w:lvl w:ilvl="7" w:tplc="00ECA10A" w:tentative="1">
      <w:start w:val="1"/>
      <w:numFmt w:val="lowerLetter"/>
      <w:lvlText w:val="%8."/>
      <w:lvlJc w:val="left"/>
      <w:pPr>
        <w:tabs>
          <w:tab w:val="num" w:pos="5760"/>
        </w:tabs>
        <w:ind w:left="5760" w:hanging="360"/>
      </w:pPr>
    </w:lvl>
    <w:lvl w:ilvl="8" w:tplc="9642E054" w:tentative="1">
      <w:start w:val="1"/>
      <w:numFmt w:val="lowerRoman"/>
      <w:lvlText w:val="%9."/>
      <w:lvlJc w:val="right"/>
      <w:pPr>
        <w:tabs>
          <w:tab w:val="num" w:pos="6480"/>
        </w:tabs>
        <w:ind w:left="6480" w:hanging="180"/>
      </w:pPr>
    </w:lvl>
  </w:abstractNum>
  <w:abstractNum w:abstractNumId="43" w15:restartNumberingAfterBreak="0">
    <w:nsid w:val="4DB14493"/>
    <w:multiLevelType w:val="hybridMultilevel"/>
    <w:tmpl w:val="2DFA1A3A"/>
    <w:lvl w:ilvl="0" w:tplc="D6DEA9C6">
      <w:start w:val="2"/>
      <w:numFmt w:val="decimal"/>
      <w:lvlText w:val="%1."/>
      <w:lvlJc w:val="left"/>
      <w:pPr>
        <w:ind w:left="720" w:hanging="360"/>
      </w:pPr>
      <w:rPr>
        <w:rFonts w:hint="default"/>
      </w:rPr>
    </w:lvl>
    <w:lvl w:ilvl="1" w:tplc="892CC506">
      <w:start w:val="1"/>
      <w:numFmt w:val="lowerLetter"/>
      <w:lvlText w:val="%2."/>
      <w:lvlJc w:val="left"/>
      <w:pPr>
        <w:ind w:left="1440" w:hanging="360"/>
      </w:pPr>
    </w:lvl>
    <w:lvl w:ilvl="2" w:tplc="0A5834BE" w:tentative="1">
      <w:start w:val="1"/>
      <w:numFmt w:val="lowerRoman"/>
      <w:lvlText w:val="%3."/>
      <w:lvlJc w:val="right"/>
      <w:pPr>
        <w:ind w:left="2160" w:hanging="180"/>
      </w:pPr>
    </w:lvl>
    <w:lvl w:ilvl="3" w:tplc="AA4486DC" w:tentative="1">
      <w:start w:val="1"/>
      <w:numFmt w:val="decimal"/>
      <w:lvlText w:val="%4."/>
      <w:lvlJc w:val="left"/>
      <w:pPr>
        <w:ind w:left="2880" w:hanging="360"/>
      </w:pPr>
    </w:lvl>
    <w:lvl w:ilvl="4" w:tplc="09F8C774" w:tentative="1">
      <w:start w:val="1"/>
      <w:numFmt w:val="lowerLetter"/>
      <w:lvlText w:val="%5."/>
      <w:lvlJc w:val="left"/>
      <w:pPr>
        <w:ind w:left="3600" w:hanging="360"/>
      </w:pPr>
    </w:lvl>
    <w:lvl w:ilvl="5" w:tplc="575E04DE" w:tentative="1">
      <w:start w:val="1"/>
      <w:numFmt w:val="lowerRoman"/>
      <w:lvlText w:val="%6."/>
      <w:lvlJc w:val="right"/>
      <w:pPr>
        <w:ind w:left="4320" w:hanging="180"/>
      </w:pPr>
    </w:lvl>
    <w:lvl w:ilvl="6" w:tplc="2874554A" w:tentative="1">
      <w:start w:val="1"/>
      <w:numFmt w:val="decimal"/>
      <w:lvlText w:val="%7."/>
      <w:lvlJc w:val="left"/>
      <w:pPr>
        <w:ind w:left="5040" w:hanging="360"/>
      </w:pPr>
    </w:lvl>
    <w:lvl w:ilvl="7" w:tplc="7840AA4E" w:tentative="1">
      <w:start w:val="1"/>
      <w:numFmt w:val="lowerLetter"/>
      <w:lvlText w:val="%8."/>
      <w:lvlJc w:val="left"/>
      <w:pPr>
        <w:ind w:left="5760" w:hanging="360"/>
      </w:pPr>
    </w:lvl>
    <w:lvl w:ilvl="8" w:tplc="EB92F9EE" w:tentative="1">
      <w:start w:val="1"/>
      <w:numFmt w:val="lowerRoman"/>
      <w:lvlText w:val="%9."/>
      <w:lvlJc w:val="right"/>
      <w:pPr>
        <w:ind w:left="6480" w:hanging="180"/>
      </w:pPr>
    </w:lvl>
  </w:abstractNum>
  <w:abstractNum w:abstractNumId="44" w15:restartNumberingAfterBreak="0">
    <w:nsid w:val="5FA21831"/>
    <w:multiLevelType w:val="hybridMultilevel"/>
    <w:tmpl w:val="9210FD26"/>
    <w:lvl w:ilvl="0" w:tplc="649C4AD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D06F96A">
      <w:start w:val="9"/>
      <w:numFmt w:val="decimal"/>
      <w:lvlText w:val="%2)"/>
      <w:lvlJc w:val="left"/>
      <w:pPr>
        <w:ind w:left="1126"/>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2" w:tplc="DA0C76AE">
      <w:start w:val="1"/>
      <w:numFmt w:val="lowerRoman"/>
      <w:lvlText w:val="%3"/>
      <w:lvlJc w:val="left"/>
      <w:pPr>
        <w:ind w:left="16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C8ADF4E">
      <w:start w:val="1"/>
      <w:numFmt w:val="decimal"/>
      <w:lvlText w:val="%4"/>
      <w:lvlJc w:val="left"/>
      <w:pPr>
        <w:ind w:left="23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4ACB682">
      <w:start w:val="1"/>
      <w:numFmt w:val="lowerLetter"/>
      <w:lvlText w:val="%5"/>
      <w:lvlJc w:val="left"/>
      <w:pPr>
        <w:ind w:left="3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694CE16">
      <w:start w:val="1"/>
      <w:numFmt w:val="lowerRoman"/>
      <w:lvlText w:val="%6"/>
      <w:lvlJc w:val="left"/>
      <w:pPr>
        <w:ind w:left="38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30C5E8E">
      <w:start w:val="1"/>
      <w:numFmt w:val="decimal"/>
      <w:lvlText w:val="%7"/>
      <w:lvlJc w:val="left"/>
      <w:pPr>
        <w:ind w:left="45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D28D618">
      <w:start w:val="1"/>
      <w:numFmt w:val="lowerLetter"/>
      <w:lvlText w:val="%8"/>
      <w:lvlJc w:val="left"/>
      <w:pPr>
        <w:ind w:left="52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F40F1F8">
      <w:start w:val="1"/>
      <w:numFmt w:val="lowerRoman"/>
      <w:lvlText w:val="%9"/>
      <w:lvlJc w:val="left"/>
      <w:pPr>
        <w:ind w:left="59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624E040B"/>
    <w:multiLevelType w:val="hybridMultilevel"/>
    <w:tmpl w:val="DE5C2A3E"/>
    <w:lvl w:ilvl="0" w:tplc="97365A66">
      <w:start w:val="1"/>
      <w:numFmt w:val="decimal"/>
      <w:lvlText w:val="%1."/>
      <w:lvlJc w:val="left"/>
      <w:pPr>
        <w:ind w:left="720" w:hanging="360"/>
      </w:pPr>
      <w:rPr>
        <w:b w:val="0"/>
      </w:rPr>
    </w:lvl>
    <w:lvl w:ilvl="1" w:tplc="6A362DB4" w:tentative="1">
      <w:start w:val="1"/>
      <w:numFmt w:val="lowerLetter"/>
      <w:lvlText w:val="%2."/>
      <w:lvlJc w:val="left"/>
      <w:pPr>
        <w:ind w:left="1440" w:hanging="360"/>
      </w:pPr>
    </w:lvl>
    <w:lvl w:ilvl="2" w:tplc="BCA45FCA" w:tentative="1">
      <w:start w:val="1"/>
      <w:numFmt w:val="lowerRoman"/>
      <w:lvlText w:val="%3."/>
      <w:lvlJc w:val="right"/>
      <w:pPr>
        <w:ind w:left="2160" w:hanging="180"/>
      </w:pPr>
    </w:lvl>
    <w:lvl w:ilvl="3" w:tplc="3C02705E" w:tentative="1">
      <w:start w:val="1"/>
      <w:numFmt w:val="decimal"/>
      <w:lvlText w:val="%4."/>
      <w:lvlJc w:val="left"/>
      <w:pPr>
        <w:ind w:left="2880" w:hanging="360"/>
      </w:pPr>
    </w:lvl>
    <w:lvl w:ilvl="4" w:tplc="5DB2D00A" w:tentative="1">
      <w:start w:val="1"/>
      <w:numFmt w:val="lowerLetter"/>
      <w:lvlText w:val="%5."/>
      <w:lvlJc w:val="left"/>
      <w:pPr>
        <w:ind w:left="3600" w:hanging="360"/>
      </w:pPr>
    </w:lvl>
    <w:lvl w:ilvl="5" w:tplc="8594F866" w:tentative="1">
      <w:start w:val="1"/>
      <w:numFmt w:val="lowerRoman"/>
      <w:lvlText w:val="%6."/>
      <w:lvlJc w:val="right"/>
      <w:pPr>
        <w:ind w:left="4320" w:hanging="180"/>
      </w:pPr>
    </w:lvl>
    <w:lvl w:ilvl="6" w:tplc="01662684" w:tentative="1">
      <w:start w:val="1"/>
      <w:numFmt w:val="decimal"/>
      <w:lvlText w:val="%7."/>
      <w:lvlJc w:val="left"/>
      <w:pPr>
        <w:ind w:left="5040" w:hanging="360"/>
      </w:pPr>
    </w:lvl>
    <w:lvl w:ilvl="7" w:tplc="1922A514" w:tentative="1">
      <w:start w:val="1"/>
      <w:numFmt w:val="lowerLetter"/>
      <w:lvlText w:val="%8."/>
      <w:lvlJc w:val="left"/>
      <w:pPr>
        <w:ind w:left="5760" w:hanging="360"/>
      </w:pPr>
    </w:lvl>
    <w:lvl w:ilvl="8" w:tplc="7D909B38" w:tentative="1">
      <w:start w:val="1"/>
      <w:numFmt w:val="lowerRoman"/>
      <w:lvlText w:val="%9."/>
      <w:lvlJc w:val="right"/>
      <w:pPr>
        <w:ind w:left="6480" w:hanging="180"/>
      </w:pPr>
    </w:lvl>
  </w:abstractNum>
  <w:abstractNum w:abstractNumId="46" w15:restartNumberingAfterBreak="0">
    <w:nsid w:val="62B742B6"/>
    <w:multiLevelType w:val="hybridMultilevel"/>
    <w:tmpl w:val="5B9614A2"/>
    <w:lvl w:ilvl="0" w:tplc="10CCE7D4">
      <w:start w:val="1"/>
      <w:numFmt w:val="lowerRoman"/>
      <w:lvlText w:val="(%1)"/>
      <w:lvlJc w:val="left"/>
      <w:pPr>
        <w:ind w:left="1080" w:hanging="720"/>
      </w:pPr>
      <w:rPr>
        <w:rFonts w:hint="default"/>
      </w:rPr>
    </w:lvl>
    <w:lvl w:ilvl="1" w:tplc="60E0CC88" w:tentative="1">
      <w:start w:val="1"/>
      <w:numFmt w:val="lowerLetter"/>
      <w:lvlText w:val="%2."/>
      <w:lvlJc w:val="left"/>
      <w:pPr>
        <w:ind w:left="1440" w:hanging="360"/>
      </w:pPr>
    </w:lvl>
    <w:lvl w:ilvl="2" w:tplc="071E59CA" w:tentative="1">
      <w:start w:val="1"/>
      <w:numFmt w:val="lowerRoman"/>
      <w:lvlText w:val="%3."/>
      <w:lvlJc w:val="right"/>
      <w:pPr>
        <w:ind w:left="2160" w:hanging="180"/>
      </w:pPr>
    </w:lvl>
    <w:lvl w:ilvl="3" w:tplc="217ACA76" w:tentative="1">
      <w:start w:val="1"/>
      <w:numFmt w:val="decimal"/>
      <w:lvlText w:val="%4."/>
      <w:lvlJc w:val="left"/>
      <w:pPr>
        <w:ind w:left="2880" w:hanging="360"/>
      </w:pPr>
    </w:lvl>
    <w:lvl w:ilvl="4" w:tplc="85988C6A" w:tentative="1">
      <w:start w:val="1"/>
      <w:numFmt w:val="lowerLetter"/>
      <w:lvlText w:val="%5."/>
      <w:lvlJc w:val="left"/>
      <w:pPr>
        <w:ind w:left="3600" w:hanging="360"/>
      </w:pPr>
    </w:lvl>
    <w:lvl w:ilvl="5" w:tplc="2F1C950E" w:tentative="1">
      <w:start w:val="1"/>
      <w:numFmt w:val="lowerRoman"/>
      <w:lvlText w:val="%6."/>
      <w:lvlJc w:val="right"/>
      <w:pPr>
        <w:ind w:left="4320" w:hanging="180"/>
      </w:pPr>
    </w:lvl>
    <w:lvl w:ilvl="6" w:tplc="A26EC19C" w:tentative="1">
      <w:start w:val="1"/>
      <w:numFmt w:val="decimal"/>
      <w:lvlText w:val="%7."/>
      <w:lvlJc w:val="left"/>
      <w:pPr>
        <w:ind w:left="5040" w:hanging="360"/>
      </w:pPr>
    </w:lvl>
    <w:lvl w:ilvl="7" w:tplc="0C90449C" w:tentative="1">
      <w:start w:val="1"/>
      <w:numFmt w:val="lowerLetter"/>
      <w:lvlText w:val="%8."/>
      <w:lvlJc w:val="left"/>
      <w:pPr>
        <w:ind w:left="5760" w:hanging="360"/>
      </w:pPr>
    </w:lvl>
    <w:lvl w:ilvl="8" w:tplc="674C2B04" w:tentative="1">
      <w:start w:val="1"/>
      <w:numFmt w:val="lowerRoman"/>
      <w:lvlText w:val="%9."/>
      <w:lvlJc w:val="right"/>
      <w:pPr>
        <w:ind w:left="6480" w:hanging="180"/>
      </w:pPr>
    </w:lvl>
  </w:abstractNum>
  <w:abstractNum w:abstractNumId="47" w15:restartNumberingAfterBreak="0">
    <w:nsid w:val="64677CF6"/>
    <w:multiLevelType w:val="hybridMultilevel"/>
    <w:tmpl w:val="A3C0650C"/>
    <w:lvl w:ilvl="0" w:tplc="C7524A66">
      <w:start w:val="1"/>
      <w:numFmt w:val="lowerLetter"/>
      <w:lvlText w:val="%1)"/>
      <w:lvlJc w:val="left"/>
      <w:pPr>
        <w:ind w:left="778" w:hanging="360"/>
      </w:pPr>
    </w:lvl>
    <w:lvl w:ilvl="1" w:tplc="7DDCD05E" w:tentative="1">
      <w:start w:val="1"/>
      <w:numFmt w:val="lowerLetter"/>
      <w:lvlText w:val="%2."/>
      <w:lvlJc w:val="left"/>
      <w:pPr>
        <w:ind w:left="1498" w:hanging="360"/>
      </w:pPr>
    </w:lvl>
    <w:lvl w:ilvl="2" w:tplc="46F6C706" w:tentative="1">
      <w:start w:val="1"/>
      <w:numFmt w:val="lowerRoman"/>
      <w:lvlText w:val="%3."/>
      <w:lvlJc w:val="right"/>
      <w:pPr>
        <w:ind w:left="2218" w:hanging="180"/>
      </w:pPr>
    </w:lvl>
    <w:lvl w:ilvl="3" w:tplc="A4E43D16" w:tentative="1">
      <w:start w:val="1"/>
      <w:numFmt w:val="decimal"/>
      <w:lvlText w:val="%4."/>
      <w:lvlJc w:val="left"/>
      <w:pPr>
        <w:ind w:left="2938" w:hanging="360"/>
      </w:pPr>
    </w:lvl>
    <w:lvl w:ilvl="4" w:tplc="DE26E7C6" w:tentative="1">
      <w:start w:val="1"/>
      <w:numFmt w:val="lowerLetter"/>
      <w:lvlText w:val="%5."/>
      <w:lvlJc w:val="left"/>
      <w:pPr>
        <w:ind w:left="3658" w:hanging="360"/>
      </w:pPr>
    </w:lvl>
    <w:lvl w:ilvl="5" w:tplc="59F0D450" w:tentative="1">
      <w:start w:val="1"/>
      <w:numFmt w:val="lowerRoman"/>
      <w:lvlText w:val="%6."/>
      <w:lvlJc w:val="right"/>
      <w:pPr>
        <w:ind w:left="4378" w:hanging="180"/>
      </w:pPr>
    </w:lvl>
    <w:lvl w:ilvl="6" w:tplc="814CE780" w:tentative="1">
      <w:start w:val="1"/>
      <w:numFmt w:val="decimal"/>
      <w:lvlText w:val="%7."/>
      <w:lvlJc w:val="left"/>
      <w:pPr>
        <w:ind w:left="5098" w:hanging="360"/>
      </w:pPr>
    </w:lvl>
    <w:lvl w:ilvl="7" w:tplc="C136D342" w:tentative="1">
      <w:start w:val="1"/>
      <w:numFmt w:val="lowerLetter"/>
      <w:lvlText w:val="%8."/>
      <w:lvlJc w:val="left"/>
      <w:pPr>
        <w:ind w:left="5818" w:hanging="360"/>
      </w:pPr>
    </w:lvl>
    <w:lvl w:ilvl="8" w:tplc="0AF23B4E" w:tentative="1">
      <w:start w:val="1"/>
      <w:numFmt w:val="lowerRoman"/>
      <w:lvlText w:val="%9."/>
      <w:lvlJc w:val="right"/>
      <w:pPr>
        <w:ind w:left="6538" w:hanging="180"/>
      </w:pPr>
    </w:lvl>
  </w:abstractNum>
  <w:abstractNum w:abstractNumId="48" w15:restartNumberingAfterBreak="0">
    <w:nsid w:val="69691F1C"/>
    <w:multiLevelType w:val="hybridMultilevel"/>
    <w:tmpl w:val="46F8152A"/>
    <w:lvl w:ilvl="0" w:tplc="6F160E64">
      <w:start w:val="1"/>
      <w:numFmt w:val="decimal"/>
      <w:lvlText w:val="%1."/>
      <w:lvlJc w:val="left"/>
      <w:pPr>
        <w:ind w:left="720" w:hanging="360"/>
      </w:pPr>
    </w:lvl>
    <w:lvl w:ilvl="1" w:tplc="8AD8FD14">
      <w:start w:val="1"/>
      <w:numFmt w:val="lowerLetter"/>
      <w:lvlText w:val="%2."/>
      <w:lvlJc w:val="left"/>
      <w:pPr>
        <w:ind w:left="1440" w:hanging="360"/>
      </w:pPr>
    </w:lvl>
    <w:lvl w:ilvl="2" w:tplc="7B9CB1C0" w:tentative="1">
      <w:start w:val="1"/>
      <w:numFmt w:val="lowerRoman"/>
      <w:lvlText w:val="%3."/>
      <w:lvlJc w:val="right"/>
      <w:pPr>
        <w:ind w:left="2160" w:hanging="180"/>
      </w:pPr>
    </w:lvl>
    <w:lvl w:ilvl="3" w:tplc="99CE0E78" w:tentative="1">
      <w:start w:val="1"/>
      <w:numFmt w:val="decimal"/>
      <w:lvlText w:val="%4."/>
      <w:lvlJc w:val="left"/>
      <w:pPr>
        <w:ind w:left="2880" w:hanging="360"/>
      </w:pPr>
    </w:lvl>
    <w:lvl w:ilvl="4" w:tplc="7E62D3F6" w:tentative="1">
      <w:start w:val="1"/>
      <w:numFmt w:val="lowerLetter"/>
      <w:lvlText w:val="%5."/>
      <w:lvlJc w:val="left"/>
      <w:pPr>
        <w:ind w:left="3600" w:hanging="360"/>
      </w:pPr>
    </w:lvl>
    <w:lvl w:ilvl="5" w:tplc="365CD8BE" w:tentative="1">
      <w:start w:val="1"/>
      <w:numFmt w:val="lowerRoman"/>
      <w:lvlText w:val="%6."/>
      <w:lvlJc w:val="right"/>
      <w:pPr>
        <w:ind w:left="4320" w:hanging="180"/>
      </w:pPr>
    </w:lvl>
    <w:lvl w:ilvl="6" w:tplc="795A1876" w:tentative="1">
      <w:start w:val="1"/>
      <w:numFmt w:val="decimal"/>
      <w:lvlText w:val="%7."/>
      <w:lvlJc w:val="left"/>
      <w:pPr>
        <w:ind w:left="5040" w:hanging="360"/>
      </w:pPr>
    </w:lvl>
    <w:lvl w:ilvl="7" w:tplc="B8063B4C" w:tentative="1">
      <w:start w:val="1"/>
      <w:numFmt w:val="lowerLetter"/>
      <w:lvlText w:val="%8."/>
      <w:lvlJc w:val="left"/>
      <w:pPr>
        <w:ind w:left="5760" w:hanging="360"/>
      </w:pPr>
    </w:lvl>
    <w:lvl w:ilvl="8" w:tplc="56D8108A" w:tentative="1">
      <w:start w:val="1"/>
      <w:numFmt w:val="lowerRoman"/>
      <w:lvlText w:val="%9."/>
      <w:lvlJc w:val="right"/>
      <w:pPr>
        <w:ind w:left="6480" w:hanging="180"/>
      </w:pPr>
    </w:lvl>
  </w:abstractNum>
  <w:abstractNum w:abstractNumId="49" w15:restartNumberingAfterBreak="0">
    <w:nsid w:val="6C6F31F0"/>
    <w:multiLevelType w:val="hybridMultilevel"/>
    <w:tmpl w:val="A7447326"/>
    <w:lvl w:ilvl="0" w:tplc="0FAA2942">
      <w:start w:val="1"/>
      <w:numFmt w:val="decimal"/>
      <w:lvlText w:val="%1. "/>
      <w:lvlJc w:val="left"/>
      <w:pPr>
        <w:tabs>
          <w:tab w:val="num" w:pos="897"/>
        </w:tabs>
        <w:ind w:left="897" w:hanging="357"/>
      </w:pPr>
      <w:rPr>
        <w:rFonts w:ascii="Arial" w:hAnsi="Arial" w:cs="Arial" w:hint="default"/>
        <w:b w:val="0"/>
        <w:i w:val="0"/>
        <w:color w:val="auto"/>
        <w:sz w:val="22"/>
        <w:szCs w:val="22"/>
        <w:u w:val="none"/>
      </w:rPr>
    </w:lvl>
    <w:lvl w:ilvl="1" w:tplc="4D1C9C22">
      <w:start w:val="1"/>
      <w:numFmt w:val="decimal"/>
      <w:lvlText w:val="%2."/>
      <w:lvlJc w:val="left"/>
      <w:pPr>
        <w:tabs>
          <w:tab w:val="num" w:pos="1977"/>
        </w:tabs>
        <w:ind w:left="1977" w:hanging="357"/>
      </w:pPr>
      <w:rPr>
        <w:rFonts w:hint="default"/>
        <w:b w:val="0"/>
        <w:i w:val="0"/>
        <w:color w:val="auto"/>
        <w:sz w:val="22"/>
        <w:szCs w:val="22"/>
        <w:u w:val="none"/>
      </w:rPr>
    </w:lvl>
    <w:lvl w:ilvl="2" w:tplc="54665E80">
      <w:start w:val="1"/>
      <w:numFmt w:val="lowerRoman"/>
      <w:lvlText w:val="%3)"/>
      <w:lvlJc w:val="left"/>
      <w:pPr>
        <w:ind w:left="3240" w:hanging="720"/>
      </w:pPr>
      <w:rPr>
        <w:rFonts w:hint="default"/>
      </w:rPr>
    </w:lvl>
    <w:lvl w:ilvl="3" w:tplc="DB109B58" w:tentative="1">
      <w:start w:val="1"/>
      <w:numFmt w:val="decimal"/>
      <w:lvlText w:val="%4."/>
      <w:lvlJc w:val="left"/>
      <w:pPr>
        <w:tabs>
          <w:tab w:val="num" w:pos="3420"/>
        </w:tabs>
        <w:ind w:left="3420" w:hanging="360"/>
      </w:pPr>
    </w:lvl>
    <w:lvl w:ilvl="4" w:tplc="E974A794" w:tentative="1">
      <w:start w:val="1"/>
      <w:numFmt w:val="lowerLetter"/>
      <w:lvlText w:val="%5."/>
      <w:lvlJc w:val="left"/>
      <w:pPr>
        <w:tabs>
          <w:tab w:val="num" w:pos="4140"/>
        </w:tabs>
        <w:ind w:left="4140" w:hanging="360"/>
      </w:pPr>
    </w:lvl>
    <w:lvl w:ilvl="5" w:tplc="426EE9DC" w:tentative="1">
      <w:start w:val="1"/>
      <w:numFmt w:val="lowerRoman"/>
      <w:lvlText w:val="%6."/>
      <w:lvlJc w:val="right"/>
      <w:pPr>
        <w:tabs>
          <w:tab w:val="num" w:pos="4860"/>
        </w:tabs>
        <w:ind w:left="4860" w:hanging="180"/>
      </w:pPr>
    </w:lvl>
    <w:lvl w:ilvl="6" w:tplc="51E06EE0" w:tentative="1">
      <w:start w:val="1"/>
      <w:numFmt w:val="decimal"/>
      <w:lvlText w:val="%7."/>
      <w:lvlJc w:val="left"/>
      <w:pPr>
        <w:tabs>
          <w:tab w:val="num" w:pos="5580"/>
        </w:tabs>
        <w:ind w:left="5580" w:hanging="360"/>
      </w:pPr>
    </w:lvl>
    <w:lvl w:ilvl="7" w:tplc="0F101F38" w:tentative="1">
      <w:start w:val="1"/>
      <w:numFmt w:val="lowerLetter"/>
      <w:lvlText w:val="%8."/>
      <w:lvlJc w:val="left"/>
      <w:pPr>
        <w:tabs>
          <w:tab w:val="num" w:pos="6300"/>
        </w:tabs>
        <w:ind w:left="6300" w:hanging="360"/>
      </w:pPr>
    </w:lvl>
    <w:lvl w:ilvl="8" w:tplc="07CA2D76" w:tentative="1">
      <w:start w:val="1"/>
      <w:numFmt w:val="lowerRoman"/>
      <w:lvlText w:val="%9."/>
      <w:lvlJc w:val="right"/>
      <w:pPr>
        <w:tabs>
          <w:tab w:val="num" w:pos="7020"/>
        </w:tabs>
        <w:ind w:left="7020" w:hanging="180"/>
      </w:pPr>
    </w:lvl>
  </w:abstractNum>
  <w:abstractNum w:abstractNumId="50" w15:restartNumberingAfterBreak="0">
    <w:nsid w:val="6E756067"/>
    <w:multiLevelType w:val="multilevel"/>
    <w:tmpl w:val="71B6B942"/>
    <w:lvl w:ilvl="0">
      <w:start w:val="1"/>
      <w:numFmt w:val="lowerLetter"/>
      <w:lvlText w:val="%1)"/>
      <w:lvlJc w:val="left"/>
      <w:pPr>
        <w:tabs>
          <w:tab w:val="num" w:pos="0"/>
        </w:tabs>
        <w:ind w:left="1066" w:hanging="360"/>
      </w:pPr>
      <w:rPr>
        <w:rFonts w:ascii="Arial" w:eastAsia="Andale Sans UI" w:hAnsi="Arial" w:cs="Tahoma"/>
        <w:b w:val="0"/>
        <w:sz w:val="22"/>
        <w:szCs w:val="22"/>
      </w:rPr>
    </w:lvl>
    <w:lvl w:ilvl="1">
      <w:start w:val="1"/>
      <w:numFmt w:val="lowerLetter"/>
      <w:lvlText w:val="%2)"/>
      <w:lvlJc w:val="left"/>
      <w:pPr>
        <w:tabs>
          <w:tab w:val="num" w:pos="0"/>
        </w:tabs>
        <w:ind w:left="2086" w:hanging="360"/>
      </w:pPr>
      <w:rPr>
        <w:rFonts w:ascii="Arial" w:eastAsia="Times New Roman" w:hAnsi="Arial" w:cs="Arial"/>
      </w:rPr>
    </w:lvl>
    <w:lvl w:ilvl="2">
      <w:start w:val="1"/>
      <w:numFmt w:val="lowerRoman"/>
      <w:lvlText w:val="%3."/>
      <w:lvlJc w:val="right"/>
      <w:pPr>
        <w:tabs>
          <w:tab w:val="num" w:pos="0"/>
        </w:tabs>
        <w:ind w:left="2806" w:hanging="180"/>
      </w:pPr>
    </w:lvl>
    <w:lvl w:ilvl="3">
      <w:start w:val="1"/>
      <w:numFmt w:val="decimal"/>
      <w:lvlText w:val="%4."/>
      <w:lvlJc w:val="left"/>
      <w:pPr>
        <w:tabs>
          <w:tab w:val="num" w:pos="0"/>
        </w:tabs>
        <w:ind w:left="3526" w:hanging="360"/>
      </w:pPr>
    </w:lvl>
    <w:lvl w:ilvl="4">
      <w:start w:val="1"/>
      <w:numFmt w:val="lowerLetter"/>
      <w:lvlText w:val="%5."/>
      <w:lvlJc w:val="left"/>
      <w:pPr>
        <w:tabs>
          <w:tab w:val="num" w:pos="0"/>
        </w:tabs>
        <w:ind w:left="4246" w:hanging="360"/>
      </w:pPr>
    </w:lvl>
    <w:lvl w:ilvl="5">
      <w:start w:val="1"/>
      <w:numFmt w:val="lowerRoman"/>
      <w:lvlText w:val="%6."/>
      <w:lvlJc w:val="right"/>
      <w:pPr>
        <w:tabs>
          <w:tab w:val="num" w:pos="0"/>
        </w:tabs>
        <w:ind w:left="4966" w:hanging="180"/>
      </w:pPr>
    </w:lvl>
    <w:lvl w:ilvl="6">
      <w:start w:val="1"/>
      <w:numFmt w:val="decimal"/>
      <w:lvlText w:val="%7."/>
      <w:lvlJc w:val="left"/>
      <w:pPr>
        <w:tabs>
          <w:tab w:val="num" w:pos="0"/>
        </w:tabs>
        <w:ind w:left="5686" w:hanging="360"/>
      </w:pPr>
    </w:lvl>
    <w:lvl w:ilvl="7">
      <w:start w:val="1"/>
      <w:numFmt w:val="lowerLetter"/>
      <w:lvlText w:val="%8."/>
      <w:lvlJc w:val="left"/>
      <w:pPr>
        <w:tabs>
          <w:tab w:val="num" w:pos="0"/>
        </w:tabs>
        <w:ind w:left="6406" w:hanging="360"/>
      </w:pPr>
    </w:lvl>
    <w:lvl w:ilvl="8">
      <w:start w:val="1"/>
      <w:numFmt w:val="lowerRoman"/>
      <w:lvlText w:val="%9."/>
      <w:lvlJc w:val="right"/>
      <w:pPr>
        <w:tabs>
          <w:tab w:val="num" w:pos="0"/>
        </w:tabs>
        <w:ind w:left="7126" w:hanging="180"/>
      </w:pPr>
    </w:lvl>
  </w:abstractNum>
  <w:abstractNum w:abstractNumId="51" w15:restartNumberingAfterBreak="0">
    <w:nsid w:val="73832788"/>
    <w:multiLevelType w:val="singleLevel"/>
    <w:tmpl w:val="63CCEE6E"/>
    <w:lvl w:ilvl="0">
      <w:start w:val="1"/>
      <w:numFmt w:val="lowerLetter"/>
      <w:lvlText w:val="%1)"/>
      <w:lvlJc w:val="left"/>
      <w:pPr>
        <w:ind w:left="928" w:hanging="360"/>
      </w:pPr>
      <w:rPr>
        <w:rFonts w:ascii="Arial" w:hAnsi="Arial" w:cs="Arial" w:hint="default"/>
      </w:rPr>
    </w:lvl>
  </w:abstractNum>
  <w:abstractNum w:abstractNumId="52" w15:restartNumberingAfterBreak="0">
    <w:nsid w:val="75A332FA"/>
    <w:multiLevelType w:val="hybridMultilevel"/>
    <w:tmpl w:val="2E76B802"/>
    <w:lvl w:ilvl="0" w:tplc="618E24A0">
      <w:start w:val="1"/>
      <w:numFmt w:val="lowerLetter"/>
      <w:lvlText w:val="%1)"/>
      <w:lvlJc w:val="left"/>
      <w:pPr>
        <w:tabs>
          <w:tab w:val="num" w:pos="737"/>
        </w:tabs>
        <w:ind w:left="737" w:hanging="380"/>
      </w:pPr>
      <w:rPr>
        <w:rFonts w:ascii="Arial" w:hAnsi="Arial" w:cs="Arial" w:hint="default"/>
        <w:b w:val="0"/>
        <w:i w:val="0"/>
        <w:sz w:val="22"/>
        <w:szCs w:val="22"/>
      </w:rPr>
    </w:lvl>
    <w:lvl w:ilvl="1" w:tplc="8D962A1E">
      <w:start w:val="1"/>
      <w:numFmt w:val="lowerLetter"/>
      <w:lvlText w:val="%2."/>
      <w:lvlJc w:val="left"/>
      <w:pPr>
        <w:tabs>
          <w:tab w:val="num" w:pos="1440"/>
        </w:tabs>
        <w:ind w:left="1440" w:hanging="360"/>
      </w:pPr>
    </w:lvl>
    <w:lvl w:ilvl="2" w:tplc="225EE114" w:tentative="1">
      <w:start w:val="1"/>
      <w:numFmt w:val="lowerRoman"/>
      <w:lvlText w:val="%3."/>
      <w:lvlJc w:val="right"/>
      <w:pPr>
        <w:tabs>
          <w:tab w:val="num" w:pos="2160"/>
        </w:tabs>
        <w:ind w:left="2160" w:hanging="180"/>
      </w:pPr>
    </w:lvl>
    <w:lvl w:ilvl="3" w:tplc="68760052" w:tentative="1">
      <w:start w:val="1"/>
      <w:numFmt w:val="decimal"/>
      <w:lvlText w:val="%4."/>
      <w:lvlJc w:val="left"/>
      <w:pPr>
        <w:tabs>
          <w:tab w:val="num" w:pos="2880"/>
        </w:tabs>
        <w:ind w:left="2880" w:hanging="360"/>
      </w:pPr>
    </w:lvl>
    <w:lvl w:ilvl="4" w:tplc="AD5E9428" w:tentative="1">
      <w:start w:val="1"/>
      <w:numFmt w:val="lowerLetter"/>
      <w:lvlText w:val="%5."/>
      <w:lvlJc w:val="left"/>
      <w:pPr>
        <w:tabs>
          <w:tab w:val="num" w:pos="3600"/>
        </w:tabs>
        <w:ind w:left="3600" w:hanging="360"/>
      </w:pPr>
    </w:lvl>
    <w:lvl w:ilvl="5" w:tplc="568C9B36" w:tentative="1">
      <w:start w:val="1"/>
      <w:numFmt w:val="lowerRoman"/>
      <w:lvlText w:val="%6."/>
      <w:lvlJc w:val="right"/>
      <w:pPr>
        <w:tabs>
          <w:tab w:val="num" w:pos="4320"/>
        </w:tabs>
        <w:ind w:left="4320" w:hanging="180"/>
      </w:pPr>
    </w:lvl>
    <w:lvl w:ilvl="6" w:tplc="00A87C3C" w:tentative="1">
      <w:start w:val="1"/>
      <w:numFmt w:val="decimal"/>
      <w:lvlText w:val="%7."/>
      <w:lvlJc w:val="left"/>
      <w:pPr>
        <w:tabs>
          <w:tab w:val="num" w:pos="5040"/>
        </w:tabs>
        <w:ind w:left="5040" w:hanging="360"/>
      </w:pPr>
    </w:lvl>
    <w:lvl w:ilvl="7" w:tplc="78BEB736" w:tentative="1">
      <w:start w:val="1"/>
      <w:numFmt w:val="lowerLetter"/>
      <w:lvlText w:val="%8."/>
      <w:lvlJc w:val="left"/>
      <w:pPr>
        <w:tabs>
          <w:tab w:val="num" w:pos="5760"/>
        </w:tabs>
        <w:ind w:left="5760" w:hanging="360"/>
      </w:pPr>
    </w:lvl>
    <w:lvl w:ilvl="8" w:tplc="234C619E" w:tentative="1">
      <w:start w:val="1"/>
      <w:numFmt w:val="lowerRoman"/>
      <w:lvlText w:val="%9."/>
      <w:lvlJc w:val="right"/>
      <w:pPr>
        <w:tabs>
          <w:tab w:val="num" w:pos="6480"/>
        </w:tabs>
        <w:ind w:left="6480" w:hanging="180"/>
      </w:pPr>
    </w:lvl>
  </w:abstractNum>
  <w:abstractNum w:abstractNumId="53" w15:restartNumberingAfterBreak="0">
    <w:nsid w:val="791868DF"/>
    <w:multiLevelType w:val="hybridMultilevel"/>
    <w:tmpl w:val="77627898"/>
    <w:lvl w:ilvl="0" w:tplc="F8FA4660">
      <w:start w:val="1"/>
      <w:numFmt w:val="lowerLetter"/>
      <w:lvlText w:val="%1)"/>
      <w:lvlJc w:val="left"/>
      <w:pPr>
        <w:ind w:left="1287" w:hanging="360"/>
      </w:pPr>
      <w:rPr>
        <w:b/>
      </w:rPr>
    </w:lvl>
    <w:lvl w:ilvl="1" w:tplc="30F0F790" w:tentative="1">
      <w:start w:val="1"/>
      <w:numFmt w:val="lowerLetter"/>
      <w:lvlText w:val="%2."/>
      <w:lvlJc w:val="left"/>
      <w:pPr>
        <w:ind w:left="2007" w:hanging="360"/>
      </w:pPr>
    </w:lvl>
    <w:lvl w:ilvl="2" w:tplc="D2FCAC82" w:tentative="1">
      <w:start w:val="1"/>
      <w:numFmt w:val="lowerRoman"/>
      <w:lvlText w:val="%3."/>
      <w:lvlJc w:val="right"/>
      <w:pPr>
        <w:ind w:left="2727" w:hanging="180"/>
      </w:pPr>
    </w:lvl>
    <w:lvl w:ilvl="3" w:tplc="94A4D8D4" w:tentative="1">
      <w:start w:val="1"/>
      <w:numFmt w:val="decimal"/>
      <w:lvlText w:val="%4."/>
      <w:lvlJc w:val="left"/>
      <w:pPr>
        <w:ind w:left="3447" w:hanging="360"/>
      </w:pPr>
    </w:lvl>
    <w:lvl w:ilvl="4" w:tplc="BEB24D8C" w:tentative="1">
      <w:start w:val="1"/>
      <w:numFmt w:val="lowerLetter"/>
      <w:lvlText w:val="%5."/>
      <w:lvlJc w:val="left"/>
      <w:pPr>
        <w:ind w:left="4167" w:hanging="360"/>
      </w:pPr>
    </w:lvl>
    <w:lvl w:ilvl="5" w:tplc="4BDE0746" w:tentative="1">
      <w:start w:val="1"/>
      <w:numFmt w:val="lowerRoman"/>
      <w:lvlText w:val="%6."/>
      <w:lvlJc w:val="right"/>
      <w:pPr>
        <w:ind w:left="4887" w:hanging="180"/>
      </w:pPr>
    </w:lvl>
    <w:lvl w:ilvl="6" w:tplc="4BE613D4" w:tentative="1">
      <w:start w:val="1"/>
      <w:numFmt w:val="decimal"/>
      <w:lvlText w:val="%7."/>
      <w:lvlJc w:val="left"/>
      <w:pPr>
        <w:ind w:left="5607" w:hanging="360"/>
      </w:pPr>
    </w:lvl>
    <w:lvl w:ilvl="7" w:tplc="0300854C" w:tentative="1">
      <w:start w:val="1"/>
      <w:numFmt w:val="lowerLetter"/>
      <w:lvlText w:val="%8."/>
      <w:lvlJc w:val="left"/>
      <w:pPr>
        <w:ind w:left="6327" w:hanging="360"/>
      </w:pPr>
    </w:lvl>
    <w:lvl w:ilvl="8" w:tplc="4B5213AE" w:tentative="1">
      <w:start w:val="1"/>
      <w:numFmt w:val="lowerRoman"/>
      <w:lvlText w:val="%9."/>
      <w:lvlJc w:val="right"/>
      <w:pPr>
        <w:ind w:left="7047" w:hanging="180"/>
      </w:pPr>
    </w:lvl>
  </w:abstractNum>
  <w:abstractNum w:abstractNumId="54" w15:restartNumberingAfterBreak="0">
    <w:nsid w:val="7AE20BD3"/>
    <w:multiLevelType w:val="hybridMultilevel"/>
    <w:tmpl w:val="1496374E"/>
    <w:lvl w:ilvl="0" w:tplc="2864DADA">
      <w:start w:val="1"/>
      <w:numFmt w:val="bullet"/>
      <w:lvlText w:val="-"/>
      <w:lvlJc w:val="left"/>
      <w:pPr>
        <w:ind w:left="2160" w:hanging="360"/>
      </w:pPr>
      <w:rPr>
        <w:rFonts w:ascii="Times New Roman" w:eastAsia="Times New Roman" w:hAnsi="Times New Roman" w:cs="Times New Roman" w:hint="default"/>
      </w:rPr>
    </w:lvl>
    <w:lvl w:ilvl="1" w:tplc="9A08D3EE" w:tentative="1">
      <w:start w:val="1"/>
      <w:numFmt w:val="bullet"/>
      <w:lvlText w:val="o"/>
      <w:lvlJc w:val="left"/>
      <w:pPr>
        <w:ind w:left="2880" w:hanging="360"/>
      </w:pPr>
      <w:rPr>
        <w:rFonts w:ascii="Courier New" w:hAnsi="Courier New" w:cs="Courier New" w:hint="default"/>
      </w:rPr>
    </w:lvl>
    <w:lvl w:ilvl="2" w:tplc="F13E962C" w:tentative="1">
      <w:start w:val="1"/>
      <w:numFmt w:val="bullet"/>
      <w:lvlText w:val=""/>
      <w:lvlJc w:val="left"/>
      <w:pPr>
        <w:ind w:left="3600" w:hanging="360"/>
      </w:pPr>
      <w:rPr>
        <w:rFonts w:ascii="Wingdings" w:hAnsi="Wingdings" w:hint="default"/>
      </w:rPr>
    </w:lvl>
    <w:lvl w:ilvl="3" w:tplc="A2948860" w:tentative="1">
      <w:start w:val="1"/>
      <w:numFmt w:val="bullet"/>
      <w:lvlText w:val=""/>
      <w:lvlJc w:val="left"/>
      <w:pPr>
        <w:ind w:left="4320" w:hanging="360"/>
      </w:pPr>
      <w:rPr>
        <w:rFonts w:ascii="Symbol" w:hAnsi="Symbol" w:hint="default"/>
      </w:rPr>
    </w:lvl>
    <w:lvl w:ilvl="4" w:tplc="5C76A650" w:tentative="1">
      <w:start w:val="1"/>
      <w:numFmt w:val="bullet"/>
      <w:lvlText w:val="o"/>
      <w:lvlJc w:val="left"/>
      <w:pPr>
        <w:ind w:left="5040" w:hanging="360"/>
      </w:pPr>
      <w:rPr>
        <w:rFonts w:ascii="Courier New" w:hAnsi="Courier New" w:cs="Courier New" w:hint="default"/>
      </w:rPr>
    </w:lvl>
    <w:lvl w:ilvl="5" w:tplc="BD98217E" w:tentative="1">
      <w:start w:val="1"/>
      <w:numFmt w:val="bullet"/>
      <w:lvlText w:val=""/>
      <w:lvlJc w:val="left"/>
      <w:pPr>
        <w:ind w:left="5760" w:hanging="360"/>
      </w:pPr>
      <w:rPr>
        <w:rFonts w:ascii="Wingdings" w:hAnsi="Wingdings" w:hint="default"/>
      </w:rPr>
    </w:lvl>
    <w:lvl w:ilvl="6" w:tplc="3CA2733E" w:tentative="1">
      <w:start w:val="1"/>
      <w:numFmt w:val="bullet"/>
      <w:lvlText w:val=""/>
      <w:lvlJc w:val="left"/>
      <w:pPr>
        <w:ind w:left="6480" w:hanging="360"/>
      </w:pPr>
      <w:rPr>
        <w:rFonts w:ascii="Symbol" w:hAnsi="Symbol" w:hint="default"/>
      </w:rPr>
    </w:lvl>
    <w:lvl w:ilvl="7" w:tplc="99CE22E0" w:tentative="1">
      <w:start w:val="1"/>
      <w:numFmt w:val="bullet"/>
      <w:lvlText w:val="o"/>
      <w:lvlJc w:val="left"/>
      <w:pPr>
        <w:ind w:left="7200" w:hanging="360"/>
      </w:pPr>
      <w:rPr>
        <w:rFonts w:ascii="Courier New" w:hAnsi="Courier New" w:cs="Courier New" w:hint="default"/>
      </w:rPr>
    </w:lvl>
    <w:lvl w:ilvl="8" w:tplc="665429BE" w:tentative="1">
      <w:start w:val="1"/>
      <w:numFmt w:val="bullet"/>
      <w:lvlText w:val=""/>
      <w:lvlJc w:val="left"/>
      <w:pPr>
        <w:ind w:left="7920" w:hanging="360"/>
      </w:pPr>
      <w:rPr>
        <w:rFonts w:ascii="Wingdings" w:hAnsi="Wingdings" w:hint="default"/>
      </w:rPr>
    </w:lvl>
  </w:abstractNum>
  <w:abstractNum w:abstractNumId="55" w15:restartNumberingAfterBreak="0">
    <w:nsid w:val="7B390C36"/>
    <w:multiLevelType w:val="hybridMultilevel"/>
    <w:tmpl w:val="30A6A8DC"/>
    <w:lvl w:ilvl="0" w:tplc="9F0624D2">
      <w:start w:val="1"/>
      <w:numFmt w:val="bullet"/>
      <w:lvlText w:val=""/>
      <w:lvlJc w:val="left"/>
      <w:pPr>
        <w:ind w:left="720" w:hanging="360"/>
      </w:pPr>
      <w:rPr>
        <w:rFonts w:ascii="Symbol" w:hAnsi="Symbol" w:hint="default"/>
      </w:rPr>
    </w:lvl>
    <w:lvl w:ilvl="1" w:tplc="DDD26D42" w:tentative="1">
      <w:start w:val="1"/>
      <w:numFmt w:val="bullet"/>
      <w:lvlText w:val="o"/>
      <w:lvlJc w:val="left"/>
      <w:pPr>
        <w:ind w:left="1440" w:hanging="360"/>
      </w:pPr>
      <w:rPr>
        <w:rFonts w:ascii="Courier New" w:hAnsi="Courier New" w:cs="Courier New" w:hint="default"/>
      </w:rPr>
    </w:lvl>
    <w:lvl w:ilvl="2" w:tplc="EBFA87EE" w:tentative="1">
      <w:start w:val="1"/>
      <w:numFmt w:val="bullet"/>
      <w:lvlText w:val=""/>
      <w:lvlJc w:val="left"/>
      <w:pPr>
        <w:ind w:left="2160" w:hanging="360"/>
      </w:pPr>
      <w:rPr>
        <w:rFonts w:ascii="Wingdings" w:hAnsi="Wingdings" w:hint="default"/>
      </w:rPr>
    </w:lvl>
    <w:lvl w:ilvl="3" w:tplc="308E1130" w:tentative="1">
      <w:start w:val="1"/>
      <w:numFmt w:val="bullet"/>
      <w:lvlText w:val=""/>
      <w:lvlJc w:val="left"/>
      <w:pPr>
        <w:ind w:left="2880" w:hanging="360"/>
      </w:pPr>
      <w:rPr>
        <w:rFonts w:ascii="Symbol" w:hAnsi="Symbol" w:hint="default"/>
      </w:rPr>
    </w:lvl>
    <w:lvl w:ilvl="4" w:tplc="BEB2519E" w:tentative="1">
      <w:start w:val="1"/>
      <w:numFmt w:val="bullet"/>
      <w:lvlText w:val="o"/>
      <w:lvlJc w:val="left"/>
      <w:pPr>
        <w:ind w:left="3600" w:hanging="360"/>
      </w:pPr>
      <w:rPr>
        <w:rFonts w:ascii="Courier New" w:hAnsi="Courier New" w:cs="Courier New" w:hint="default"/>
      </w:rPr>
    </w:lvl>
    <w:lvl w:ilvl="5" w:tplc="796C7F7A" w:tentative="1">
      <w:start w:val="1"/>
      <w:numFmt w:val="bullet"/>
      <w:lvlText w:val=""/>
      <w:lvlJc w:val="left"/>
      <w:pPr>
        <w:ind w:left="4320" w:hanging="360"/>
      </w:pPr>
      <w:rPr>
        <w:rFonts w:ascii="Wingdings" w:hAnsi="Wingdings" w:hint="default"/>
      </w:rPr>
    </w:lvl>
    <w:lvl w:ilvl="6" w:tplc="C8D66092" w:tentative="1">
      <w:start w:val="1"/>
      <w:numFmt w:val="bullet"/>
      <w:lvlText w:val=""/>
      <w:lvlJc w:val="left"/>
      <w:pPr>
        <w:ind w:left="5040" w:hanging="360"/>
      </w:pPr>
      <w:rPr>
        <w:rFonts w:ascii="Symbol" w:hAnsi="Symbol" w:hint="default"/>
      </w:rPr>
    </w:lvl>
    <w:lvl w:ilvl="7" w:tplc="2B5A98E6" w:tentative="1">
      <w:start w:val="1"/>
      <w:numFmt w:val="bullet"/>
      <w:lvlText w:val="o"/>
      <w:lvlJc w:val="left"/>
      <w:pPr>
        <w:ind w:left="5760" w:hanging="360"/>
      </w:pPr>
      <w:rPr>
        <w:rFonts w:ascii="Courier New" w:hAnsi="Courier New" w:cs="Courier New" w:hint="default"/>
      </w:rPr>
    </w:lvl>
    <w:lvl w:ilvl="8" w:tplc="40B01B98" w:tentative="1">
      <w:start w:val="1"/>
      <w:numFmt w:val="bullet"/>
      <w:lvlText w:val=""/>
      <w:lvlJc w:val="left"/>
      <w:pPr>
        <w:ind w:left="6480" w:hanging="360"/>
      </w:pPr>
      <w:rPr>
        <w:rFonts w:ascii="Wingdings" w:hAnsi="Wingdings" w:hint="default"/>
      </w:rPr>
    </w:lvl>
  </w:abstractNum>
  <w:abstractNum w:abstractNumId="56" w15:restartNumberingAfterBreak="0">
    <w:nsid w:val="7DDE75F8"/>
    <w:multiLevelType w:val="hybridMultilevel"/>
    <w:tmpl w:val="83AE2BE4"/>
    <w:lvl w:ilvl="0" w:tplc="F72032FC">
      <w:start w:val="1"/>
      <w:numFmt w:val="decimal"/>
      <w:lvlText w:val="%1. "/>
      <w:lvlJc w:val="left"/>
      <w:pPr>
        <w:tabs>
          <w:tab w:val="num" w:pos="357"/>
        </w:tabs>
        <w:ind w:left="357" w:hanging="357"/>
      </w:pPr>
      <w:rPr>
        <w:rFonts w:ascii="Arial" w:hAnsi="Arial" w:cs="Arial" w:hint="default"/>
        <w:b w:val="0"/>
        <w:i w:val="0"/>
        <w:color w:val="auto"/>
        <w:sz w:val="22"/>
        <w:szCs w:val="22"/>
        <w:u w:val="none"/>
      </w:rPr>
    </w:lvl>
    <w:lvl w:ilvl="1" w:tplc="4CEC7652">
      <w:start w:val="1"/>
      <w:numFmt w:val="lowerLetter"/>
      <w:lvlText w:val="%2)"/>
      <w:lvlJc w:val="left"/>
      <w:pPr>
        <w:tabs>
          <w:tab w:val="num" w:pos="720"/>
        </w:tabs>
        <w:ind w:left="720" w:hanging="363"/>
      </w:pPr>
      <w:rPr>
        <w:rFonts w:ascii="Arial" w:hAnsi="Arial" w:cs="Arial" w:hint="default"/>
        <w:b w:val="0"/>
        <w:i w:val="0"/>
        <w:strike w:val="0"/>
        <w:color w:val="auto"/>
        <w:sz w:val="22"/>
        <w:szCs w:val="22"/>
        <w:u w:val="none"/>
      </w:rPr>
    </w:lvl>
    <w:lvl w:ilvl="2" w:tplc="B1D0F540">
      <w:start w:val="1"/>
      <w:numFmt w:val="bullet"/>
      <w:lvlText w:val=""/>
      <w:lvlJc w:val="left"/>
      <w:pPr>
        <w:tabs>
          <w:tab w:val="num" w:pos="2160"/>
        </w:tabs>
        <w:ind w:left="2160" w:hanging="180"/>
      </w:pPr>
      <w:rPr>
        <w:rFonts w:ascii="Symbol" w:hAnsi="Symbol" w:hint="default"/>
      </w:rPr>
    </w:lvl>
    <w:lvl w:ilvl="3" w:tplc="4BA66C8A" w:tentative="1">
      <w:start w:val="1"/>
      <w:numFmt w:val="decimal"/>
      <w:lvlText w:val="%4."/>
      <w:lvlJc w:val="left"/>
      <w:pPr>
        <w:tabs>
          <w:tab w:val="num" w:pos="2880"/>
        </w:tabs>
        <w:ind w:left="2880" w:hanging="360"/>
      </w:pPr>
    </w:lvl>
    <w:lvl w:ilvl="4" w:tplc="4CB886B2" w:tentative="1">
      <w:start w:val="1"/>
      <w:numFmt w:val="lowerLetter"/>
      <w:lvlText w:val="%5."/>
      <w:lvlJc w:val="left"/>
      <w:pPr>
        <w:tabs>
          <w:tab w:val="num" w:pos="3600"/>
        </w:tabs>
        <w:ind w:left="3600" w:hanging="360"/>
      </w:pPr>
    </w:lvl>
    <w:lvl w:ilvl="5" w:tplc="E9D8B12E" w:tentative="1">
      <w:start w:val="1"/>
      <w:numFmt w:val="lowerRoman"/>
      <w:lvlText w:val="%6."/>
      <w:lvlJc w:val="right"/>
      <w:pPr>
        <w:tabs>
          <w:tab w:val="num" w:pos="4320"/>
        </w:tabs>
        <w:ind w:left="4320" w:hanging="180"/>
      </w:pPr>
    </w:lvl>
    <w:lvl w:ilvl="6" w:tplc="B46AC1C6" w:tentative="1">
      <w:start w:val="1"/>
      <w:numFmt w:val="decimal"/>
      <w:lvlText w:val="%7."/>
      <w:lvlJc w:val="left"/>
      <w:pPr>
        <w:tabs>
          <w:tab w:val="num" w:pos="5040"/>
        </w:tabs>
        <w:ind w:left="5040" w:hanging="360"/>
      </w:pPr>
    </w:lvl>
    <w:lvl w:ilvl="7" w:tplc="5902FC6E" w:tentative="1">
      <w:start w:val="1"/>
      <w:numFmt w:val="lowerLetter"/>
      <w:lvlText w:val="%8."/>
      <w:lvlJc w:val="left"/>
      <w:pPr>
        <w:tabs>
          <w:tab w:val="num" w:pos="5760"/>
        </w:tabs>
        <w:ind w:left="5760" w:hanging="360"/>
      </w:pPr>
    </w:lvl>
    <w:lvl w:ilvl="8" w:tplc="C46AA6EE" w:tentative="1">
      <w:start w:val="1"/>
      <w:numFmt w:val="lowerRoman"/>
      <w:lvlText w:val="%9."/>
      <w:lvlJc w:val="right"/>
      <w:pPr>
        <w:tabs>
          <w:tab w:val="num" w:pos="6480"/>
        </w:tabs>
        <w:ind w:left="6480" w:hanging="180"/>
      </w:pPr>
    </w:lvl>
  </w:abstractNum>
  <w:num w:numId="1">
    <w:abstractNumId w:val="0"/>
  </w:num>
  <w:num w:numId="2">
    <w:abstractNumId w:val="38"/>
  </w:num>
  <w:num w:numId="3">
    <w:abstractNumId w:val="25"/>
  </w:num>
  <w:num w:numId="4">
    <w:abstractNumId w:val="28"/>
  </w:num>
  <w:num w:numId="5">
    <w:abstractNumId w:val="39"/>
  </w:num>
  <w:num w:numId="6">
    <w:abstractNumId w:val="56"/>
  </w:num>
  <w:num w:numId="7">
    <w:abstractNumId w:val="7"/>
  </w:num>
  <w:num w:numId="8">
    <w:abstractNumId w:val="52"/>
  </w:num>
  <w:num w:numId="9">
    <w:abstractNumId w:val="41"/>
  </w:num>
  <w:num w:numId="10">
    <w:abstractNumId w:val="49"/>
  </w:num>
  <w:num w:numId="11">
    <w:abstractNumId w:val="2"/>
  </w:num>
  <w:num w:numId="12">
    <w:abstractNumId w:val="11"/>
  </w:num>
  <w:num w:numId="13">
    <w:abstractNumId w:val="35"/>
  </w:num>
  <w:num w:numId="14">
    <w:abstractNumId w:val="24"/>
  </w:num>
  <w:num w:numId="15">
    <w:abstractNumId w:val="20"/>
  </w:num>
  <w:num w:numId="1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1"/>
  </w:num>
  <w:num w:numId="18">
    <w:abstractNumId w:val="9"/>
  </w:num>
  <w:num w:numId="19">
    <w:abstractNumId w:val="6"/>
  </w:num>
  <w:num w:numId="20">
    <w:abstractNumId w:val="30"/>
  </w:num>
  <w:num w:numId="21">
    <w:abstractNumId w:val="5"/>
  </w:num>
  <w:num w:numId="22">
    <w:abstractNumId w:val="21"/>
  </w:num>
  <w:num w:numId="23">
    <w:abstractNumId w:val="18"/>
  </w:num>
  <w:num w:numId="24">
    <w:abstractNumId w:val="54"/>
  </w:num>
  <w:num w:numId="25">
    <w:abstractNumId w:val="19"/>
  </w:num>
  <w:num w:numId="26">
    <w:abstractNumId w:val="27"/>
  </w:num>
  <w:num w:numId="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4"/>
  </w:num>
  <w:num w:numId="30">
    <w:abstractNumId w:val="33"/>
  </w:num>
  <w:num w:numId="31">
    <w:abstractNumId w:val="47"/>
  </w:num>
  <w:num w:numId="32">
    <w:abstractNumId w:val="48"/>
  </w:num>
  <w:num w:numId="33">
    <w:abstractNumId w:val="22"/>
  </w:num>
  <w:num w:numId="34">
    <w:abstractNumId w:val="45"/>
  </w:num>
  <w:num w:numId="35">
    <w:abstractNumId w:val="31"/>
  </w:num>
  <w:num w:numId="36">
    <w:abstractNumId w:val="10"/>
  </w:num>
  <w:num w:numId="37">
    <w:abstractNumId w:val="44"/>
  </w:num>
  <w:num w:numId="38">
    <w:abstractNumId w:val="53"/>
  </w:num>
  <w:num w:numId="39">
    <w:abstractNumId w:val="55"/>
  </w:num>
  <w:num w:numId="40">
    <w:abstractNumId w:val="14"/>
  </w:num>
  <w:num w:numId="41">
    <w:abstractNumId w:val="40"/>
  </w:num>
  <w:num w:numId="42">
    <w:abstractNumId w:val="17"/>
  </w:num>
  <w:num w:numId="43">
    <w:abstractNumId w:val="16"/>
  </w:num>
  <w:num w:numId="44">
    <w:abstractNumId w:val="32"/>
  </w:num>
  <w:num w:numId="45">
    <w:abstractNumId w:val="15"/>
  </w:num>
  <w:num w:numId="46">
    <w:abstractNumId w:val="46"/>
  </w:num>
  <w:num w:numId="47">
    <w:abstractNumId w:val="8"/>
  </w:num>
  <w:num w:numId="48">
    <w:abstractNumId w:val="50"/>
  </w:num>
  <w:num w:numId="49">
    <w:abstractNumId w:val="3"/>
  </w:num>
  <w:num w:numId="50">
    <w:abstractNumId w:val="43"/>
  </w:num>
  <w:num w:numId="51">
    <w:abstractNumId w:val="36"/>
  </w:num>
  <w:num w:numId="52">
    <w:abstractNumId w:val="23"/>
  </w:num>
  <w:num w:numId="53">
    <w:abstractNumId w:val="26"/>
  </w:num>
  <w:num w:numId="54">
    <w:abstractNumId w:val="37"/>
  </w:num>
  <w:num w:numId="55">
    <w:abstractNumId w:val="12"/>
    <w:lvlOverride w:ilvl="0">
      <w:startOverride w:val="3"/>
    </w:lvlOverride>
    <w:lvlOverride w:ilvl="1">
      <w:startOverride w:val="1"/>
    </w:lvlOverride>
    <w:lvlOverride w:ilvl="2"/>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6">
    <w:abstractNumId w:val="29"/>
  </w:num>
  <w:num w:numId="57">
    <w:abstractNumId w:val="3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oNotHyphenateCaps/>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89C"/>
    <w:rsid w:val="0000018D"/>
    <w:rsid w:val="000003AA"/>
    <w:rsid w:val="00000F9F"/>
    <w:rsid w:val="000011AF"/>
    <w:rsid w:val="00002743"/>
    <w:rsid w:val="0000311B"/>
    <w:rsid w:val="00004676"/>
    <w:rsid w:val="000061FB"/>
    <w:rsid w:val="00006FDE"/>
    <w:rsid w:val="00012475"/>
    <w:rsid w:val="00012500"/>
    <w:rsid w:val="0001351C"/>
    <w:rsid w:val="00014CF3"/>
    <w:rsid w:val="00014EBF"/>
    <w:rsid w:val="0001527C"/>
    <w:rsid w:val="000169EE"/>
    <w:rsid w:val="000207FC"/>
    <w:rsid w:val="000219FA"/>
    <w:rsid w:val="0002339C"/>
    <w:rsid w:val="00025356"/>
    <w:rsid w:val="00025F38"/>
    <w:rsid w:val="00026CB3"/>
    <w:rsid w:val="00032851"/>
    <w:rsid w:val="00034BA3"/>
    <w:rsid w:val="0003578C"/>
    <w:rsid w:val="00035B89"/>
    <w:rsid w:val="00035CED"/>
    <w:rsid w:val="00036753"/>
    <w:rsid w:val="00040B88"/>
    <w:rsid w:val="00040C57"/>
    <w:rsid w:val="00040D7B"/>
    <w:rsid w:val="000417FC"/>
    <w:rsid w:val="000422B0"/>
    <w:rsid w:val="000423D0"/>
    <w:rsid w:val="0004269E"/>
    <w:rsid w:val="00045989"/>
    <w:rsid w:val="00047CB8"/>
    <w:rsid w:val="000516FC"/>
    <w:rsid w:val="00051E45"/>
    <w:rsid w:val="0005200E"/>
    <w:rsid w:val="000521E7"/>
    <w:rsid w:val="00052710"/>
    <w:rsid w:val="00052EA6"/>
    <w:rsid w:val="00053C2D"/>
    <w:rsid w:val="00054E51"/>
    <w:rsid w:val="0006090F"/>
    <w:rsid w:val="0006267F"/>
    <w:rsid w:val="0006454F"/>
    <w:rsid w:val="00064804"/>
    <w:rsid w:val="0006560C"/>
    <w:rsid w:val="000657E4"/>
    <w:rsid w:val="00070CB0"/>
    <w:rsid w:val="00071991"/>
    <w:rsid w:val="0007343D"/>
    <w:rsid w:val="00080F05"/>
    <w:rsid w:val="00082BDA"/>
    <w:rsid w:val="00083220"/>
    <w:rsid w:val="00083867"/>
    <w:rsid w:val="00083C9D"/>
    <w:rsid w:val="0008457A"/>
    <w:rsid w:val="00085388"/>
    <w:rsid w:val="00086387"/>
    <w:rsid w:val="0008654C"/>
    <w:rsid w:val="000865DA"/>
    <w:rsid w:val="00086A52"/>
    <w:rsid w:val="00090191"/>
    <w:rsid w:val="0009082E"/>
    <w:rsid w:val="0009085A"/>
    <w:rsid w:val="00090F29"/>
    <w:rsid w:val="00092201"/>
    <w:rsid w:val="00092FFC"/>
    <w:rsid w:val="000941C8"/>
    <w:rsid w:val="00094D5B"/>
    <w:rsid w:val="000A01D3"/>
    <w:rsid w:val="000A0BC0"/>
    <w:rsid w:val="000A0FF0"/>
    <w:rsid w:val="000A12BC"/>
    <w:rsid w:val="000A266D"/>
    <w:rsid w:val="000A2E27"/>
    <w:rsid w:val="000A3039"/>
    <w:rsid w:val="000A4ED1"/>
    <w:rsid w:val="000A69A4"/>
    <w:rsid w:val="000A6A87"/>
    <w:rsid w:val="000A6DAB"/>
    <w:rsid w:val="000A712A"/>
    <w:rsid w:val="000B0F52"/>
    <w:rsid w:val="000B2666"/>
    <w:rsid w:val="000B2FD3"/>
    <w:rsid w:val="000B375C"/>
    <w:rsid w:val="000B5033"/>
    <w:rsid w:val="000B5BA4"/>
    <w:rsid w:val="000C045D"/>
    <w:rsid w:val="000C0DD9"/>
    <w:rsid w:val="000C1ED4"/>
    <w:rsid w:val="000C44C0"/>
    <w:rsid w:val="000C51FF"/>
    <w:rsid w:val="000C54A9"/>
    <w:rsid w:val="000C5E84"/>
    <w:rsid w:val="000C6B54"/>
    <w:rsid w:val="000C6C1B"/>
    <w:rsid w:val="000C786C"/>
    <w:rsid w:val="000D1038"/>
    <w:rsid w:val="000D1216"/>
    <w:rsid w:val="000D2DAF"/>
    <w:rsid w:val="000D2F70"/>
    <w:rsid w:val="000D3EAF"/>
    <w:rsid w:val="000D510A"/>
    <w:rsid w:val="000D52E2"/>
    <w:rsid w:val="000D5EAC"/>
    <w:rsid w:val="000D62B8"/>
    <w:rsid w:val="000D63E6"/>
    <w:rsid w:val="000D70C4"/>
    <w:rsid w:val="000E0078"/>
    <w:rsid w:val="000E149C"/>
    <w:rsid w:val="000E1586"/>
    <w:rsid w:val="000E199F"/>
    <w:rsid w:val="000E509B"/>
    <w:rsid w:val="000E52CA"/>
    <w:rsid w:val="000E5EAA"/>
    <w:rsid w:val="000E65B4"/>
    <w:rsid w:val="000E736D"/>
    <w:rsid w:val="000F140B"/>
    <w:rsid w:val="000F173B"/>
    <w:rsid w:val="000F1C47"/>
    <w:rsid w:val="000F2B17"/>
    <w:rsid w:val="000F2ED7"/>
    <w:rsid w:val="000F32C9"/>
    <w:rsid w:val="000F3CE7"/>
    <w:rsid w:val="000F496F"/>
    <w:rsid w:val="000F4C50"/>
    <w:rsid w:val="000F4ECB"/>
    <w:rsid w:val="000F52A4"/>
    <w:rsid w:val="000F600C"/>
    <w:rsid w:val="000F6540"/>
    <w:rsid w:val="00100FCE"/>
    <w:rsid w:val="00101582"/>
    <w:rsid w:val="001027C4"/>
    <w:rsid w:val="00102E37"/>
    <w:rsid w:val="001031D7"/>
    <w:rsid w:val="00103FF5"/>
    <w:rsid w:val="00104548"/>
    <w:rsid w:val="00104AF1"/>
    <w:rsid w:val="00105155"/>
    <w:rsid w:val="00105E74"/>
    <w:rsid w:val="00106D5D"/>
    <w:rsid w:val="00107A05"/>
    <w:rsid w:val="00110086"/>
    <w:rsid w:val="0011083A"/>
    <w:rsid w:val="00110D2A"/>
    <w:rsid w:val="0011119C"/>
    <w:rsid w:val="00111236"/>
    <w:rsid w:val="001118F7"/>
    <w:rsid w:val="001133E3"/>
    <w:rsid w:val="00113DC2"/>
    <w:rsid w:val="00113FCF"/>
    <w:rsid w:val="001140B8"/>
    <w:rsid w:val="00115EC6"/>
    <w:rsid w:val="00122E42"/>
    <w:rsid w:val="00124102"/>
    <w:rsid w:val="001257EF"/>
    <w:rsid w:val="00126810"/>
    <w:rsid w:val="001269E4"/>
    <w:rsid w:val="001272FE"/>
    <w:rsid w:val="00130571"/>
    <w:rsid w:val="00130DCB"/>
    <w:rsid w:val="001327FA"/>
    <w:rsid w:val="0013283B"/>
    <w:rsid w:val="0013291C"/>
    <w:rsid w:val="001342CA"/>
    <w:rsid w:val="00134B60"/>
    <w:rsid w:val="00134CF5"/>
    <w:rsid w:val="00134DE0"/>
    <w:rsid w:val="00135780"/>
    <w:rsid w:val="00140B42"/>
    <w:rsid w:val="00142341"/>
    <w:rsid w:val="0014288F"/>
    <w:rsid w:val="00143051"/>
    <w:rsid w:val="001434E5"/>
    <w:rsid w:val="0014363C"/>
    <w:rsid w:val="00144B17"/>
    <w:rsid w:val="00150578"/>
    <w:rsid w:val="00151511"/>
    <w:rsid w:val="001534FB"/>
    <w:rsid w:val="001557F5"/>
    <w:rsid w:val="0015776A"/>
    <w:rsid w:val="00161547"/>
    <w:rsid w:val="00164DCF"/>
    <w:rsid w:val="0016548E"/>
    <w:rsid w:val="00166512"/>
    <w:rsid w:val="00167EF6"/>
    <w:rsid w:val="001713D2"/>
    <w:rsid w:val="0017186B"/>
    <w:rsid w:val="001731C9"/>
    <w:rsid w:val="00174343"/>
    <w:rsid w:val="001744E2"/>
    <w:rsid w:val="001756E8"/>
    <w:rsid w:val="00177047"/>
    <w:rsid w:val="0017746C"/>
    <w:rsid w:val="001805AB"/>
    <w:rsid w:val="001809EA"/>
    <w:rsid w:val="00180EB8"/>
    <w:rsid w:val="00181144"/>
    <w:rsid w:val="00181B32"/>
    <w:rsid w:val="00183419"/>
    <w:rsid w:val="0018363A"/>
    <w:rsid w:val="001839D7"/>
    <w:rsid w:val="00185189"/>
    <w:rsid w:val="00185C9E"/>
    <w:rsid w:val="00186265"/>
    <w:rsid w:val="001871A7"/>
    <w:rsid w:val="001879EF"/>
    <w:rsid w:val="00191E45"/>
    <w:rsid w:val="001927BA"/>
    <w:rsid w:val="00193130"/>
    <w:rsid w:val="0019339B"/>
    <w:rsid w:val="00193FA0"/>
    <w:rsid w:val="00194D9E"/>
    <w:rsid w:val="00195488"/>
    <w:rsid w:val="001959D7"/>
    <w:rsid w:val="00196CDC"/>
    <w:rsid w:val="00197228"/>
    <w:rsid w:val="001A014F"/>
    <w:rsid w:val="001A0D87"/>
    <w:rsid w:val="001A1F3A"/>
    <w:rsid w:val="001A2778"/>
    <w:rsid w:val="001A3146"/>
    <w:rsid w:val="001A31C8"/>
    <w:rsid w:val="001A3451"/>
    <w:rsid w:val="001A34D2"/>
    <w:rsid w:val="001A413E"/>
    <w:rsid w:val="001A4F37"/>
    <w:rsid w:val="001A6523"/>
    <w:rsid w:val="001A6DAF"/>
    <w:rsid w:val="001A78CB"/>
    <w:rsid w:val="001B05D9"/>
    <w:rsid w:val="001B086D"/>
    <w:rsid w:val="001B2089"/>
    <w:rsid w:val="001B4AB6"/>
    <w:rsid w:val="001B5621"/>
    <w:rsid w:val="001B6577"/>
    <w:rsid w:val="001B6C79"/>
    <w:rsid w:val="001B737D"/>
    <w:rsid w:val="001B7E7E"/>
    <w:rsid w:val="001C010F"/>
    <w:rsid w:val="001C0174"/>
    <w:rsid w:val="001C1A8A"/>
    <w:rsid w:val="001C40F0"/>
    <w:rsid w:val="001C5662"/>
    <w:rsid w:val="001C5E88"/>
    <w:rsid w:val="001C609C"/>
    <w:rsid w:val="001D06EA"/>
    <w:rsid w:val="001D146E"/>
    <w:rsid w:val="001D1EE2"/>
    <w:rsid w:val="001D2261"/>
    <w:rsid w:val="001D2C71"/>
    <w:rsid w:val="001D4072"/>
    <w:rsid w:val="001D474B"/>
    <w:rsid w:val="001D5170"/>
    <w:rsid w:val="001D584E"/>
    <w:rsid w:val="001D64B3"/>
    <w:rsid w:val="001D681A"/>
    <w:rsid w:val="001D6E52"/>
    <w:rsid w:val="001D6F38"/>
    <w:rsid w:val="001D7D6E"/>
    <w:rsid w:val="001E1A9A"/>
    <w:rsid w:val="001E1CF3"/>
    <w:rsid w:val="001E1F5C"/>
    <w:rsid w:val="001E201A"/>
    <w:rsid w:val="001E2E00"/>
    <w:rsid w:val="001E3187"/>
    <w:rsid w:val="001E32B9"/>
    <w:rsid w:val="001E32DE"/>
    <w:rsid w:val="001E34BB"/>
    <w:rsid w:val="001E5891"/>
    <w:rsid w:val="001E6119"/>
    <w:rsid w:val="001E6FF8"/>
    <w:rsid w:val="001F05AC"/>
    <w:rsid w:val="001F0B77"/>
    <w:rsid w:val="001F2D80"/>
    <w:rsid w:val="001F3618"/>
    <w:rsid w:val="001F4AD7"/>
    <w:rsid w:val="001F6641"/>
    <w:rsid w:val="002004E7"/>
    <w:rsid w:val="00201382"/>
    <w:rsid w:val="0020193D"/>
    <w:rsid w:val="002022EF"/>
    <w:rsid w:val="00202BF7"/>
    <w:rsid w:val="00204763"/>
    <w:rsid w:val="0020549A"/>
    <w:rsid w:val="002055CA"/>
    <w:rsid w:val="0020566F"/>
    <w:rsid w:val="00206AB7"/>
    <w:rsid w:val="00207AC4"/>
    <w:rsid w:val="00210E6F"/>
    <w:rsid w:val="00211B82"/>
    <w:rsid w:val="002123FE"/>
    <w:rsid w:val="002141DE"/>
    <w:rsid w:val="002142C4"/>
    <w:rsid w:val="00214682"/>
    <w:rsid w:val="00214C5D"/>
    <w:rsid w:val="00215A37"/>
    <w:rsid w:val="00215C14"/>
    <w:rsid w:val="002163AE"/>
    <w:rsid w:val="002164EB"/>
    <w:rsid w:val="0021672F"/>
    <w:rsid w:val="0021676C"/>
    <w:rsid w:val="00216C2F"/>
    <w:rsid w:val="00220466"/>
    <w:rsid w:val="00220546"/>
    <w:rsid w:val="0022066D"/>
    <w:rsid w:val="00221E7C"/>
    <w:rsid w:val="0022217D"/>
    <w:rsid w:val="002224CA"/>
    <w:rsid w:val="002224F8"/>
    <w:rsid w:val="0022261F"/>
    <w:rsid w:val="0022335C"/>
    <w:rsid w:val="002238C3"/>
    <w:rsid w:val="00223FBD"/>
    <w:rsid w:val="00224503"/>
    <w:rsid w:val="00224978"/>
    <w:rsid w:val="00226044"/>
    <w:rsid w:val="00227C87"/>
    <w:rsid w:val="0023051D"/>
    <w:rsid w:val="00231CF6"/>
    <w:rsid w:val="002324B0"/>
    <w:rsid w:val="00233D51"/>
    <w:rsid w:val="002344D3"/>
    <w:rsid w:val="002351F1"/>
    <w:rsid w:val="0023658D"/>
    <w:rsid w:val="00240D73"/>
    <w:rsid w:val="0024107A"/>
    <w:rsid w:val="002414FA"/>
    <w:rsid w:val="002417DA"/>
    <w:rsid w:val="002419E3"/>
    <w:rsid w:val="00241A5F"/>
    <w:rsid w:val="00241D36"/>
    <w:rsid w:val="0024419E"/>
    <w:rsid w:val="0024479B"/>
    <w:rsid w:val="00244FAB"/>
    <w:rsid w:val="00245361"/>
    <w:rsid w:val="00246803"/>
    <w:rsid w:val="00246DFC"/>
    <w:rsid w:val="00247760"/>
    <w:rsid w:val="00247A4D"/>
    <w:rsid w:val="00247E0A"/>
    <w:rsid w:val="00250144"/>
    <w:rsid w:val="0025014E"/>
    <w:rsid w:val="00252785"/>
    <w:rsid w:val="0025430F"/>
    <w:rsid w:val="0025439C"/>
    <w:rsid w:val="00254F6D"/>
    <w:rsid w:val="00255CE6"/>
    <w:rsid w:val="00256FAD"/>
    <w:rsid w:val="00260DBE"/>
    <w:rsid w:val="0026151A"/>
    <w:rsid w:val="0026171C"/>
    <w:rsid w:val="002621A8"/>
    <w:rsid w:val="00262C0F"/>
    <w:rsid w:val="00263308"/>
    <w:rsid w:val="002638DD"/>
    <w:rsid w:val="002642FD"/>
    <w:rsid w:val="00266BF6"/>
    <w:rsid w:val="002677DC"/>
    <w:rsid w:val="00272C13"/>
    <w:rsid w:val="002738D9"/>
    <w:rsid w:val="00274234"/>
    <w:rsid w:val="00274A2A"/>
    <w:rsid w:val="00274C8F"/>
    <w:rsid w:val="002769C9"/>
    <w:rsid w:val="0028054B"/>
    <w:rsid w:val="00281952"/>
    <w:rsid w:val="002821BC"/>
    <w:rsid w:val="00282E9B"/>
    <w:rsid w:val="0028348A"/>
    <w:rsid w:val="00285DD4"/>
    <w:rsid w:val="00286E7C"/>
    <w:rsid w:val="002900ED"/>
    <w:rsid w:val="00290394"/>
    <w:rsid w:val="00290726"/>
    <w:rsid w:val="00291515"/>
    <w:rsid w:val="002915BD"/>
    <w:rsid w:val="00292080"/>
    <w:rsid w:val="00293840"/>
    <w:rsid w:val="0029527E"/>
    <w:rsid w:val="00295A9C"/>
    <w:rsid w:val="00295B6D"/>
    <w:rsid w:val="00297AA9"/>
    <w:rsid w:val="00297D87"/>
    <w:rsid w:val="002A1635"/>
    <w:rsid w:val="002A2259"/>
    <w:rsid w:val="002A678C"/>
    <w:rsid w:val="002A6BED"/>
    <w:rsid w:val="002A6DE4"/>
    <w:rsid w:val="002B0131"/>
    <w:rsid w:val="002B301B"/>
    <w:rsid w:val="002B31CD"/>
    <w:rsid w:val="002B3F9C"/>
    <w:rsid w:val="002B4D77"/>
    <w:rsid w:val="002B569B"/>
    <w:rsid w:val="002B7AF9"/>
    <w:rsid w:val="002B7DE3"/>
    <w:rsid w:val="002C0BC3"/>
    <w:rsid w:val="002C0CF3"/>
    <w:rsid w:val="002C0F24"/>
    <w:rsid w:val="002C3087"/>
    <w:rsid w:val="002C309B"/>
    <w:rsid w:val="002C37CC"/>
    <w:rsid w:val="002C3C97"/>
    <w:rsid w:val="002C4A47"/>
    <w:rsid w:val="002C523F"/>
    <w:rsid w:val="002C56D1"/>
    <w:rsid w:val="002C6C4B"/>
    <w:rsid w:val="002C7082"/>
    <w:rsid w:val="002C72C4"/>
    <w:rsid w:val="002C7F7B"/>
    <w:rsid w:val="002D0C90"/>
    <w:rsid w:val="002D0F83"/>
    <w:rsid w:val="002D1963"/>
    <w:rsid w:val="002D2109"/>
    <w:rsid w:val="002D2852"/>
    <w:rsid w:val="002D2A8B"/>
    <w:rsid w:val="002D2BA0"/>
    <w:rsid w:val="002D5333"/>
    <w:rsid w:val="002D5EEF"/>
    <w:rsid w:val="002D79A4"/>
    <w:rsid w:val="002E3DDD"/>
    <w:rsid w:val="002E3F7F"/>
    <w:rsid w:val="002E7985"/>
    <w:rsid w:val="002E7B12"/>
    <w:rsid w:val="002F0DF2"/>
    <w:rsid w:val="002F1A17"/>
    <w:rsid w:val="002F2651"/>
    <w:rsid w:val="002F4435"/>
    <w:rsid w:val="002F4D7D"/>
    <w:rsid w:val="002F723A"/>
    <w:rsid w:val="002F7948"/>
    <w:rsid w:val="003007A1"/>
    <w:rsid w:val="00301ADA"/>
    <w:rsid w:val="0030260A"/>
    <w:rsid w:val="003029CB"/>
    <w:rsid w:val="00302DB7"/>
    <w:rsid w:val="00303A5A"/>
    <w:rsid w:val="0030432C"/>
    <w:rsid w:val="00306AD4"/>
    <w:rsid w:val="00307283"/>
    <w:rsid w:val="00310E9C"/>
    <w:rsid w:val="00311342"/>
    <w:rsid w:val="0031346C"/>
    <w:rsid w:val="003138D9"/>
    <w:rsid w:val="00313BC4"/>
    <w:rsid w:val="0031550F"/>
    <w:rsid w:val="00316DEC"/>
    <w:rsid w:val="0031714E"/>
    <w:rsid w:val="003172EC"/>
    <w:rsid w:val="003206CF"/>
    <w:rsid w:val="00320885"/>
    <w:rsid w:val="00321F69"/>
    <w:rsid w:val="0032497D"/>
    <w:rsid w:val="00325AA1"/>
    <w:rsid w:val="00327659"/>
    <w:rsid w:val="00327F98"/>
    <w:rsid w:val="00333428"/>
    <w:rsid w:val="00333F8E"/>
    <w:rsid w:val="00334DE4"/>
    <w:rsid w:val="0033596D"/>
    <w:rsid w:val="00335EFC"/>
    <w:rsid w:val="00336466"/>
    <w:rsid w:val="003365A2"/>
    <w:rsid w:val="00336C56"/>
    <w:rsid w:val="00340374"/>
    <w:rsid w:val="003404EF"/>
    <w:rsid w:val="00340743"/>
    <w:rsid w:val="003414CA"/>
    <w:rsid w:val="003419D0"/>
    <w:rsid w:val="00342915"/>
    <w:rsid w:val="00343428"/>
    <w:rsid w:val="00343812"/>
    <w:rsid w:val="0034389D"/>
    <w:rsid w:val="00343A22"/>
    <w:rsid w:val="003447EA"/>
    <w:rsid w:val="00344C9A"/>
    <w:rsid w:val="00344D11"/>
    <w:rsid w:val="003456AF"/>
    <w:rsid w:val="00345AD5"/>
    <w:rsid w:val="00350C1C"/>
    <w:rsid w:val="00351F3D"/>
    <w:rsid w:val="00352F32"/>
    <w:rsid w:val="0035346B"/>
    <w:rsid w:val="00353BAB"/>
    <w:rsid w:val="003542B2"/>
    <w:rsid w:val="003552C1"/>
    <w:rsid w:val="0035575C"/>
    <w:rsid w:val="00355C3E"/>
    <w:rsid w:val="00356756"/>
    <w:rsid w:val="00356CED"/>
    <w:rsid w:val="00357448"/>
    <w:rsid w:val="00357D5C"/>
    <w:rsid w:val="00360AC5"/>
    <w:rsid w:val="00362A83"/>
    <w:rsid w:val="0036331C"/>
    <w:rsid w:val="0036366C"/>
    <w:rsid w:val="0036525D"/>
    <w:rsid w:val="00366034"/>
    <w:rsid w:val="00366065"/>
    <w:rsid w:val="00366A91"/>
    <w:rsid w:val="00367991"/>
    <w:rsid w:val="00370017"/>
    <w:rsid w:val="00372A54"/>
    <w:rsid w:val="0037391E"/>
    <w:rsid w:val="00373EC8"/>
    <w:rsid w:val="00374B51"/>
    <w:rsid w:val="00374F3C"/>
    <w:rsid w:val="003756B4"/>
    <w:rsid w:val="003768FC"/>
    <w:rsid w:val="00377964"/>
    <w:rsid w:val="00380384"/>
    <w:rsid w:val="00380B7A"/>
    <w:rsid w:val="00383D9D"/>
    <w:rsid w:val="00383E70"/>
    <w:rsid w:val="00385749"/>
    <w:rsid w:val="00385E7A"/>
    <w:rsid w:val="00385F94"/>
    <w:rsid w:val="00387CC7"/>
    <w:rsid w:val="003914DB"/>
    <w:rsid w:val="0039183A"/>
    <w:rsid w:val="00391A34"/>
    <w:rsid w:val="00392102"/>
    <w:rsid w:val="003941AC"/>
    <w:rsid w:val="003941B4"/>
    <w:rsid w:val="0039477C"/>
    <w:rsid w:val="00394C0F"/>
    <w:rsid w:val="00395F27"/>
    <w:rsid w:val="00397093"/>
    <w:rsid w:val="003970C1"/>
    <w:rsid w:val="00397828"/>
    <w:rsid w:val="003A04D4"/>
    <w:rsid w:val="003A07A7"/>
    <w:rsid w:val="003A0C5B"/>
    <w:rsid w:val="003A144C"/>
    <w:rsid w:val="003A189A"/>
    <w:rsid w:val="003A203F"/>
    <w:rsid w:val="003A2E14"/>
    <w:rsid w:val="003A4A02"/>
    <w:rsid w:val="003A5EA2"/>
    <w:rsid w:val="003A7931"/>
    <w:rsid w:val="003B07A7"/>
    <w:rsid w:val="003B0A46"/>
    <w:rsid w:val="003B0E7D"/>
    <w:rsid w:val="003B2EBD"/>
    <w:rsid w:val="003B30D6"/>
    <w:rsid w:val="003B42C8"/>
    <w:rsid w:val="003B44C7"/>
    <w:rsid w:val="003B5033"/>
    <w:rsid w:val="003B5F7A"/>
    <w:rsid w:val="003B6549"/>
    <w:rsid w:val="003B72C9"/>
    <w:rsid w:val="003C27BB"/>
    <w:rsid w:val="003C2CBE"/>
    <w:rsid w:val="003C3E4A"/>
    <w:rsid w:val="003C444D"/>
    <w:rsid w:val="003C4A17"/>
    <w:rsid w:val="003C4DFE"/>
    <w:rsid w:val="003C58CD"/>
    <w:rsid w:val="003C5D38"/>
    <w:rsid w:val="003C5F5C"/>
    <w:rsid w:val="003C6544"/>
    <w:rsid w:val="003C7DC6"/>
    <w:rsid w:val="003D016C"/>
    <w:rsid w:val="003D123A"/>
    <w:rsid w:val="003D178A"/>
    <w:rsid w:val="003D1B1C"/>
    <w:rsid w:val="003D2058"/>
    <w:rsid w:val="003D3AFE"/>
    <w:rsid w:val="003D3FEF"/>
    <w:rsid w:val="003D4059"/>
    <w:rsid w:val="003D58E0"/>
    <w:rsid w:val="003D670C"/>
    <w:rsid w:val="003D6BD8"/>
    <w:rsid w:val="003D6F7A"/>
    <w:rsid w:val="003E0069"/>
    <w:rsid w:val="003E0FA6"/>
    <w:rsid w:val="003E1496"/>
    <w:rsid w:val="003E255C"/>
    <w:rsid w:val="003E3323"/>
    <w:rsid w:val="003E40AA"/>
    <w:rsid w:val="003E4599"/>
    <w:rsid w:val="003E6669"/>
    <w:rsid w:val="003E6770"/>
    <w:rsid w:val="003E736E"/>
    <w:rsid w:val="003E7F1F"/>
    <w:rsid w:val="003F04F3"/>
    <w:rsid w:val="003F060B"/>
    <w:rsid w:val="003F0DA7"/>
    <w:rsid w:val="003F1428"/>
    <w:rsid w:val="003F1E91"/>
    <w:rsid w:val="003F1F3E"/>
    <w:rsid w:val="003F2083"/>
    <w:rsid w:val="003F282C"/>
    <w:rsid w:val="003F446F"/>
    <w:rsid w:val="003F4ABC"/>
    <w:rsid w:val="003F5D78"/>
    <w:rsid w:val="003F5E5F"/>
    <w:rsid w:val="003F6348"/>
    <w:rsid w:val="003F6B82"/>
    <w:rsid w:val="003F7144"/>
    <w:rsid w:val="003F7354"/>
    <w:rsid w:val="00402583"/>
    <w:rsid w:val="00403017"/>
    <w:rsid w:val="00403196"/>
    <w:rsid w:val="00404929"/>
    <w:rsid w:val="004053C9"/>
    <w:rsid w:val="004056BD"/>
    <w:rsid w:val="004057ED"/>
    <w:rsid w:val="00410038"/>
    <w:rsid w:val="00412B9D"/>
    <w:rsid w:val="00413BFB"/>
    <w:rsid w:val="00413E0A"/>
    <w:rsid w:val="00414403"/>
    <w:rsid w:val="0041491A"/>
    <w:rsid w:val="00414A63"/>
    <w:rsid w:val="004155C4"/>
    <w:rsid w:val="00416789"/>
    <w:rsid w:val="00417034"/>
    <w:rsid w:val="00417270"/>
    <w:rsid w:val="00417C46"/>
    <w:rsid w:val="00417F22"/>
    <w:rsid w:val="00421232"/>
    <w:rsid w:val="00421316"/>
    <w:rsid w:val="004222A8"/>
    <w:rsid w:val="00423232"/>
    <w:rsid w:val="00423EF8"/>
    <w:rsid w:val="00424B3E"/>
    <w:rsid w:val="00425A64"/>
    <w:rsid w:val="004266A6"/>
    <w:rsid w:val="00427BC7"/>
    <w:rsid w:val="00430617"/>
    <w:rsid w:val="00430F50"/>
    <w:rsid w:val="00431177"/>
    <w:rsid w:val="004342F2"/>
    <w:rsid w:val="00434F2C"/>
    <w:rsid w:val="00435A9E"/>
    <w:rsid w:val="00437623"/>
    <w:rsid w:val="00441AF2"/>
    <w:rsid w:val="004421ED"/>
    <w:rsid w:val="004429A0"/>
    <w:rsid w:val="00445A95"/>
    <w:rsid w:val="004475AD"/>
    <w:rsid w:val="004513D0"/>
    <w:rsid w:val="00451DB3"/>
    <w:rsid w:val="00451EA9"/>
    <w:rsid w:val="00452E12"/>
    <w:rsid w:val="0045402C"/>
    <w:rsid w:val="00455075"/>
    <w:rsid w:val="004551FB"/>
    <w:rsid w:val="00455330"/>
    <w:rsid w:val="00456655"/>
    <w:rsid w:val="00456F9C"/>
    <w:rsid w:val="00460A0C"/>
    <w:rsid w:val="00460B09"/>
    <w:rsid w:val="00461074"/>
    <w:rsid w:val="0046122C"/>
    <w:rsid w:val="00461ACF"/>
    <w:rsid w:val="00462A8A"/>
    <w:rsid w:val="00462C8F"/>
    <w:rsid w:val="004677B9"/>
    <w:rsid w:val="004700FD"/>
    <w:rsid w:val="0047147A"/>
    <w:rsid w:val="0047317C"/>
    <w:rsid w:val="004735D2"/>
    <w:rsid w:val="004736E9"/>
    <w:rsid w:val="0047622C"/>
    <w:rsid w:val="00476BD7"/>
    <w:rsid w:val="00476D8A"/>
    <w:rsid w:val="004800EC"/>
    <w:rsid w:val="004810D8"/>
    <w:rsid w:val="00481896"/>
    <w:rsid w:val="00482A18"/>
    <w:rsid w:val="00490012"/>
    <w:rsid w:val="004902FA"/>
    <w:rsid w:val="00490897"/>
    <w:rsid w:val="004915B1"/>
    <w:rsid w:val="00494032"/>
    <w:rsid w:val="00494787"/>
    <w:rsid w:val="00494F2B"/>
    <w:rsid w:val="00494F74"/>
    <w:rsid w:val="00495549"/>
    <w:rsid w:val="00496354"/>
    <w:rsid w:val="004A092B"/>
    <w:rsid w:val="004A0B42"/>
    <w:rsid w:val="004A219A"/>
    <w:rsid w:val="004A3C91"/>
    <w:rsid w:val="004A476C"/>
    <w:rsid w:val="004A4964"/>
    <w:rsid w:val="004A4C9C"/>
    <w:rsid w:val="004A4D2A"/>
    <w:rsid w:val="004A5A29"/>
    <w:rsid w:val="004A6E94"/>
    <w:rsid w:val="004B007A"/>
    <w:rsid w:val="004B05C7"/>
    <w:rsid w:val="004B528E"/>
    <w:rsid w:val="004B5727"/>
    <w:rsid w:val="004B5836"/>
    <w:rsid w:val="004B607F"/>
    <w:rsid w:val="004B7583"/>
    <w:rsid w:val="004C2461"/>
    <w:rsid w:val="004C31BF"/>
    <w:rsid w:val="004C6C5D"/>
    <w:rsid w:val="004C6E6A"/>
    <w:rsid w:val="004C71FF"/>
    <w:rsid w:val="004D0898"/>
    <w:rsid w:val="004D3079"/>
    <w:rsid w:val="004D3E51"/>
    <w:rsid w:val="004D4005"/>
    <w:rsid w:val="004D40D3"/>
    <w:rsid w:val="004E0E79"/>
    <w:rsid w:val="004E2176"/>
    <w:rsid w:val="004E41A1"/>
    <w:rsid w:val="004E4272"/>
    <w:rsid w:val="004E469A"/>
    <w:rsid w:val="004E585F"/>
    <w:rsid w:val="004E6520"/>
    <w:rsid w:val="004E6C10"/>
    <w:rsid w:val="004E6E16"/>
    <w:rsid w:val="004E74BB"/>
    <w:rsid w:val="004E7970"/>
    <w:rsid w:val="004F0170"/>
    <w:rsid w:val="004F25F2"/>
    <w:rsid w:val="004F312B"/>
    <w:rsid w:val="004F65C9"/>
    <w:rsid w:val="004F6B81"/>
    <w:rsid w:val="004F7484"/>
    <w:rsid w:val="00501FD7"/>
    <w:rsid w:val="00503019"/>
    <w:rsid w:val="00503233"/>
    <w:rsid w:val="005039B9"/>
    <w:rsid w:val="0050467E"/>
    <w:rsid w:val="005058EB"/>
    <w:rsid w:val="00505C17"/>
    <w:rsid w:val="0050623E"/>
    <w:rsid w:val="0050641E"/>
    <w:rsid w:val="00512B80"/>
    <w:rsid w:val="005138FF"/>
    <w:rsid w:val="00515924"/>
    <w:rsid w:val="00515973"/>
    <w:rsid w:val="00516469"/>
    <w:rsid w:val="00516AFB"/>
    <w:rsid w:val="00517A01"/>
    <w:rsid w:val="00521257"/>
    <w:rsid w:val="00522A03"/>
    <w:rsid w:val="00524E5A"/>
    <w:rsid w:val="0052539F"/>
    <w:rsid w:val="00527614"/>
    <w:rsid w:val="0052763E"/>
    <w:rsid w:val="00530622"/>
    <w:rsid w:val="005307F1"/>
    <w:rsid w:val="00530CF5"/>
    <w:rsid w:val="00531810"/>
    <w:rsid w:val="005325E6"/>
    <w:rsid w:val="00533BA8"/>
    <w:rsid w:val="0053490E"/>
    <w:rsid w:val="00534B97"/>
    <w:rsid w:val="0053500B"/>
    <w:rsid w:val="00541142"/>
    <w:rsid w:val="00541A3E"/>
    <w:rsid w:val="00542B9E"/>
    <w:rsid w:val="00543C57"/>
    <w:rsid w:val="00543FDA"/>
    <w:rsid w:val="005447CF"/>
    <w:rsid w:val="00544D2F"/>
    <w:rsid w:val="00546186"/>
    <w:rsid w:val="005462AE"/>
    <w:rsid w:val="0055040A"/>
    <w:rsid w:val="0055086C"/>
    <w:rsid w:val="00550936"/>
    <w:rsid w:val="00550AF1"/>
    <w:rsid w:val="00550C73"/>
    <w:rsid w:val="0055195E"/>
    <w:rsid w:val="00552916"/>
    <w:rsid w:val="00555DDE"/>
    <w:rsid w:val="00555E21"/>
    <w:rsid w:val="00556014"/>
    <w:rsid w:val="00560302"/>
    <w:rsid w:val="00560A6E"/>
    <w:rsid w:val="00561AAE"/>
    <w:rsid w:val="005631F1"/>
    <w:rsid w:val="005641FA"/>
    <w:rsid w:val="00564C4E"/>
    <w:rsid w:val="00564CB9"/>
    <w:rsid w:val="005653F4"/>
    <w:rsid w:val="005660E2"/>
    <w:rsid w:val="00566120"/>
    <w:rsid w:val="00570AC8"/>
    <w:rsid w:val="00570B79"/>
    <w:rsid w:val="005715BC"/>
    <w:rsid w:val="00572616"/>
    <w:rsid w:val="00574044"/>
    <w:rsid w:val="005750A0"/>
    <w:rsid w:val="005758B9"/>
    <w:rsid w:val="00575CBE"/>
    <w:rsid w:val="00577A85"/>
    <w:rsid w:val="00581358"/>
    <w:rsid w:val="0058182D"/>
    <w:rsid w:val="00581A14"/>
    <w:rsid w:val="0058208D"/>
    <w:rsid w:val="005822AC"/>
    <w:rsid w:val="00582651"/>
    <w:rsid w:val="00583082"/>
    <w:rsid w:val="00583D98"/>
    <w:rsid w:val="005844BA"/>
    <w:rsid w:val="00584835"/>
    <w:rsid w:val="005851DE"/>
    <w:rsid w:val="00590707"/>
    <w:rsid w:val="00590980"/>
    <w:rsid w:val="005933AD"/>
    <w:rsid w:val="00593BCC"/>
    <w:rsid w:val="00593BFD"/>
    <w:rsid w:val="00593F0C"/>
    <w:rsid w:val="005965A5"/>
    <w:rsid w:val="00596CAD"/>
    <w:rsid w:val="00597894"/>
    <w:rsid w:val="00597BA7"/>
    <w:rsid w:val="005A40D9"/>
    <w:rsid w:val="005A4312"/>
    <w:rsid w:val="005A44AF"/>
    <w:rsid w:val="005A4801"/>
    <w:rsid w:val="005A4B10"/>
    <w:rsid w:val="005A6287"/>
    <w:rsid w:val="005A7492"/>
    <w:rsid w:val="005B00C6"/>
    <w:rsid w:val="005B0192"/>
    <w:rsid w:val="005B0859"/>
    <w:rsid w:val="005B0C8F"/>
    <w:rsid w:val="005B0DA5"/>
    <w:rsid w:val="005B2E63"/>
    <w:rsid w:val="005B3626"/>
    <w:rsid w:val="005B5A07"/>
    <w:rsid w:val="005B68F0"/>
    <w:rsid w:val="005B76AD"/>
    <w:rsid w:val="005B77BF"/>
    <w:rsid w:val="005B7B0E"/>
    <w:rsid w:val="005C1080"/>
    <w:rsid w:val="005C1FD6"/>
    <w:rsid w:val="005C42E2"/>
    <w:rsid w:val="005C5020"/>
    <w:rsid w:val="005C5623"/>
    <w:rsid w:val="005C59A1"/>
    <w:rsid w:val="005C6186"/>
    <w:rsid w:val="005D016C"/>
    <w:rsid w:val="005D14FB"/>
    <w:rsid w:val="005D185C"/>
    <w:rsid w:val="005D1C1C"/>
    <w:rsid w:val="005D21D6"/>
    <w:rsid w:val="005D325B"/>
    <w:rsid w:val="005D35BF"/>
    <w:rsid w:val="005D6425"/>
    <w:rsid w:val="005D6F83"/>
    <w:rsid w:val="005D7674"/>
    <w:rsid w:val="005D77DF"/>
    <w:rsid w:val="005D7BB7"/>
    <w:rsid w:val="005E0340"/>
    <w:rsid w:val="005E088A"/>
    <w:rsid w:val="005E12B9"/>
    <w:rsid w:val="005E2A93"/>
    <w:rsid w:val="005E3C8D"/>
    <w:rsid w:val="005E4353"/>
    <w:rsid w:val="005E4AB0"/>
    <w:rsid w:val="005E531B"/>
    <w:rsid w:val="005E6DB3"/>
    <w:rsid w:val="005F043C"/>
    <w:rsid w:val="005F1028"/>
    <w:rsid w:val="005F1148"/>
    <w:rsid w:val="005F2277"/>
    <w:rsid w:val="005F32C1"/>
    <w:rsid w:val="005F4CCF"/>
    <w:rsid w:val="005F595A"/>
    <w:rsid w:val="005F630C"/>
    <w:rsid w:val="005F6B2B"/>
    <w:rsid w:val="0060118E"/>
    <w:rsid w:val="00603078"/>
    <w:rsid w:val="00603284"/>
    <w:rsid w:val="00604918"/>
    <w:rsid w:val="00604D2B"/>
    <w:rsid w:val="00605F1E"/>
    <w:rsid w:val="006061AB"/>
    <w:rsid w:val="00606313"/>
    <w:rsid w:val="006063E8"/>
    <w:rsid w:val="006064C5"/>
    <w:rsid w:val="006104ED"/>
    <w:rsid w:val="00611C06"/>
    <w:rsid w:val="00611F97"/>
    <w:rsid w:val="00612963"/>
    <w:rsid w:val="0061391C"/>
    <w:rsid w:val="0061621D"/>
    <w:rsid w:val="00617CEE"/>
    <w:rsid w:val="00620BD0"/>
    <w:rsid w:val="00621143"/>
    <w:rsid w:val="00621896"/>
    <w:rsid w:val="0062286F"/>
    <w:rsid w:val="00622EDD"/>
    <w:rsid w:val="00623927"/>
    <w:rsid w:val="00623B65"/>
    <w:rsid w:val="00624859"/>
    <w:rsid w:val="00624AB9"/>
    <w:rsid w:val="006302A1"/>
    <w:rsid w:val="00632435"/>
    <w:rsid w:val="006324BF"/>
    <w:rsid w:val="00632E8B"/>
    <w:rsid w:val="00634A76"/>
    <w:rsid w:val="0063785A"/>
    <w:rsid w:val="00637F84"/>
    <w:rsid w:val="00640C03"/>
    <w:rsid w:val="00641F56"/>
    <w:rsid w:val="00643E8E"/>
    <w:rsid w:val="0064425E"/>
    <w:rsid w:val="006444E0"/>
    <w:rsid w:val="0064472F"/>
    <w:rsid w:val="00645747"/>
    <w:rsid w:val="0065058A"/>
    <w:rsid w:val="00650B0B"/>
    <w:rsid w:val="0065176A"/>
    <w:rsid w:val="00653412"/>
    <w:rsid w:val="00655124"/>
    <w:rsid w:val="00655570"/>
    <w:rsid w:val="0065612C"/>
    <w:rsid w:val="006569DE"/>
    <w:rsid w:val="00656C64"/>
    <w:rsid w:val="00656F0B"/>
    <w:rsid w:val="00657119"/>
    <w:rsid w:val="006601A5"/>
    <w:rsid w:val="0066054D"/>
    <w:rsid w:val="00660953"/>
    <w:rsid w:val="00660C37"/>
    <w:rsid w:val="00660C5A"/>
    <w:rsid w:val="00661E2A"/>
    <w:rsid w:val="00662375"/>
    <w:rsid w:val="00662625"/>
    <w:rsid w:val="0066656B"/>
    <w:rsid w:val="006665F4"/>
    <w:rsid w:val="00670D78"/>
    <w:rsid w:val="006725D0"/>
    <w:rsid w:val="00672FF3"/>
    <w:rsid w:val="006730AE"/>
    <w:rsid w:val="006732BB"/>
    <w:rsid w:val="00674886"/>
    <w:rsid w:val="00676D41"/>
    <w:rsid w:val="00680B99"/>
    <w:rsid w:val="00680C52"/>
    <w:rsid w:val="00681EE4"/>
    <w:rsid w:val="00684558"/>
    <w:rsid w:val="006848C6"/>
    <w:rsid w:val="00685ABC"/>
    <w:rsid w:val="00686AFA"/>
    <w:rsid w:val="006879C4"/>
    <w:rsid w:val="00690B88"/>
    <w:rsid w:val="0069118C"/>
    <w:rsid w:val="00692EF2"/>
    <w:rsid w:val="00693C3D"/>
    <w:rsid w:val="006947CE"/>
    <w:rsid w:val="00694AAA"/>
    <w:rsid w:val="00695664"/>
    <w:rsid w:val="006A036F"/>
    <w:rsid w:val="006A0670"/>
    <w:rsid w:val="006A072B"/>
    <w:rsid w:val="006A0FD1"/>
    <w:rsid w:val="006A2FAF"/>
    <w:rsid w:val="006A33BA"/>
    <w:rsid w:val="006A43DF"/>
    <w:rsid w:val="006A5AC1"/>
    <w:rsid w:val="006A78E6"/>
    <w:rsid w:val="006B0193"/>
    <w:rsid w:val="006B08E4"/>
    <w:rsid w:val="006B09CC"/>
    <w:rsid w:val="006B0EC3"/>
    <w:rsid w:val="006B144C"/>
    <w:rsid w:val="006B184A"/>
    <w:rsid w:val="006B370D"/>
    <w:rsid w:val="006B3915"/>
    <w:rsid w:val="006B3AA6"/>
    <w:rsid w:val="006B3C5F"/>
    <w:rsid w:val="006B40D3"/>
    <w:rsid w:val="006B4162"/>
    <w:rsid w:val="006B555E"/>
    <w:rsid w:val="006B7184"/>
    <w:rsid w:val="006B7569"/>
    <w:rsid w:val="006C11C5"/>
    <w:rsid w:val="006C4003"/>
    <w:rsid w:val="006C4989"/>
    <w:rsid w:val="006C58B4"/>
    <w:rsid w:val="006C758D"/>
    <w:rsid w:val="006C7B7C"/>
    <w:rsid w:val="006D03AB"/>
    <w:rsid w:val="006D3233"/>
    <w:rsid w:val="006D3380"/>
    <w:rsid w:val="006D508B"/>
    <w:rsid w:val="006D62AD"/>
    <w:rsid w:val="006D79A3"/>
    <w:rsid w:val="006D7A96"/>
    <w:rsid w:val="006E0124"/>
    <w:rsid w:val="006E0993"/>
    <w:rsid w:val="006E12C5"/>
    <w:rsid w:val="006E1CF3"/>
    <w:rsid w:val="006E23F2"/>
    <w:rsid w:val="006E2C64"/>
    <w:rsid w:val="006E3CB9"/>
    <w:rsid w:val="006E56F2"/>
    <w:rsid w:val="006E73B0"/>
    <w:rsid w:val="006E7817"/>
    <w:rsid w:val="006F0F23"/>
    <w:rsid w:val="006F1852"/>
    <w:rsid w:val="006F1B49"/>
    <w:rsid w:val="006F5BB8"/>
    <w:rsid w:val="00700B62"/>
    <w:rsid w:val="00701641"/>
    <w:rsid w:val="00701A30"/>
    <w:rsid w:val="0070233F"/>
    <w:rsid w:val="00703634"/>
    <w:rsid w:val="00704570"/>
    <w:rsid w:val="00704B1F"/>
    <w:rsid w:val="00704CF5"/>
    <w:rsid w:val="00704D64"/>
    <w:rsid w:val="0070500B"/>
    <w:rsid w:val="0070513F"/>
    <w:rsid w:val="00710AA5"/>
    <w:rsid w:val="00711358"/>
    <w:rsid w:val="00711A7D"/>
    <w:rsid w:val="00713613"/>
    <w:rsid w:val="00713C4C"/>
    <w:rsid w:val="00715C04"/>
    <w:rsid w:val="007163DB"/>
    <w:rsid w:val="00716A50"/>
    <w:rsid w:val="0071715D"/>
    <w:rsid w:val="00717F7A"/>
    <w:rsid w:val="00720CAB"/>
    <w:rsid w:val="00722134"/>
    <w:rsid w:val="00722A1A"/>
    <w:rsid w:val="00722AD5"/>
    <w:rsid w:val="00722B1D"/>
    <w:rsid w:val="00725359"/>
    <w:rsid w:val="00726251"/>
    <w:rsid w:val="00727702"/>
    <w:rsid w:val="00727F05"/>
    <w:rsid w:val="007308C2"/>
    <w:rsid w:val="00730C46"/>
    <w:rsid w:val="007315FC"/>
    <w:rsid w:val="0073668A"/>
    <w:rsid w:val="00736FC2"/>
    <w:rsid w:val="007379F5"/>
    <w:rsid w:val="00740195"/>
    <w:rsid w:val="00741153"/>
    <w:rsid w:val="00741268"/>
    <w:rsid w:val="00741A96"/>
    <w:rsid w:val="0074202F"/>
    <w:rsid w:val="007444FE"/>
    <w:rsid w:val="00744BDC"/>
    <w:rsid w:val="0074532F"/>
    <w:rsid w:val="00745B84"/>
    <w:rsid w:val="00745BD7"/>
    <w:rsid w:val="00746A37"/>
    <w:rsid w:val="0074721F"/>
    <w:rsid w:val="00751218"/>
    <w:rsid w:val="007524EB"/>
    <w:rsid w:val="00752FDC"/>
    <w:rsid w:val="007539C5"/>
    <w:rsid w:val="0075508B"/>
    <w:rsid w:val="007551E5"/>
    <w:rsid w:val="00760C99"/>
    <w:rsid w:val="00761951"/>
    <w:rsid w:val="007633BC"/>
    <w:rsid w:val="00763DD4"/>
    <w:rsid w:val="0076478C"/>
    <w:rsid w:val="00765506"/>
    <w:rsid w:val="00765B7E"/>
    <w:rsid w:val="007661EC"/>
    <w:rsid w:val="00766E89"/>
    <w:rsid w:val="00767320"/>
    <w:rsid w:val="007726C4"/>
    <w:rsid w:val="00772A26"/>
    <w:rsid w:val="00774117"/>
    <w:rsid w:val="00775AD8"/>
    <w:rsid w:val="00776469"/>
    <w:rsid w:val="007813A4"/>
    <w:rsid w:val="00782BFF"/>
    <w:rsid w:val="00782F28"/>
    <w:rsid w:val="00783CC7"/>
    <w:rsid w:val="0078420C"/>
    <w:rsid w:val="007847B3"/>
    <w:rsid w:val="00784A66"/>
    <w:rsid w:val="007854F1"/>
    <w:rsid w:val="00787CA3"/>
    <w:rsid w:val="0078DA11"/>
    <w:rsid w:val="00790112"/>
    <w:rsid w:val="00790CBB"/>
    <w:rsid w:val="00791251"/>
    <w:rsid w:val="0079149B"/>
    <w:rsid w:val="00792055"/>
    <w:rsid w:val="007923B8"/>
    <w:rsid w:val="007932E4"/>
    <w:rsid w:val="007961DE"/>
    <w:rsid w:val="007A0D27"/>
    <w:rsid w:val="007A1016"/>
    <w:rsid w:val="007A1AAB"/>
    <w:rsid w:val="007A1AC3"/>
    <w:rsid w:val="007A42C1"/>
    <w:rsid w:val="007A47C7"/>
    <w:rsid w:val="007A52B6"/>
    <w:rsid w:val="007A61F3"/>
    <w:rsid w:val="007A687C"/>
    <w:rsid w:val="007A6CDD"/>
    <w:rsid w:val="007A7B7B"/>
    <w:rsid w:val="007A7CD3"/>
    <w:rsid w:val="007B06D3"/>
    <w:rsid w:val="007B08A2"/>
    <w:rsid w:val="007B2954"/>
    <w:rsid w:val="007B2DA3"/>
    <w:rsid w:val="007B3C88"/>
    <w:rsid w:val="007B4BF3"/>
    <w:rsid w:val="007B5394"/>
    <w:rsid w:val="007B63AA"/>
    <w:rsid w:val="007B6D7D"/>
    <w:rsid w:val="007C0308"/>
    <w:rsid w:val="007C07C0"/>
    <w:rsid w:val="007C09C5"/>
    <w:rsid w:val="007C0F37"/>
    <w:rsid w:val="007C182E"/>
    <w:rsid w:val="007C1851"/>
    <w:rsid w:val="007C1D31"/>
    <w:rsid w:val="007C2D5D"/>
    <w:rsid w:val="007C2EFE"/>
    <w:rsid w:val="007C37A8"/>
    <w:rsid w:val="007C4AF0"/>
    <w:rsid w:val="007C5979"/>
    <w:rsid w:val="007C5B18"/>
    <w:rsid w:val="007D06D2"/>
    <w:rsid w:val="007D06DF"/>
    <w:rsid w:val="007D10A3"/>
    <w:rsid w:val="007D14A2"/>
    <w:rsid w:val="007D21E6"/>
    <w:rsid w:val="007D243F"/>
    <w:rsid w:val="007D568B"/>
    <w:rsid w:val="007D5EDD"/>
    <w:rsid w:val="007D5EF3"/>
    <w:rsid w:val="007D60E1"/>
    <w:rsid w:val="007D7509"/>
    <w:rsid w:val="007D78DB"/>
    <w:rsid w:val="007E05B3"/>
    <w:rsid w:val="007E0928"/>
    <w:rsid w:val="007E1956"/>
    <w:rsid w:val="007E1B7A"/>
    <w:rsid w:val="007E20F1"/>
    <w:rsid w:val="007E2895"/>
    <w:rsid w:val="007E3A59"/>
    <w:rsid w:val="007E40AF"/>
    <w:rsid w:val="007E4356"/>
    <w:rsid w:val="007E4F1E"/>
    <w:rsid w:val="007E66F1"/>
    <w:rsid w:val="007E6E10"/>
    <w:rsid w:val="007F068C"/>
    <w:rsid w:val="007F10F5"/>
    <w:rsid w:val="007F180C"/>
    <w:rsid w:val="007F1C7F"/>
    <w:rsid w:val="007F4414"/>
    <w:rsid w:val="007F6578"/>
    <w:rsid w:val="007F6915"/>
    <w:rsid w:val="008003A6"/>
    <w:rsid w:val="00801775"/>
    <w:rsid w:val="008024FB"/>
    <w:rsid w:val="00803433"/>
    <w:rsid w:val="00804F89"/>
    <w:rsid w:val="00806467"/>
    <w:rsid w:val="00806D73"/>
    <w:rsid w:val="00807945"/>
    <w:rsid w:val="0081070F"/>
    <w:rsid w:val="008113EC"/>
    <w:rsid w:val="008114C1"/>
    <w:rsid w:val="00812F2D"/>
    <w:rsid w:val="0081389F"/>
    <w:rsid w:val="008140CA"/>
    <w:rsid w:val="00814F73"/>
    <w:rsid w:val="0081519A"/>
    <w:rsid w:val="00815870"/>
    <w:rsid w:val="00815F38"/>
    <w:rsid w:val="0081625D"/>
    <w:rsid w:val="00816E7E"/>
    <w:rsid w:val="00817A01"/>
    <w:rsid w:val="0082119E"/>
    <w:rsid w:val="008217CB"/>
    <w:rsid w:val="00822A5B"/>
    <w:rsid w:val="00822DAE"/>
    <w:rsid w:val="00823945"/>
    <w:rsid w:val="00823DBA"/>
    <w:rsid w:val="00824CC6"/>
    <w:rsid w:val="008252E5"/>
    <w:rsid w:val="00825C4D"/>
    <w:rsid w:val="008279FF"/>
    <w:rsid w:val="00827A3F"/>
    <w:rsid w:val="00827FE8"/>
    <w:rsid w:val="0083161B"/>
    <w:rsid w:val="00831772"/>
    <w:rsid w:val="00832680"/>
    <w:rsid w:val="00834E21"/>
    <w:rsid w:val="00835519"/>
    <w:rsid w:val="00841CDF"/>
    <w:rsid w:val="008420B8"/>
    <w:rsid w:val="0084467D"/>
    <w:rsid w:val="00844E38"/>
    <w:rsid w:val="008455BA"/>
    <w:rsid w:val="00846220"/>
    <w:rsid w:val="00846C44"/>
    <w:rsid w:val="00847D77"/>
    <w:rsid w:val="0085048D"/>
    <w:rsid w:val="008508D5"/>
    <w:rsid w:val="0085118A"/>
    <w:rsid w:val="0085158C"/>
    <w:rsid w:val="008515EF"/>
    <w:rsid w:val="008518D1"/>
    <w:rsid w:val="00852669"/>
    <w:rsid w:val="008535DF"/>
    <w:rsid w:val="008539CC"/>
    <w:rsid w:val="00853BD2"/>
    <w:rsid w:val="00854281"/>
    <w:rsid w:val="00854604"/>
    <w:rsid w:val="00854636"/>
    <w:rsid w:val="008546EA"/>
    <w:rsid w:val="008557CB"/>
    <w:rsid w:val="00856BAB"/>
    <w:rsid w:val="00857387"/>
    <w:rsid w:val="008600DD"/>
    <w:rsid w:val="00860129"/>
    <w:rsid w:val="008611A9"/>
    <w:rsid w:val="008633FE"/>
    <w:rsid w:val="00866A84"/>
    <w:rsid w:val="0087041B"/>
    <w:rsid w:val="00870C71"/>
    <w:rsid w:val="0087158A"/>
    <w:rsid w:val="00872BA4"/>
    <w:rsid w:val="00872D47"/>
    <w:rsid w:val="0087443C"/>
    <w:rsid w:val="00875824"/>
    <w:rsid w:val="0087622B"/>
    <w:rsid w:val="00876DF0"/>
    <w:rsid w:val="00876E4B"/>
    <w:rsid w:val="00880746"/>
    <w:rsid w:val="00880B69"/>
    <w:rsid w:val="00880C6D"/>
    <w:rsid w:val="00880D64"/>
    <w:rsid w:val="0088172F"/>
    <w:rsid w:val="00883A06"/>
    <w:rsid w:val="00884FF2"/>
    <w:rsid w:val="00885AE1"/>
    <w:rsid w:val="00887494"/>
    <w:rsid w:val="00887BEE"/>
    <w:rsid w:val="00890936"/>
    <w:rsid w:val="008911E5"/>
    <w:rsid w:val="00892A6B"/>
    <w:rsid w:val="00893442"/>
    <w:rsid w:val="00893E10"/>
    <w:rsid w:val="00894730"/>
    <w:rsid w:val="008949BE"/>
    <w:rsid w:val="00896F46"/>
    <w:rsid w:val="008A1CF3"/>
    <w:rsid w:val="008A24D3"/>
    <w:rsid w:val="008A35AE"/>
    <w:rsid w:val="008B0AED"/>
    <w:rsid w:val="008B1474"/>
    <w:rsid w:val="008B36BE"/>
    <w:rsid w:val="008B3F3D"/>
    <w:rsid w:val="008B43B2"/>
    <w:rsid w:val="008B54D3"/>
    <w:rsid w:val="008B6EEF"/>
    <w:rsid w:val="008C08B2"/>
    <w:rsid w:val="008C1CCF"/>
    <w:rsid w:val="008C239E"/>
    <w:rsid w:val="008C4639"/>
    <w:rsid w:val="008C4CAE"/>
    <w:rsid w:val="008C4D0B"/>
    <w:rsid w:val="008C5991"/>
    <w:rsid w:val="008C6A6D"/>
    <w:rsid w:val="008C7477"/>
    <w:rsid w:val="008C7AB6"/>
    <w:rsid w:val="008D0E75"/>
    <w:rsid w:val="008D15C4"/>
    <w:rsid w:val="008D5F76"/>
    <w:rsid w:val="008D6161"/>
    <w:rsid w:val="008E1813"/>
    <w:rsid w:val="008E48D3"/>
    <w:rsid w:val="008E4E18"/>
    <w:rsid w:val="008E6C3E"/>
    <w:rsid w:val="008E775D"/>
    <w:rsid w:val="008E7EBE"/>
    <w:rsid w:val="008F0067"/>
    <w:rsid w:val="008F0C95"/>
    <w:rsid w:val="008F0FB8"/>
    <w:rsid w:val="008F17FE"/>
    <w:rsid w:val="008F46F6"/>
    <w:rsid w:val="008F668E"/>
    <w:rsid w:val="008F7ABF"/>
    <w:rsid w:val="00900041"/>
    <w:rsid w:val="00900D2E"/>
    <w:rsid w:val="00900E16"/>
    <w:rsid w:val="00902BAA"/>
    <w:rsid w:val="00903D02"/>
    <w:rsid w:val="00905D45"/>
    <w:rsid w:val="00906AAD"/>
    <w:rsid w:val="00907941"/>
    <w:rsid w:val="00907E0E"/>
    <w:rsid w:val="00910655"/>
    <w:rsid w:val="00911870"/>
    <w:rsid w:val="00912787"/>
    <w:rsid w:val="00912C50"/>
    <w:rsid w:val="00912F30"/>
    <w:rsid w:val="00913619"/>
    <w:rsid w:val="00913661"/>
    <w:rsid w:val="00913EA9"/>
    <w:rsid w:val="00916435"/>
    <w:rsid w:val="00916F53"/>
    <w:rsid w:val="00922A64"/>
    <w:rsid w:val="00922CAB"/>
    <w:rsid w:val="0092569D"/>
    <w:rsid w:val="00926664"/>
    <w:rsid w:val="0092682E"/>
    <w:rsid w:val="00926BE4"/>
    <w:rsid w:val="00927772"/>
    <w:rsid w:val="00930D9E"/>
    <w:rsid w:val="0093415D"/>
    <w:rsid w:val="009351A4"/>
    <w:rsid w:val="00940AE2"/>
    <w:rsid w:val="00941164"/>
    <w:rsid w:val="00941F38"/>
    <w:rsid w:val="009423F9"/>
    <w:rsid w:val="0094256F"/>
    <w:rsid w:val="00942FA8"/>
    <w:rsid w:val="00944F80"/>
    <w:rsid w:val="009477F7"/>
    <w:rsid w:val="00947C4E"/>
    <w:rsid w:val="00947E39"/>
    <w:rsid w:val="00947FB0"/>
    <w:rsid w:val="00950AE9"/>
    <w:rsid w:val="00950AEB"/>
    <w:rsid w:val="00950DE8"/>
    <w:rsid w:val="0095119E"/>
    <w:rsid w:val="009529D8"/>
    <w:rsid w:val="0095374E"/>
    <w:rsid w:val="00954DE8"/>
    <w:rsid w:val="009552B5"/>
    <w:rsid w:val="00956585"/>
    <w:rsid w:val="009574D4"/>
    <w:rsid w:val="00963411"/>
    <w:rsid w:val="00963467"/>
    <w:rsid w:val="009652E2"/>
    <w:rsid w:val="00966199"/>
    <w:rsid w:val="009666AE"/>
    <w:rsid w:val="0096697D"/>
    <w:rsid w:val="00966AAB"/>
    <w:rsid w:val="00967891"/>
    <w:rsid w:val="009708ED"/>
    <w:rsid w:val="00971C16"/>
    <w:rsid w:val="00973361"/>
    <w:rsid w:val="00974F5E"/>
    <w:rsid w:val="009777F9"/>
    <w:rsid w:val="009817E5"/>
    <w:rsid w:val="00983831"/>
    <w:rsid w:val="009847E0"/>
    <w:rsid w:val="00985DFB"/>
    <w:rsid w:val="0099088E"/>
    <w:rsid w:val="00990C11"/>
    <w:rsid w:val="00990E3A"/>
    <w:rsid w:val="00991018"/>
    <w:rsid w:val="00992B8E"/>
    <w:rsid w:val="00994B46"/>
    <w:rsid w:val="009956B6"/>
    <w:rsid w:val="00995BA3"/>
    <w:rsid w:val="00996261"/>
    <w:rsid w:val="00996912"/>
    <w:rsid w:val="00997355"/>
    <w:rsid w:val="009A1E21"/>
    <w:rsid w:val="009A2E98"/>
    <w:rsid w:val="009A3DC3"/>
    <w:rsid w:val="009A4541"/>
    <w:rsid w:val="009A649E"/>
    <w:rsid w:val="009A68C7"/>
    <w:rsid w:val="009A713A"/>
    <w:rsid w:val="009A7144"/>
    <w:rsid w:val="009B138B"/>
    <w:rsid w:val="009B2CB9"/>
    <w:rsid w:val="009B5571"/>
    <w:rsid w:val="009B7E19"/>
    <w:rsid w:val="009C1C75"/>
    <w:rsid w:val="009C36AB"/>
    <w:rsid w:val="009C36F2"/>
    <w:rsid w:val="009C3D4B"/>
    <w:rsid w:val="009C62AB"/>
    <w:rsid w:val="009C6B71"/>
    <w:rsid w:val="009C6E89"/>
    <w:rsid w:val="009C7A27"/>
    <w:rsid w:val="009C7E3E"/>
    <w:rsid w:val="009D131F"/>
    <w:rsid w:val="009D17C8"/>
    <w:rsid w:val="009D1A9A"/>
    <w:rsid w:val="009D23A5"/>
    <w:rsid w:val="009D3CB9"/>
    <w:rsid w:val="009D43F0"/>
    <w:rsid w:val="009D59C4"/>
    <w:rsid w:val="009E02E3"/>
    <w:rsid w:val="009E0D06"/>
    <w:rsid w:val="009E102B"/>
    <w:rsid w:val="009E237D"/>
    <w:rsid w:val="009E2557"/>
    <w:rsid w:val="009E4023"/>
    <w:rsid w:val="009E6C7B"/>
    <w:rsid w:val="009E6EED"/>
    <w:rsid w:val="009E749E"/>
    <w:rsid w:val="009E7940"/>
    <w:rsid w:val="009F0916"/>
    <w:rsid w:val="009F4F19"/>
    <w:rsid w:val="009F67DA"/>
    <w:rsid w:val="009F72BE"/>
    <w:rsid w:val="00A01E09"/>
    <w:rsid w:val="00A0268E"/>
    <w:rsid w:val="00A0270E"/>
    <w:rsid w:val="00A02CAA"/>
    <w:rsid w:val="00A02DD3"/>
    <w:rsid w:val="00A0410A"/>
    <w:rsid w:val="00A04CC6"/>
    <w:rsid w:val="00A05DE4"/>
    <w:rsid w:val="00A05F1B"/>
    <w:rsid w:val="00A06069"/>
    <w:rsid w:val="00A075D3"/>
    <w:rsid w:val="00A07CF0"/>
    <w:rsid w:val="00A10E90"/>
    <w:rsid w:val="00A1310C"/>
    <w:rsid w:val="00A143F8"/>
    <w:rsid w:val="00A14A29"/>
    <w:rsid w:val="00A16074"/>
    <w:rsid w:val="00A1672A"/>
    <w:rsid w:val="00A16B4F"/>
    <w:rsid w:val="00A170C7"/>
    <w:rsid w:val="00A177B1"/>
    <w:rsid w:val="00A20FE5"/>
    <w:rsid w:val="00A213A8"/>
    <w:rsid w:val="00A21D3C"/>
    <w:rsid w:val="00A264B8"/>
    <w:rsid w:val="00A32302"/>
    <w:rsid w:val="00A3305F"/>
    <w:rsid w:val="00A33BBE"/>
    <w:rsid w:val="00A3752B"/>
    <w:rsid w:val="00A4009A"/>
    <w:rsid w:val="00A4174C"/>
    <w:rsid w:val="00A42D3C"/>
    <w:rsid w:val="00A433EF"/>
    <w:rsid w:val="00A435F7"/>
    <w:rsid w:val="00A43D99"/>
    <w:rsid w:val="00A46B8D"/>
    <w:rsid w:val="00A476D3"/>
    <w:rsid w:val="00A4789C"/>
    <w:rsid w:val="00A478B1"/>
    <w:rsid w:val="00A52D77"/>
    <w:rsid w:val="00A53757"/>
    <w:rsid w:val="00A545FA"/>
    <w:rsid w:val="00A54F77"/>
    <w:rsid w:val="00A56D2D"/>
    <w:rsid w:val="00A572A2"/>
    <w:rsid w:val="00A601B0"/>
    <w:rsid w:val="00A6031A"/>
    <w:rsid w:val="00A612F8"/>
    <w:rsid w:val="00A61F3E"/>
    <w:rsid w:val="00A62634"/>
    <w:rsid w:val="00A62B07"/>
    <w:rsid w:val="00A63D99"/>
    <w:rsid w:val="00A64DE9"/>
    <w:rsid w:val="00A64F6D"/>
    <w:rsid w:val="00A65090"/>
    <w:rsid w:val="00A70720"/>
    <w:rsid w:val="00A71347"/>
    <w:rsid w:val="00A72F5A"/>
    <w:rsid w:val="00A730D3"/>
    <w:rsid w:val="00A75B52"/>
    <w:rsid w:val="00A76D9A"/>
    <w:rsid w:val="00A772F0"/>
    <w:rsid w:val="00A77824"/>
    <w:rsid w:val="00A80F19"/>
    <w:rsid w:val="00A81AF4"/>
    <w:rsid w:val="00A836E8"/>
    <w:rsid w:val="00A8408A"/>
    <w:rsid w:val="00A848C8"/>
    <w:rsid w:val="00A85846"/>
    <w:rsid w:val="00A85C78"/>
    <w:rsid w:val="00A8625A"/>
    <w:rsid w:val="00A86F0D"/>
    <w:rsid w:val="00A8741E"/>
    <w:rsid w:val="00A90EE5"/>
    <w:rsid w:val="00A9186E"/>
    <w:rsid w:val="00A93073"/>
    <w:rsid w:val="00A93403"/>
    <w:rsid w:val="00A93C90"/>
    <w:rsid w:val="00A9458E"/>
    <w:rsid w:val="00A96174"/>
    <w:rsid w:val="00A96378"/>
    <w:rsid w:val="00A967E5"/>
    <w:rsid w:val="00A9692D"/>
    <w:rsid w:val="00A9759E"/>
    <w:rsid w:val="00AA17FE"/>
    <w:rsid w:val="00AA1813"/>
    <w:rsid w:val="00AA196E"/>
    <w:rsid w:val="00AA199D"/>
    <w:rsid w:val="00AA19B2"/>
    <w:rsid w:val="00AA1D16"/>
    <w:rsid w:val="00AA2869"/>
    <w:rsid w:val="00AA3104"/>
    <w:rsid w:val="00AA3FE6"/>
    <w:rsid w:val="00AA5435"/>
    <w:rsid w:val="00AA6729"/>
    <w:rsid w:val="00AA71C2"/>
    <w:rsid w:val="00AB031D"/>
    <w:rsid w:val="00AB0A72"/>
    <w:rsid w:val="00AB0D36"/>
    <w:rsid w:val="00AB1617"/>
    <w:rsid w:val="00AB1F29"/>
    <w:rsid w:val="00AB338E"/>
    <w:rsid w:val="00AB3FA5"/>
    <w:rsid w:val="00AB46BD"/>
    <w:rsid w:val="00AB4F46"/>
    <w:rsid w:val="00AB5426"/>
    <w:rsid w:val="00AB616A"/>
    <w:rsid w:val="00AB66D2"/>
    <w:rsid w:val="00AC084D"/>
    <w:rsid w:val="00AC15F8"/>
    <w:rsid w:val="00AC23E0"/>
    <w:rsid w:val="00AC24FC"/>
    <w:rsid w:val="00AC4407"/>
    <w:rsid w:val="00AC58CD"/>
    <w:rsid w:val="00AC59EC"/>
    <w:rsid w:val="00AC67B2"/>
    <w:rsid w:val="00AC6A50"/>
    <w:rsid w:val="00AC7A44"/>
    <w:rsid w:val="00AC7BF9"/>
    <w:rsid w:val="00AD16BA"/>
    <w:rsid w:val="00AD1BB9"/>
    <w:rsid w:val="00AD20CE"/>
    <w:rsid w:val="00AD2732"/>
    <w:rsid w:val="00AD2A05"/>
    <w:rsid w:val="00AD5BE3"/>
    <w:rsid w:val="00AD670E"/>
    <w:rsid w:val="00AD6C02"/>
    <w:rsid w:val="00AE06CD"/>
    <w:rsid w:val="00AE1C48"/>
    <w:rsid w:val="00AE2411"/>
    <w:rsid w:val="00AE3271"/>
    <w:rsid w:val="00AE378F"/>
    <w:rsid w:val="00AE494B"/>
    <w:rsid w:val="00AE4E68"/>
    <w:rsid w:val="00AE6208"/>
    <w:rsid w:val="00AE7352"/>
    <w:rsid w:val="00AF07A7"/>
    <w:rsid w:val="00AF0856"/>
    <w:rsid w:val="00AF0D24"/>
    <w:rsid w:val="00AF30B2"/>
    <w:rsid w:val="00AF43B5"/>
    <w:rsid w:val="00AF4B13"/>
    <w:rsid w:val="00AF5199"/>
    <w:rsid w:val="00AF5337"/>
    <w:rsid w:val="00AF581D"/>
    <w:rsid w:val="00B011FE"/>
    <w:rsid w:val="00B03815"/>
    <w:rsid w:val="00B05852"/>
    <w:rsid w:val="00B059B1"/>
    <w:rsid w:val="00B05CEF"/>
    <w:rsid w:val="00B062EF"/>
    <w:rsid w:val="00B06688"/>
    <w:rsid w:val="00B06CC1"/>
    <w:rsid w:val="00B06DF0"/>
    <w:rsid w:val="00B107D9"/>
    <w:rsid w:val="00B10D94"/>
    <w:rsid w:val="00B10F45"/>
    <w:rsid w:val="00B11860"/>
    <w:rsid w:val="00B11C18"/>
    <w:rsid w:val="00B12C47"/>
    <w:rsid w:val="00B13A06"/>
    <w:rsid w:val="00B15304"/>
    <w:rsid w:val="00B162C4"/>
    <w:rsid w:val="00B1675B"/>
    <w:rsid w:val="00B20702"/>
    <w:rsid w:val="00B222FD"/>
    <w:rsid w:val="00B22E28"/>
    <w:rsid w:val="00B2441A"/>
    <w:rsid w:val="00B26F71"/>
    <w:rsid w:val="00B27086"/>
    <w:rsid w:val="00B271B0"/>
    <w:rsid w:val="00B307CD"/>
    <w:rsid w:val="00B30FE2"/>
    <w:rsid w:val="00B31A05"/>
    <w:rsid w:val="00B324B5"/>
    <w:rsid w:val="00B33EB8"/>
    <w:rsid w:val="00B34C3C"/>
    <w:rsid w:val="00B35C79"/>
    <w:rsid w:val="00B36671"/>
    <w:rsid w:val="00B406F7"/>
    <w:rsid w:val="00B40CE3"/>
    <w:rsid w:val="00B41D82"/>
    <w:rsid w:val="00B42854"/>
    <w:rsid w:val="00B45047"/>
    <w:rsid w:val="00B45FEB"/>
    <w:rsid w:val="00B4732C"/>
    <w:rsid w:val="00B50CE0"/>
    <w:rsid w:val="00B52661"/>
    <w:rsid w:val="00B52AD9"/>
    <w:rsid w:val="00B53347"/>
    <w:rsid w:val="00B54822"/>
    <w:rsid w:val="00B5627B"/>
    <w:rsid w:val="00B56800"/>
    <w:rsid w:val="00B57C75"/>
    <w:rsid w:val="00B60256"/>
    <w:rsid w:val="00B60414"/>
    <w:rsid w:val="00B61054"/>
    <w:rsid w:val="00B62D7C"/>
    <w:rsid w:val="00B63548"/>
    <w:rsid w:val="00B63A6B"/>
    <w:rsid w:val="00B63E33"/>
    <w:rsid w:val="00B64256"/>
    <w:rsid w:val="00B65164"/>
    <w:rsid w:val="00B65315"/>
    <w:rsid w:val="00B65620"/>
    <w:rsid w:val="00B65A00"/>
    <w:rsid w:val="00B66D14"/>
    <w:rsid w:val="00B71BD7"/>
    <w:rsid w:val="00B722E5"/>
    <w:rsid w:val="00B7496C"/>
    <w:rsid w:val="00B74FCF"/>
    <w:rsid w:val="00B76319"/>
    <w:rsid w:val="00B76F5B"/>
    <w:rsid w:val="00B7731D"/>
    <w:rsid w:val="00B807B4"/>
    <w:rsid w:val="00B830FE"/>
    <w:rsid w:val="00B84E3D"/>
    <w:rsid w:val="00B87951"/>
    <w:rsid w:val="00B87D73"/>
    <w:rsid w:val="00B92D82"/>
    <w:rsid w:val="00B9370E"/>
    <w:rsid w:val="00B9670E"/>
    <w:rsid w:val="00B9684A"/>
    <w:rsid w:val="00B96B74"/>
    <w:rsid w:val="00BA0D50"/>
    <w:rsid w:val="00BA16CC"/>
    <w:rsid w:val="00BA2D37"/>
    <w:rsid w:val="00BA40C1"/>
    <w:rsid w:val="00BA4AE2"/>
    <w:rsid w:val="00BA5A7E"/>
    <w:rsid w:val="00BA60C5"/>
    <w:rsid w:val="00BA614D"/>
    <w:rsid w:val="00BB01A4"/>
    <w:rsid w:val="00BB0262"/>
    <w:rsid w:val="00BB0C46"/>
    <w:rsid w:val="00BB10B3"/>
    <w:rsid w:val="00BB1101"/>
    <w:rsid w:val="00BB1233"/>
    <w:rsid w:val="00BB1FB7"/>
    <w:rsid w:val="00BB2CE8"/>
    <w:rsid w:val="00BB4FB5"/>
    <w:rsid w:val="00BB5CF7"/>
    <w:rsid w:val="00BB63FB"/>
    <w:rsid w:val="00BB706C"/>
    <w:rsid w:val="00BC0436"/>
    <w:rsid w:val="00BC099D"/>
    <w:rsid w:val="00BC1347"/>
    <w:rsid w:val="00BC1AB8"/>
    <w:rsid w:val="00BC1B2E"/>
    <w:rsid w:val="00BC1E4A"/>
    <w:rsid w:val="00BC3A7B"/>
    <w:rsid w:val="00BC3E29"/>
    <w:rsid w:val="00BC4249"/>
    <w:rsid w:val="00BC4F30"/>
    <w:rsid w:val="00BC59E6"/>
    <w:rsid w:val="00BC6482"/>
    <w:rsid w:val="00BC6D0A"/>
    <w:rsid w:val="00BC7296"/>
    <w:rsid w:val="00BC7C96"/>
    <w:rsid w:val="00BD1A14"/>
    <w:rsid w:val="00BD2D97"/>
    <w:rsid w:val="00BD32BF"/>
    <w:rsid w:val="00BD3A50"/>
    <w:rsid w:val="00BD48BD"/>
    <w:rsid w:val="00BD6538"/>
    <w:rsid w:val="00BD7041"/>
    <w:rsid w:val="00BD7915"/>
    <w:rsid w:val="00BD7F65"/>
    <w:rsid w:val="00BE0BB2"/>
    <w:rsid w:val="00BE2D2E"/>
    <w:rsid w:val="00BE4728"/>
    <w:rsid w:val="00BE4F0C"/>
    <w:rsid w:val="00BE6879"/>
    <w:rsid w:val="00BE6A8F"/>
    <w:rsid w:val="00BE7062"/>
    <w:rsid w:val="00BF1992"/>
    <w:rsid w:val="00BF2624"/>
    <w:rsid w:val="00BF3A0D"/>
    <w:rsid w:val="00BF3E88"/>
    <w:rsid w:val="00BF4542"/>
    <w:rsid w:val="00BF502E"/>
    <w:rsid w:val="00BF629E"/>
    <w:rsid w:val="00BF67FA"/>
    <w:rsid w:val="00BF6965"/>
    <w:rsid w:val="00C00FA1"/>
    <w:rsid w:val="00C01AF4"/>
    <w:rsid w:val="00C01C56"/>
    <w:rsid w:val="00C021A4"/>
    <w:rsid w:val="00C0358A"/>
    <w:rsid w:val="00C038D3"/>
    <w:rsid w:val="00C03A5A"/>
    <w:rsid w:val="00C03BC9"/>
    <w:rsid w:val="00C0481C"/>
    <w:rsid w:val="00C04DA0"/>
    <w:rsid w:val="00C06735"/>
    <w:rsid w:val="00C11137"/>
    <w:rsid w:val="00C12112"/>
    <w:rsid w:val="00C129AC"/>
    <w:rsid w:val="00C13D08"/>
    <w:rsid w:val="00C14715"/>
    <w:rsid w:val="00C151F4"/>
    <w:rsid w:val="00C1535C"/>
    <w:rsid w:val="00C1599B"/>
    <w:rsid w:val="00C15CB4"/>
    <w:rsid w:val="00C20D4F"/>
    <w:rsid w:val="00C21289"/>
    <w:rsid w:val="00C22833"/>
    <w:rsid w:val="00C22B5F"/>
    <w:rsid w:val="00C22D55"/>
    <w:rsid w:val="00C22EDA"/>
    <w:rsid w:val="00C22F9A"/>
    <w:rsid w:val="00C230C4"/>
    <w:rsid w:val="00C23911"/>
    <w:rsid w:val="00C23D48"/>
    <w:rsid w:val="00C23E09"/>
    <w:rsid w:val="00C245C9"/>
    <w:rsid w:val="00C261F3"/>
    <w:rsid w:val="00C2637B"/>
    <w:rsid w:val="00C265A7"/>
    <w:rsid w:val="00C27C03"/>
    <w:rsid w:val="00C316D2"/>
    <w:rsid w:val="00C31BFE"/>
    <w:rsid w:val="00C32508"/>
    <w:rsid w:val="00C32848"/>
    <w:rsid w:val="00C32FA5"/>
    <w:rsid w:val="00C331DD"/>
    <w:rsid w:val="00C33E3F"/>
    <w:rsid w:val="00C34525"/>
    <w:rsid w:val="00C34BB7"/>
    <w:rsid w:val="00C353EA"/>
    <w:rsid w:val="00C363C5"/>
    <w:rsid w:val="00C42CE7"/>
    <w:rsid w:val="00C4329A"/>
    <w:rsid w:val="00C43449"/>
    <w:rsid w:val="00C43A3D"/>
    <w:rsid w:val="00C4496D"/>
    <w:rsid w:val="00C451BB"/>
    <w:rsid w:val="00C46B2C"/>
    <w:rsid w:val="00C473F2"/>
    <w:rsid w:val="00C478A1"/>
    <w:rsid w:val="00C50AD0"/>
    <w:rsid w:val="00C51E57"/>
    <w:rsid w:val="00C52638"/>
    <w:rsid w:val="00C52643"/>
    <w:rsid w:val="00C52676"/>
    <w:rsid w:val="00C534FF"/>
    <w:rsid w:val="00C5538A"/>
    <w:rsid w:val="00C56104"/>
    <w:rsid w:val="00C5640D"/>
    <w:rsid w:val="00C603CF"/>
    <w:rsid w:val="00C6388A"/>
    <w:rsid w:val="00C63B38"/>
    <w:rsid w:val="00C64034"/>
    <w:rsid w:val="00C642CD"/>
    <w:rsid w:val="00C65207"/>
    <w:rsid w:val="00C6602E"/>
    <w:rsid w:val="00C662B0"/>
    <w:rsid w:val="00C705BE"/>
    <w:rsid w:val="00C7160D"/>
    <w:rsid w:val="00C716B6"/>
    <w:rsid w:val="00C73F2A"/>
    <w:rsid w:val="00C74EA7"/>
    <w:rsid w:val="00C76C3C"/>
    <w:rsid w:val="00C804F6"/>
    <w:rsid w:val="00C816AA"/>
    <w:rsid w:val="00C82336"/>
    <w:rsid w:val="00C8299C"/>
    <w:rsid w:val="00C8490C"/>
    <w:rsid w:val="00C8584F"/>
    <w:rsid w:val="00C86B98"/>
    <w:rsid w:val="00C87ECB"/>
    <w:rsid w:val="00C90CF6"/>
    <w:rsid w:val="00C916AA"/>
    <w:rsid w:val="00C92A7D"/>
    <w:rsid w:val="00C93CF9"/>
    <w:rsid w:val="00C953D2"/>
    <w:rsid w:val="00C954D1"/>
    <w:rsid w:val="00C95924"/>
    <w:rsid w:val="00C95FE5"/>
    <w:rsid w:val="00C9605E"/>
    <w:rsid w:val="00C965AB"/>
    <w:rsid w:val="00C96B6B"/>
    <w:rsid w:val="00CA0F16"/>
    <w:rsid w:val="00CA0FAA"/>
    <w:rsid w:val="00CA2635"/>
    <w:rsid w:val="00CA2DCE"/>
    <w:rsid w:val="00CA37AB"/>
    <w:rsid w:val="00CA4823"/>
    <w:rsid w:val="00CA571D"/>
    <w:rsid w:val="00CA733B"/>
    <w:rsid w:val="00CB07EC"/>
    <w:rsid w:val="00CB1DBA"/>
    <w:rsid w:val="00CB1EFE"/>
    <w:rsid w:val="00CB36E9"/>
    <w:rsid w:val="00CB375D"/>
    <w:rsid w:val="00CB469A"/>
    <w:rsid w:val="00CB5CF2"/>
    <w:rsid w:val="00CB7723"/>
    <w:rsid w:val="00CB7BF2"/>
    <w:rsid w:val="00CB7D9F"/>
    <w:rsid w:val="00CB7E78"/>
    <w:rsid w:val="00CC2079"/>
    <w:rsid w:val="00CC2428"/>
    <w:rsid w:val="00CC2A1B"/>
    <w:rsid w:val="00CC2AE1"/>
    <w:rsid w:val="00CC4236"/>
    <w:rsid w:val="00CC4B24"/>
    <w:rsid w:val="00CC5896"/>
    <w:rsid w:val="00CC66CF"/>
    <w:rsid w:val="00CC760A"/>
    <w:rsid w:val="00CC7E93"/>
    <w:rsid w:val="00CD10AC"/>
    <w:rsid w:val="00CD177D"/>
    <w:rsid w:val="00CD1A41"/>
    <w:rsid w:val="00CD268A"/>
    <w:rsid w:val="00CD45D7"/>
    <w:rsid w:val="00CD4933"/>
    <w:rsid w:val="00CD6543"/>
    <w:rsid w:val="00CD6719"/>
    <w:rsid w:val="00CD799F"/>
    <w:rsid w:val="00CE0A99"/>
    <w:rsid w:val="00CE112C"/>
    <w:rsid w:val="00CE2CC2"/>
    <w:rsid w:val="00CE40E3"/>
    <w:rsid w:val="00CE4649"/>
    <w:rsid w:val="00CE4C7A"/>
    <w:rsid w:val="00CE4E00"/>
    <w:rsid w:val="00CE5554"/>
    <w:rsid w:val="00CE57BC"/>
    <w:rsid w:val="00CE76F2"/>
    <w:rsid w:val="00CE7F67"/>
    <w:rsid w:val="00CF00F4"/>
    <w:rsid w:val="00CF09D2"/>
    <w:rsid w:val="00CF17B7"/>
    <w:rsid w:val="00CF283C"/>
    <w:rsid w:val="00CF2B3E"/>
    <w:rsid w:val="00CF6AF5"/>
    <w:rsid w:val="00CF7028"/>
    <w:rsid w:val="00CF739D"/>
    <w:rsid w:val="00CF7BB1"/>
    <w:rsid w:val="00CF7D32"/>
    <w:rsid w:val="00D01A5A"/>
    <w:rsid w:val="00D01ACE"/>
    <w:rsid w:val="00D01B73"/>
    <w:rsid w:val="00D03A90"/>
    <w:rsid w:val="00D03FC9"/>
    <w:rsid w:val="00D048B3"/>
    <w:rsid w:val="00D113A2"/>
    <w:rsid w:val="00D12968"/>
    <w:rsid w:val="00D12A0D"/>
    <w:rsid w:val="00D14327"/>
    <w:rsid w:val="00D149E3"/>
    <w:rsid w:val="00D15E65"/>
    <w:rsid w:val="00D1700B"/>
    <w:rsid w:val="00D175F4"/>
    <w:rsid w:val="00D17B54"/>
    <w:rsid w:val="00D20B2F"/>
    <w:rsid w:val="00D21DC8"/>
    <w:rsid w:val="00D221A6"/>
    <w:rsid w:val="00D231EA"/>
    <w:rsid w:val="00D24EA0"/>
    <w:rsid w:val="00D25492"/>
    <w:rsid w:val="00D25BF9"/>
    <w:rsid w:val="00D26C16"/>
    <w:rsid w:val="00D27273"/>
    <w:rsid w:val="00D30159"/>
    <w:rsid w:val="00D31743"/>
    <w:rsid w:val="00D329E9"/>
    <w:rsid w:val="00D34407"/>
    <w:rsid w:val="00D3552F"/>
    <w:rsid w:val="00D36044"/>
    <w:rsid w:val="00D369E0"/>
    <w:rsid w:val="00D377D1"/>
    <w:rsid w:val="00D40215"/>
    <w:rsid w:val="00D40D96"/>
    <w:rsid w:val="00D411F3"/>
    <w:rsid w:val="00D4409F"/>
    <w:rsid w:val="00D46738"/>
    <w:rsid w:val="00D50BC6"/>
    <w:rsid w:val="00D51D6D"/>
    <w:rsid w:val="00D53FD8"/>
    <w:rsid w:val="00D54A77"/>
    <w:rsid w:val="00D568B0"/>
    <w:rsid w:val="00D57277"/>
    <w:rsid w:val="00D61853"/>
    <w:rsid w:val="00D61862"/>
    <w:rsid w:val="00D61934"/>
    <w:rsid w:val="00D62246"/>
    <w:rsid w:val="00D62317"/>
    <w:rsid w:val="00D63998"/>
    <w:rsid w:val="00D63A44"/>
    <w:rsid w:val="00D64647"/>
    <w:rsid w:val="00D65567"/>
    <w:rsid w:val="00D661DA"/>
    <w:rsid w:val="00D6758D"/>
    <w:rsid w:val="00D701F0"/>
    <w:rsid w:val="00D70911"/>
    <w:rsid w:val="00D70CED"/>
    <w:rsid w:val="00D74971"/>
    <w:rsid w:val="00D74D61"/>
    <w:rsid w:val="00D8002B"/>
    <w:rsid w:val="00D80982"/>
    <w:rsid w:val="00D80986"/>
    <w:rsid w:val="00D80EB4"/>
    <w:rsid w:val="00D83BAA"/>
    <w:rsid w:val="00D8510C"/>
    <w:rsid w:val="00D855DF"/>
    <w:rsid w:val="00D85904"/>
    <w:rsid w:val="00D867FA"/>
    <w:rsid w:val="00D86E91"/>
    <w:rsid w:val="00D872EC"/>
    <w:rsid w:val="00D87EB9"/>
    <w:rsid w:val="00D87F6E"/>
    <w:rsid w:val="00D9068D"/>
    <w:rsid w:val="00D90E33"/>
    <w:rsid w:val="00D91592"/>
    <w:rsid w:val="00D91DE8"/>
    <w:rsid w:val="00D922AD"/>
    <w:rsid w:val="00D9232E"/>
    <w:rsid w:val="00D92AE8"/>
    <w:rsid w:val="00D933EB"/>
    <w:rsid w:val="00D94EF9"/>
    <w:rsid w:val="00D95815"/>
    <w:rsid w:val="00D97970"/>
    <w:rsid w:val="00DA0120"/>
    <w:rsid w:val="00DA015D"/>
    <w:rsid w:val="00DA160F"/>
    <w:rsid w:val="00DA1714"/>
    <w:rsid w:val="00DA1779"/>
    <w:rsid w:val="00DA1CEA"/>
    <w:rsid w:val="00DA2828"/>
    <w:rsid w:val="00DA3E50"/>
    <w:rsid w:val="00DA457E"/>
    <w:rsid w:val="00DA54AE"/>
    <w:rsid w:val="00DA5DEC"/>
    <w:rsid w:val="00DA6B88"/>
    <w:rsid w:val="00DB0DDF"/>
    <w:rsid w:val="00DB2953"/>
    <w:rsid w:val="00DB29DC"/>
    <w:rsid w:val="00DB44E7"/>
    <w:rsid w:val="00DB4A07"/>
    <w:rsid w:val="00DB524D"/>
    <w:rsid w:val="00DB680B"/>
    <w:rsid w:val="00DB7640"/>
    <w:rsid w:val="00DB7901"/>
    <w:rsid w:val="00DC06A5"/>
    <w:rsid w:val="00DC12FA"/>
    <w:rsid w:val="00DC19AA"/>
    <w:rsid w:val="00DC25D7"/>
    <w:rsid w:val="00DC42F8"/>
    <w:rsid w:val="00DC737E"/>
    <w:rsid w:val="00DD0BCC"/>
    <w:rsid w:val="00DD348A"/>
    <w:rsid w:val="00DD3F45"/>
    <w:rsid w:val="00DD44FF"/>
    <w:rsid w:val="00DD55B6"/>
    <w:rsid w:val="00DD6368"/>
    <w:rsid w:val="00DD78C0"/>
    <w:rsid w:val="00DE056F"/>
    <w:rsid w:val="00DE0DF0"/>
    <w:rsid w:val="00DE2797"/>
    <w:rsid w:val="00DE2C84"/>
    <w:rsid w:val="00DE311C"/>
    <w:rsid w:val="00DE46C6"/>
    <w:rsid w:val="00DE62CB"/>
    <w:rsid w:val="00DE7333"/>
    <w:rsid w:val="00DE75AB"/>
    <w:rsid w:val="00DE7688"/>
    <w:rsid w:val="00DE7A68"/>
    <w:rsid w:val="00DE7CD7"/>
    <w:rsid w:val="00DE7EC2"/>
    <w:rsid w:val="00DF11C4"/>
    <w:rsid w:val="00DF1305"/>
    <w:rsid w:val="00DF23DD"/>
    <w:rsid w:val="00DF34C6"/>
    <w:rsid w:val="00DF5B33"/>
    <w:rsid w:val="00DF63A8"/>
    <w:rsid w:val="00DF78DA"/>
    <w:rsid w:val="00E004E5"/>
    <w:rsid w:val="00E018F5"/>
    <w:rsid w:val="00E01CDC"/>
    <w:rsid w:val="00E04DEE"/>
    <w:rsid w:val="00E06020"/>
    <w:rsid w:val="00E0651C"/>
    <w:rsid w:val="00E07613"/>
    <w:rsid w:val="00E10295"/>
    <w:rsid w:val="00E10980"/>
    <w:rsid w:val="00E11669"/>
    <w:rsid w:val="00E124FF"/>
    <w:rsid w:val="00E141A7"/>
    <w:rsid w:val="00E145A3"/>
    <w:rsid w:val="00E153CB"/>
    <w:rsid w:val="00E15648"/>
    <w:rsid w:val="00E168BF"/>
    <w:rsid w:val="00E17265"/>
    <w:rsid w:val="00E17479"/>
    <w:rsid w:val="00E1758D"/>
    <w:rsid w:val="00E17AD8"/>
    <w:rsid w:val="00E22289"/>
    <w:rsid w:val="00E2243B"/>
    <w:rsid w:val="00E23AF7"/>
    <w:rsid w:val="00E23C74"/>
    <w:rsid w:val="00E26BB1"/>
    <w:rsid w:val="00E306BB"/>
    <w:rsid w:val="00E317C9"/>
    <w:rsid w:val="00E32178"/>
    <w:rsid w:val="00E324BC"/>
    <w:rsid w:val="00E3386B"/>
    <w:rsid w:val="00E33DDB"/>
    <w:rsid w:val="00E34487"/>
    <w:rsid w:val="00E36D54"/>
    <w:rsid w:val="00E37175"/>
    <w:rsid w:val="00E40FB0"/>
    <w:rsid w:val="00E42EC9"/>
    <w:rsid w:val="00E4305C"/>
    <w:rsid w:val="00E43199"/>
    <w:rsid w:val="00E50791"/>
    <w:rsid w:val="00E50F3C"/>
    <w:rsid w:val="00E52544"/>
    <w:rsid w:val="00E53565"/>
    <w:rsid w:val="00E54001"/>
    <w:rsid w:val="00E54719"/>
    <w:rsid w:val="00E55120"/>
    <w:rsid w:val="00E55207"/>
    <w:rsid w:val="00E555BA"/>
    <w:rsid w:val="00E562AC"/>
    <w:rsid w:val="00E564DD"/>
    <w:rsid w:val="00E57111"/>
    <w:rsid w:val="00E60A94"/>
    <w:rsid w:val="00E61614"/>
    <w:rsid w:val="00E61E3B"/>
    <w:rsid w:val="00E64BF9"/>
    <w:rsid w:val="00E6665A"/>
    <w:rsid w:val="00E67863"/>
    <w:rsid w:val="00E67CBF"/>
    <w:rsid w:val="00E70728"/>
    <w:rsid w:val="00E70AC6"/>
    <w:rsid w:val="00E72632"/>
    <w:rsid w:val="00E73342"/>
    <w:rsid w:val="00E73D31"/>
    <w:rsid w:val="00E73D82"/>
    <w:rsid w:val="00E7480E"/>
    <w:rsid w:val="00E755B0"/>
    <w:rsid w:val="00E755E1"/>
    <w:rsid w:val="00E756E7"/>
    <w:rsid w:val="00E770B4"/>
    <w:rsid w:val="00E77BC4"/>
    <w:rsid w:val="00E81693"/>
    <w:rsid w:val="00E81F2E"/>
    <w:rsid w:val="00E82589"/>
    <w:rsid w:val="00E82EA0"/>
    <w:rsid w:val="00E83F2A"/>
    <w:rsid w:val="00E8447E"/>
    <w:rsid w:val="00E8448B"/>
    <w:rsid w:val="00E84B09"/>
    <w:rsid w:val="00E85C70"/>
    <w:rsid w:val="00E86165"/>
    <w:rsid w:val="00E8792C"/>
    <w:rsid w:val="00E9136D"/>
    <w:rsid w:val="00E916EB"/>
    <w:rsid w:val="00E91B21"/>
    <w:rsid w:val="00E9594E"/>
    <w:rsid w:val="00E97A71"/>
    <w:rsid w:val="00EA2A85"/>
    <w:rsid w:val="00EA3B9F"/>
    <w:rsid w:val="00EA3DC4"/>
    <w:rsid w:val="00EA4C96"/>
    <w:rsid w:val="00EA54CE"/>
    <w:rsid w:val="00EA5CAB"/>
    <w:rsid w:val="00EB2AF4"/>
    <w:rsid w:val="00EB3091"/>
    <w:rsid w:val="00EB3D17"/>
    <w:rsid w:val="00EB48EF"/>
    <w:rsid w:val="00EB54F9"/>
    <w:rsid w:val="00EB54FA"/>
    <w:rsid w:val="00EB69BA"/>
    <w:rsid w:val="00EC14E0"/>
    <w:rsid w:val="00EC3349"/>
    <w:rsid w:val="00EC3774"/>
    <w:rsid w:val="00EC4470"/>
    <w:rsid w:val="00EC4AC6"/>
    <w:rsid w:val="00EC56DC"/>
    <w:rsid w:val="00EC6326"/>
    <w:rsid w:val="00EC7159"/>
    <w:rsid w:val="00ED0203"/>
    <w:rsid w:val="00ED0EAE"/>
    <w:rsid w:val="00ED123C"/>
    <w:rsid w:val="00ED12BB"/>
    <w:rsid w:val="00ED153B"/>
    <w:rsid w:val="00ED3F63"/>
    <w:rsid w:val="00ED4CDA"/>
    <w:rsid w:val="00ED4D0E"/>
    <w:rsid w:val="00ED5BC0"/>
    <w:rsid w:val="00ED5E54"/>
    <w:rsid w:val="00ED68B3"/>
    <w:rsid w:val="00ED7BE6"/>
    <w:rsid w:val="00EE0311"/>
    <w:rsid w:val="00EE06BB"/>
    <w:rsid w:val="00EE10AD"/>
    <w:rsid w:val="00EE2D59"/>
    <w:rsid w:val="00EE38C8"/>
    <w:rsid w:val="00EE4C2D"/>
    <w:rsid w:val="00EE5315"/>
    <w:rsid w:val="00EE6242"/>
    <w:rsid w:val="00EE6912"/>
    <w:rsid w:val="00EE75CA"/>
    <w:rsid w:val="00EE7D01"/>
    <w:rsid w:val="00EF0739"/>
    <w:rsid w:val="00EF0F40"/>
    <w:rsid w:val="00EF1F54"/>
    <w:rsid w:val="00EF33E6"/>
    <w:rsid w:val="00EF4D6C"/>
    <w:rsid w:val="00EF57EB"/>
    <w:rsid w:val="00EF7417"/>
    <w:rsid w:val="00F0101D"/>
    <w:rsid w:val="00F0148F"/>
    <w:rsid w:val="00F01EDD"/>
    <w:rsid w:val="00F03634"/>
    <w:rsid w:val="00F03D5B"/>
    <w:rsid w:val="00F0520A"/>
    <w:rsid w:val="00F05592"/>
    <w:rsid w:val="00F06DD3"/>
    <w:rsid w:val="00F070BB"/>
    <w:rsid w:val="00F07FB2"/>
    <w:rsid w:val="00F10B66"/>
    <w:rsid w:val="00F12944"/>
    <w:rsid w:val="00F13909"/>
    <w:rsid w:val="00F15246"/>
    <w:rsid w:val="00F15D14"/>
    <w:rsid w:val="00F17B1D"/>
    <w:rsid w:val="00F17EEF"/>
    <w:rsid w:val="00F20CF7"/>
    <w:rsid w:val="00F20E6E"/>
    <w:rsid w:val="00F21BF2"/>
    <w:rsid w:val="00F22798"/>
    <w:rsid w:val="00F227E8"/>
    <w:rsid w:val="00F238FC"/>
    <w:rsid w:val="00F23EF1"/>
    <w:rsid w:val="00F24B10"/>
    <w:rsid w:val="00F24E52"/>
    <w:rsid w:val="00F250BE"/>
    <w:rsid w:val="00F257FC"/>
    <w:rsid w:val="00F319C6"/>
    <w:rsid w:val="00F327F2"/>
    <w:rsid w:val="00F33EFD"/>
    <w:rsid w:val="00F3555A"/>
    <w:rsid w:val="00F35F80"/>
    <w:rsid w:val="00F36254"/>
    <w:rsid w:val="00F36627"/>
    <w:rsid w:val="00F37272"/>
    <w:rsid w:val="00F37640"/>
    <w:rsid w:val="00F40B9C"/>
    <w:rsid w:val="00F41D10"/>
    <w:rsid w:val="00F42A50"/>
    <w:rsid w:val="00F4327E"/>
    <w:rsid w:val="00F444B9"/>
    <w:rsid w:val="00F4575D"/>
    <w:rsid w:val="00F46948"/>
    <w:rsid w:val="00F4798D"/>
    <w:rsid w:val="00F537F6"/>
    <w:rsid w:val="00F5409B"/>
    <w:rsid w:val="00F54CE5"/>
    <w:rsid w:val="00F553B4"/>
    <w:rsid w:val="00F558CA"/>
    <w:rsid w:val="00F56215"/>
    <w:rsid w:val="00F5707C"/>
    <w:rsid w:val="00F570D9"/>
    <w:rsid w:val="00F57BE4"/>
    <w:rsid w:val="00F57EB4"/>
    <w:rsid w:val="00F630A7"/>
    <w:rsid w:val="00F6330C"/>
    <w:rsid w:val="00F64C16"/>
    <w:rsid w:val="00F65757"/>
    <w:rsid w:val="00F67677"/>
    <w:rsid w:val="00F72491"/>
    <w:rsid w:val="00F729B4"/>
    <w:rsid w:val="00F7311E"/>
    <w:rsid w:val="00F7363C"/>
    <w:rsid w:val="00F7459A"/>
    <w:rsid w:val="00F75043"/>
    <w:rsid w:val="00F7535F"/>
    <w:rsid w:val="00F775C3"/>
    <w:rsid w:val="00F80B00"/>
    <w:rsid w:val="00F815A5"/>
    <w:rsid w:val="00F81AC6"/>
    <w:rsid w:val="00F81D3F"/>
    <w:rsid w:val="00F822E4"/>
    <w:rsid w:val="00F8231E"/>
    <w:rsid w:val="00F82B89"/>
    <w:rsid w:val="00F82D0B"/>
    <w:rsid w:val="00F83629"/>
    <w:rsid w:val="00F83D97"/>
    <w:rsid w:val="00F845D4"/>
    <w:rsid w:val="00F85516"/>
    <w:rsid w:val="00F85D7A"/>
    <w:rsid w:val="00F8629A"/>
    <w:rsid w:val="00F868A4"/>
    <w:rsid w:val="00F87E7D"/>
    <w:rsid w:val="00F90DA4"/>
    <w:rsid w:val="00F90E50"/>
    <w:rsid w:val="00F913E7"/>
    <w:rsid w:val="00F91CC8"/>
    <w:rsid w:val="00F9210B"/>
    <w:rsid w:val="00F92678"/>
    <w:rsid w:val="00F92AE3"/>
    <w:rsid w:val="00F97EB6"/>
    <w:rsid w:val="00FA16EA"/>
    <w:rsid w:val="00FA22F1"/>
    <w:rsid w:val="00FA3557"/>
    <w:rsid w:val="00FA3F44"/>
    <w:rsid w:val="00FA4AE0"/>
    <w:rsid w:val="00FA5336"/>
    <w:rsid w:val="00FA5D4F"/>
    <w:rsid w:val="00FA64BB"/>
    <w:rsid w:val="00FA6ABC"/>
    <w:rsid w:val="00FA7089"/>
    <w:rsid w:val="00FA7275"/>
    <w:rsid w:val="00FA7826"/>
    <w:rsid w:val="00FA7C15"/>
    <w:rsid w:val="00FA7D19"/>
    <w:rsid w:val="00FB0164"/>
    <w:rsid w:val="00FB0C1B"/>
    <w:rsid w:val="00FB227D"/>
    <w:rsid w:val="00FB277B"/>
    <w:rsid w:val="00FB2D50"/>
    <w:rsid w:val="00FB3D22"/>
    <w:rsid w:val="00FB5103"/>
    <w:rsid w:val="00FB58F8"/>
    <w:rsid w:val="00FB5A49"/>
    <w:rsid w:val="00FB66B1"/>
    <w:rsid w:val="00FC0094"/>
    <w:rsid w:val="00FC0952"/>
    <w:rsid w:val="00FC0E5D"/>
    <w:rsid w:val="00FC0FD6"/>
    <w:rsid w:val="00FC1344"/>
    <w:rsid w:val="00FC1649"/>
    <w:rsid w:val="00FC1E3B"/>
    <w:rsid w:val="00FC20DB"/>
    <w:rsid w:val="00FC3DD3"/>
    <w:rsid w:val="00FC5B30"/>
    <w:rsid w:val="00FC5B36"/>
    <w:rsid w:val="00FC6B67"/>
    <w:rsid w:val="00FC6EDA"/>
    <w:rsid w:val="00FC715D"/>
    <w:rsid w:val="00FC7D42"/>
    <w:rsid w:val="00FC7F3D"/>
    <w:rsid w:val="00FD0E5D"/>
    <w:rsid w:val="00FD12B8"/>
    <w:rsid w:val="00FD14CB"/>
    <w:rsid w:val="00FD1C8E"/>
    <w:rsid w:val="00FD2484"/>
    <w:rsid w:val="00FD328C"/>
    <w:rsid w:val="00FD4567"/>
    <w:rsid w:val="00FD58F1"/>
    <w:rsid w:val="00FD6C6C"/>
    <w:rsid w:val="00FD7745"/>
    <w:rsid w:val="00FE0628"/>
    <w:rsid w:val="00FE18A0"/>
    <w:rsid w:val="00FE5DC7"/>
    <w:rsid w:val="00FF2632"/>
    <w:rsid w:val="00FF2804"/>
    <w:rsid w:val="00FF286A"/>
    <w:rsid w:val="00FF3247"/>
    <w:rsid w:val="00FF32EA"/>
    <w:rsid w:val="00FF332D"/>
    <w:rsid w:val="00FF3D9B"/>
    <w:rsid w:val="00FF4074"/>
    <w:rsid w:val="04D84F04"/>
    <w:rsid w:val="06482D83"/>
    <w:rsid w:val="0653770A"/>
    <w:rsid w:val="0761E16C"/>
    <w:rsid w:val="085D68C7"/>
    <w:rsid w:val="0B8F7A42"/>
    <w:rsid w:val="170B7A39"/>
    <w:rsid w:val="1B7D33B2"/>
    <w:rsid w:val="1C4B4E36"/>
    <w:rsid w:val="1C74F3AA"/>
    <w:rsid w:val="23FC222C"/>
    <w:rsid w:val="2B2AEFB6"/>
    <w:rsid w:val="35800711"/>
    <w:rsid w:val="358BC235"/>
    <w:rsid w:val="36BD2609"/>
    <w:rsid w:val="37CA56DE"/>
    <w:rsid w:val="38E9FFA2"/>
    <w:rsid w:val="38F49174"/>
    <w:rsid w:val="3B44391C"/>
    <w:rsid w:val="3B8378BA"/>
    <w:rsid w:val="3C1B2935"/>
    <w:rsid w:val="3EA907B5"/>
    <w:rsid w:val="3FCA06A7"/>
    <w:rsid w:val="3FCB660F"/>
    <w:rsid w:val="419C7E4A"/>
    <w:rsid w:val="43DA0B35"/>
    <w:rsid w:val="45C35B2E"/>
    <w:rsid w:val="498A39F0"/>
    <w:rsid w:val="4A66681D"/>
    <w:rsid w:val="4E85EF62"/>
    <w:rsid w:val="53AB3CB6"/>
    <w:rsid w:val="57B07292"/>
    <w:rsid w:val="5826DB6A"/>
    <w:rsid w:val="5977DEB4"/>
    <w:rsid w:val="5A7B8FC8"/>
    <w:rsid w:val="5B1AD334"/>
    <w:rsid w:val="5D751AC9"/>
    <w:rsid w:val="5D753432"/>
    <w:rsid w:val="6033F29F"/>
    <w:rsid w:val="6110E88D"/>
    <w:rsid w:val="64ABD29F"/>
    <w:rsid w:val="668B583E"/>
    <w:rsid w:val="673D938A"/>
    <w:rsid w:val="67BB086B"/>
    <w:rsid w:val="6ABFA01F"/>
    <w:rsid w:val="6CB66440"/>
    <w:rsid w:val="6D41D080"/>
    <w:rsid w:val="70243C24"/>
    <w:rsid w:val="7143CB21"/>
    <w:rsid w:val="7192ADF3"/>
    <w:rsid w:val="73BEA36A"/>
    <w:rsid w:val="76FC3879"/>
    <w:rsid w:val="78765DB3"/>
    <w:rsid w:val="7A927ACA"/>
    <w:rsid w:val="7F1E76E4"/>
    <w:rsid w:val="7FEA84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C7F9948"/>
  <w15:chartTrackingRefBased/>
  <w15:docId w15:val="{7C9BE287-BD1B-4D77-A64A-77621730E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List" w:uiPriority="99"/>
    <w:lsdException w:name="Title" w:qFormat="1"/>
    <w:lsdException w:name="Default Paragraph Font" w:uiPriority="1"/>
    <w:lsdException w:name="Subtitle" w:qFormat="1"/>
    <w:lsdException w:name="Strong"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pPr>
      <w:keepNext/>
      <w:overflowPunct w:val="0"/>
      <w:autoSpaceDE w:val="0"/>
      <w:autoSpaceDN w:val="0"/>
      <w:adjustRightInd w:val="0"/>
      <w:spacing w:before="120" w:after="240"/>
      <w:jc w:val="center"/>
      <w:textAlignment w:val="baseline"/>
      <w:outlineLvl w:val="0"/>
    </w:pPr>
    <w:rPr>
      <w:rFonts w:ascii="Garamond" w:hAnsi="Garamond"/>
      <w:b/>
      <w:sz w:val="28"/>
      <w:lang w:val="x-none" w:eastAsia="x-none"/>
    </w:rPr>
  </w:style>
  <w:style w:type="paragraph" w:styleId="Nagwek2">
    <w:name w:val="heading 2"/>
    <w:basedOn w:val="Normalny"/>
    <w:next w:val="Normalny"/>
    <w:link w:val="Nagwek2Znak"/>
    <w:qFormat/>
    <w:pPr>
      <w:keepNext/>
      <w:outlineLvl w:val="1"/>
    </w:pPr>
    <w:rPr>
      <w:rFonts w:ascii="Arial" w:hAnsi="Arial" w:cs="Arial"/>
      <w:b/>
      <w:bCs/>
      <w:sz w:val="22"/>
    </w:rPr>
  </w:style>
  <w:style w:type="paragraph" w:styleId="Nagwek3">
    <w:name w:val="heading 3"/>
    <w:basedOn w:val="Normalny"/>
    <w:next w:val="Normalny"/>
    <w:link w:val="Nagwek3Znak"/>
    <w:qFormat/>
    <w:pPr>
      <w:keepNext/>
      <w:overflowPunct w:val="0"/>
      <w:autoSpaceDE w:val="0"/>
      <w:autoSpaceDN w:val="0"/>
      <w:adjustRightInd w:val="0"/>
      <w:jc w:val="center"/>
      <w:textAlignment w:val="baseline"/>
      <w:outlineLvl w:val="2"/>
    </w:pPr>
    <w:rPr>
      <w:b/>
      <w:sz w:val="48"/>
    </w:rPr>
  </w:style>
  <w:style w:type="paragraph" w:styleId="Nagwek4">
    <w:name w:val="heading 4"/>
    <w:basedOn w:val="Normalny"/>
    <w:next w:val="Normalny"/>
    <w:link w:val="Nagwek4Znak"/>
    <w:qFormat/>
    <w:pPr>
      <w:keepNext/>
      <w:overflowPunct w:val="0"/>
      <w:autoSpaceDE w:val="0"/>
      <w:autoSpaceDN w:val="0"/>
      <w:adjustRightInd w:val="0"/>
      <w:textAlignment w:val="baseline"/>
      <w:outlineLvl w:val="3"/>
    </w:pPr>
    <w:rPr>
      <w:b/>
      <w:sz w:val="26"/>
    </w:rPr>
  </w:style>
  <w:style w:type="paragraph" w:styleId="Nagwek5">
    <w:name w:val="heading 5"/>
    <w:basedOn w:val="Normalny"/>
    <w:next w:val="Normalny"/>
    <w:link w:val="Nagwek5Znak"/>
    <w:qFormat/>
    <w:pPr>
      <w:keepNext/>
      <w:overflowPunct w:val="0"/>
      <w:autoSpaceDE w:val="0"/>
      <w:autoSpaceDN w:val="0"/>
      <w:adjustRightInd w:val="0"/>
      <w:ind w:left="426"/>
      <w:jc w:val="both"/>
      <w:textAlignment w:val="baseline"/>
      <w:outlineLvl w:val="4"/>
    </w:pPr>
    <w:rPr>
      <w:i/>
      <w:sz w:val="26"/>
    </w:rPr>
  </w:style>
  <w:style w:type="paragraph" w:styleId="Nagwek6">
    <w:name w:val="heading 6"/>
    <w:basedOn w:val="Normalny"/>
    <w:next w:val="Normalny"/>
    <w:link w:val="Nagwek6Znak"/>
    <w:qFormat/>
    <w:pPr>
      <w:numPr>
        <w:ilvl w:val="5"/>
        <w:numId w:val="1"/>
      </w:numPr>
      <w:overflowPunct w:val="0"/>
      <w:autoSpaceDE w:val="0"/>
      <w:autoSpaceDN w:val="0"/>
      <w:adjustRightInd w:val="0"/>
      <w:jc w:val="both"/>
      <w:textAlignment w:val="baseline"/>
      <w:outlineLvl w:val="5"/>
    </w:pPr>
    <w:rPr>
      <w:sz w:val="22"/>
    </w:rPr>
  </w:style>
  <w:style w:type="paragraph" w:styleId="Nagwek7">
    <w:name w:val="heading 7"/>
    <w:basedOn w:val="Normalny"/>
    <w:next w:val="Normalny"/>
    <w:link w:val="Nagwek7Znak"/>
    <w:qFormat/>
    <w:pPr>
      <w:keepNext/>
      <w:overflowPunct w:val="0"/>
      <w:autoSpaceDE w:val="0"/>
      <w:autoSpaceDN w:val="0"/>
      <w:adjustRightInd w:val="0"/>
      <w:jc w:val="both"/>
      <w:textAlignment w:val="baseline"/>
      <w:outlineLvl w:val="6"/>
    </w:pPr>
    <w:rPr>
      <w:b/>
      <w:sz w:val="24"/>
    </w:rPr>
  </w:style>
  <w:style w:type="paragraph" w:styleId="Nagwek8">
    <w:name w:val="heading 8"/>
    <w:basedOn w:val="Normalny"/>
    <w:next w:val="Normalny"/>
    <w:link w:val="Nagwek8Znak"/>
    <w:qFormat/>
    <w:pPr>
      <w:numPr>
        <w:ilvl w:val="7"/>
        <w:numId w:val="1"/>
      </w:numPr>
      <w:overflowPunct w:val="0"/>
      <w:autoSpaceDE w:val="0"/>
      <w:autoSpaceDN w:val="0"/>
      <w:adjustRightInd w:val="0"/>
      <w:jc w:val="both"/>
      <w:textAlignment w:val="baseline"/>
      <w:outlineLvl w:val="7"/>
    </w:pPr>
    <w:rPr>
      <w:sz w:val="22"/>
    </w:rPr>
  </w:style>
  <w:style w:type="paragraph" w:styleId="Nagwek9">
    <w:name w:val="heading 9"/>
    <w:basedOn w:val="Normalny"/>
    <w:next w:val="Normalny"/>
    <w:link w:val="Nagwek9Znak"/>
    <w:qFormat/>
    <w:pPr>
      <w:numPr>
        <w:ilvl w:val="8"/>
        <w:numId w:val="1"/>
      </w:numPr>
      <w:tabs>
        <w:tab w:val="left" w:pos="1800"/>
      </w:tabs>
      <w:overflowPunct w:val="0"/>
      <w:autoSpaceDE w:val="0"/>
      <w:autoSpaceDN w:val="0"/>
      <w:adjustRightInd w:val="0"/>
      <w:spacing w:before="240" w:after="60"/>
      <w:ind w:hanging="1800"/>
      <w:jc w:val="both"/>
      <w:textAlignment w:val="baseline"/>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overflowPunct w:val="0"/>
      <w:autoSpaceDE w:val="0"/>
      <w:autoSpaceDN w:val="0"/>
      <w:adjustRightInd w:val="0"/>
      <w:jc w:val="both"/>
      <w:textAlignment w:val="baseline"/>
    </w:pPr>
    <w:rPr>
      <w:sz w:val="24"/>
      <w:lang w:val="x-none" w:eastAsia="x-none"/>
    </w:rPr>
  </w:style>
  <w:style w:type="paragraph" w:customStyle="1" w:styleId="BodyText21">
    <w:name w:val="Body Text 21"/>
    <w:basedOn w:val="Normalny"/>
    <w:pPr>
      <w:widowControl w:val="0"/>
      <w:overflowPunct w:val="0"/>
      <w:autoSpaceDE w:val="0"/>
      <w:autoSpaceDN w:val="0"/>
      <w:adjustRightInd w:val="0"/>
      <w:jc w:val="both"/>
      <w:textAlignment w:val="baseline"/>
    </w:pPr>
    <w:rPr>
      <w:rFonts w:ascii="Arial" w:hAnsi="Arial"/>
      <w:sz w:val="22"/>
    </w:rPr>
  </w:style>
  <w:style w:type="paragraph" w:styleId="Tekstpodstawowywcity3">
    <w:name w:val="Body Text Indent 3"/>
    <w:basedOn w:val="Normalny"/>
    <w:link w:val="Tekstpodstawowywcity3Znak"/>
    <w:pPr>
      <w:overflowPunct w:val="0"/>
      <w:autoSpaceDE w:val="0"/>
      <w:autoSpaceDN w:val="0"/>
      <w:adjustRightInd w:val="0"/>
      <w:ind w:left="426" w:hanging="426"/>
      <w:jc w:val="both"/>
      <w:textAlignment w:val="baseline"/>
    </w:pPr>
    <w:rPr>
      <w:i/>
      <w:sz w:val="26"/>
      <w:u w:val="single"/>
    </w:rPr>
  </w:style>
  <w:style w:type="paragraph" w:styleId="Tekstpodstawowywcity">
    <w:name w:val="Body Text Indent"/>
    <w:basedOn w:val="Normalny"/>
    <w:link w:val="TekstpodstawowywcityZnak"/>
    <w:pPr>
      <w:tabs>
        <w:tab w:val="left" w:pos="840"/>
      </w:tabs>
      <w:overflowPunct w:val="0"/>
      <w:autoSpaceDE w:val="0"/>
      <w:autoSpaceDN w:val="0"/>
      <w:adjustRightInd w:val="0"/>
      <w:spacing w:after="240"/>
      <w:ind w:left="567"/>
      <w:jc w:val="both"/>
      <w:textAlignment w:val="baseline"/>
    </w:pPr>
    <w:rPr>
      <w:rFonts w:ascii="Arial" w:hAnsi="Arial"/>
      <w:sz w:val="22"/>
    </w:rPr>
  </w:style>
  <w:style w:type="paragraph" w:styleId="Tekstpodstawowy3">
    <w:name w:val="Body Text 3"/>
    <w:basedOn w:val="Normalny"/>
    <w:link w:val="Tekstpodstawowy3Znak"/>
    <w:pPr>
      <w:overflowPunct w:val="0"/>
      <w:autoSpaceDE w:val="0"/>
      <w:autoSpaceDN w:val="0"/>
      <w:adjustRightInd w:val="0"/>
      <w:jc w:val="both"/>
      <w:textAlignment w:val="baseline"/>
    </w:pPr>
    <w:rPr>
      <w:sz w:val="26"/>
      <w:lang w:val="x-none" w:eastAsia="x-none"/>
    </w:rPr>
  </w:style>
  <w:style w:type="paragraph" w:styleId="Tekstprzypisudolnego">
    <w:name w:val="footnote text"/>
    <w:basedOn w:val="Normalny"/>
    <w:link w:val="TekstprzypisudolnegoZnak"/>
    <w:semiHidden/>
    <w:pPr>
      <w:overflowPunct w:val="0"/>
      <w:autoSpaceDE w:val="0"/>
      <w:autoSpaceDN w:val="0"/>
      <w:adjustRightInd w:val="0"/>
      <w:textAlignment w:val="baseline"/>
    </w:pPr>
  </w:style>
  <w:style w:type="paragraph" w:styleId="Tekstpodstawowy2">
    <w:name w:val="Body Text 2"/>
    <w:basedOn w:val="Normalny"/>
    <w:link w:val="Tekstpodstawowy2Znak"/>
    <w:pPr>
      <w:overflowPunct w:val="0"/>
      <w:autoSpaceDE w:val="0"/>
      <w:autoSpaceDN w:val="0"/>
      <w:adjustRightInd w:val="0"/>
      <w:ind w:left="426" w:hanging="426"/>
      <w:jc w:val="both"/>
      <w:textAlignment w:val="baseline"/>
    </w:pPr>
    <w:rPr>
      <w:sz w:val="26"/>
    </w:rPr>
  </w:style>
  <w:style w:type="paragraph" w:customStyle="1" w:styleId="tekst">
    <w:name w:val="tekst"/>
    <w:basedOn w:val="Nagwek1"/>
    <w:pPr>
      <w:keepNext w:val="0"/>
      <w:tabs>
        <w:tab w:val="left" w:pos="-720"/>
        <w:tab w:val="left" w:pos="720"/>
      </w:tabs>
      <w:suppressAutoHyphens/>
      <w:spacing w:before="0"/>
      <w:ind w:left="1411"/>
      <w:outlineLvl w:val="9"/>
    </w:pPr>
    <w:rPr>
      <w:b w:val="0"/>
      <w:spacing w:val="-3"/>
      <w:szCs w:val="24"/>
    </w:rPr>
  </w:style>
  <w:style w:type="paragraph" w:styleId="Tytu">
    <w:name w:val="Title"/>
    <w:basedOn w:val="Normalny"/>
    <w:link w:val="TytuZnak"/>
    <w:qFormat/>
    <w:pPr>
      <w:jc w:val="center"/>
    </w:pPr>
    <w:rPr>
      <w:b/>
      <w:sz w:val="26"/>
      <w:szCs w:val="24"/>
    </w:rPr>
  </w:style>
  <w:style w:type="paragraph" w:customStyle="1" w:styleId="Poleznakw">
    <w:name w:val="Pole znaków"/>
    <w:basedOn w:val="Normalny"/>
    <w:pPr>
      <w:tabs>
        <w:tab w:val="left" w:pos="4253"/>
        <w:tab w:val="left" w:pos="7088"/>
      </w:tabs>
      <w:overflowPunct w:val="0"/>
      <w:autoSpaceDE w:val="0"/>
      <w:autoSpaceDN w:val="0"/>
      <w:adjustRightInd w:val="0"/>
      <w:textAlignment w:val="baseline"/>
    </w:pPr>
    <w:rPr>
      <w:rFonts w:ascii="Arial" w:hAnsi="Arial"/>
      <w:sz w:val="24"/>
    </w:rPr>
  </w:style>
  <w:style w:type="character" w:styleId="Numerstrony">
    <w:name w:val="page number"/>
    <w:basedOn w:val="Domylnaczcionkaakapitu"/>
  </w:style>
  <w:style w:type="paragraph" w:styleId="Stopka">
    <w:name w:val="footer"/>
    <w:basedOn w:val="Normalny"/>
    <w:link w:val="StopkaZnak"/>
    <w:uiPriority w:val="99"/>
    <w:pPr>
      <w:tabs>
        <w:tab w:val="center" w:pos="4819"/>
        <w:tab w:val="right" w:pos="9071"/>
      </w:tabs>
      <w:overflowPunct w:val="0"/>
      <w:autoSpaceDE w:val="0"/>
      <w:autoSpaceDN w:val="0"/>
      <w:adjustRightInd w:val="0"/>
      <w:textAlignment w:val="baseline"/>
    </w:pPr>
    <w:rPr>
      <w:sz w:val="24"/>
      <w:lang w:val="x-none" w:eastAsia="x-none"/>
    </w:rPr>
  </w:style>
  <w:style w:type="paragraph" w:styleId="Nagwek">
    <w:name w:val="header"/>
    <w:basedOn w:val="Normalny"/>
    <w:link w:val="NagwekZnak"/>
    <w:uiPriority w:val="99"/>
    <w:pPr>
      <w:tabs>
        <w:tab w:val="center" w:pos="4536"/>
        <w:tab w:val="right" w:pos="9072"/>
      </w:tabs>
    </w:pPr>
  </w:style>
  <w:style w:type="paragraph" w:styleId="Tekstdymka">
    <w:name w:val="Balloon Text"/>
    <w:basedOn w:val="Normalny"/>
    <w:link w:val="TekstdymkaZnak"/>
    <w:uiPriority w:val="99"/>
    <w:semiHidden/>
    <w:rPr>
      <w:rFonts w:ascii="Tahoma" w:hAnsi="Tahoma" w:cs="Courier"/>
      <w:sz w:val="16"/>
      <w:szCs w:val="16"/>
    </w:rPr>
  </w:style>
  <w:style w:type="character" w:styleId="Hipercze">
    <w:name w:val="Hyperlink"/>
    <w:rPr>
      <w:color w:val="0000FF"/>
      <w:u w:val="single"/>
    </w:rPr>
  </w:style>
  <w:style w:type="paragraph" w:customStyle="1" w:styleId="typowy">
    <w:name w:val="typowy"/>
    <w:basedOn w:val="Normalny"/>
    <w:pPr>
      <w:spacing w:line="360" w:lineRule="atLeast"/>
      <w:ind w:firstLine="709"/>
      <w:jc w:val="both"/>
    </w:pPr>
    <w:rPr>
      <w:rFonts w:ascii="Arial" w:hAnsi="Arial" w:cs="Arial"/>
      <w:sz w:val="24"/>
    </w:rPr>
  </w:style>
  <w:style w:type="paragraph" w:styleId="Tekstpodstawowywcity2">
    <w:name w:val="Body Text Indent 2"/>
    <w:basedOn w:val="Normalny"/>
    <w:link w:val="Tekstpodstawowywcity2Znak"/>
    <w:pPr>
      <w:ind w:left="1080" w:hanging="660"/>
      <w:jc w:val="both"/>
    </w:pPr>
    <w:rPr>
      <w:rFonts w:ascii="Arial" w:hAnsi="Arial"/>
      <w:sz w:val="22"/>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uiPriority w:val="99"/>
  </w:style>
  <w:style w:type="paragraph" w:styleId="Tematkomentarza">
    <w:name w:val="annotation subject"/>
    <w:basedOn w:val="Tekstkomentarza"/>
    <w:next w:val="Tekstkomentarza"/>
    <w:link w:val="TematkomentarzaZnak"/>
    <w:semiHidden/>
    <w:rPr>
      <w:b/>
      <w:bCs/>
    </w:rPr>
  </w:style>
  <w:style w:type="paragraph" w:styleId="Spistreci1">
    <w:name w:val="toc 1"/>
    <w:basedOn w:val="Normalny"/>
    <w:next w:val="Normalny"/>
    <w:autoRedefine/>
    <w:semiHidden/>
  </w:style>
  <w:style w:type="paragraph" w:styleId="Spistreci2">
    <w:name w:val="toc 2"/>
    <w:basedOn w:val="Normalny"/>
    <w:next w:val="Normalny"/>
    <w:autoRedefine/>
    <w:semiHidden/>
    <w:pPr>
      <w:ind w:left="200"/>
    </w:pPr>
  </w:style>
  <w:style w:type="paragraph" w:styleId="Spistreci3">
    <w:name w:val="toc 3"/>
    <w:basedOn w:val="Normalny"/>
    <w:next w:val="Normalny"/>
    <w:autoRedefine/>
    <w:semiHidden/>
    <w:pPr>
      <w:ind w:left="400"/>
    </w:pPr>
  </w:style>
  <w:style w:type="paragraph" w:styleId="Spistreci4">
    <w:name w:val="toc 4"/>
    <w:basedOn w:val="Normalny"/>
    <w:next w:val="Normalny"/>
    <w:autoRedefine/>
    <w:semiHidden/>
    <w:pPr>
      <w:ind w:left="600"/>
    </w:pPr>
  </w:style>
  <w:style w:type="paragraph" w:styleId="Spistreci5">
    <w:name w:val="toc 5"/>
    <w:basedOn w:val="Normalny"/>
    <w:next w:val="Normalny"/>
    <w:autoRedefine/>
    <w:semiHidden/>
    <w:pPr>
      <w:ind w:left="800"/>
    </w:pPr>
  </w:style>
  <w:style w:type="paragraph" w:styleId="Spistreci6">
    <w:name w:val="toc 6"/>
    <w:basedOn w:val="Normalny"/>
    <w:next w:val="Normalny"/>
    <w:autoRedefine/>
    <w:semiHidden/>
    <w:pPr>
      <w:ind w:left="1000"/>
    </w:pPr>
  </w:style>
  <w:style w:type="paragraph" w:styleId="Spistreci7">
    <w:name w:val="toc 7"/>
    <w:basedOn w:val="Normalny"/>
    <w:next w:val="Normalny"/>
    <w:autoRedefine/>
    <w:semiHidden/>
    <w:pPr>
      <w:ind w:left="1200"/>
    </w:pPr>
  </w:style>
  <w:style w:type="paragraph" w:styleId="Spistreci8">
    <w:name w:val="toc 8"/>
    <w:basedOn w:val="Normalny"/>
    <w:next w:val="Normalny"/>
    <w:autoRedefine/>
    <w:semiHidden/>
    <w:pPr>
      <w:ind w:left="1400"/>
    </w:pPr>
  </w:style>
  <w:style w:type="paragraph" w:styleId="Spistreci9">
    <w:name w:val="toc 9"/>
    <w:basedOn w:val="Normalny"/>
    <w:next w:val="Normalny"/>
    <w:autoRedefine/>
    <w:semiHidden/>
    <w:pPr>
      <w:ind w:left="1600"/>
    </w:pPr>
  </w:style>
  <w:style w:type="paragraph" w:styleId="NormalnyWeb">
    <w:name w:val="Normal (Web)"/>
    <w:basedOn w:val="Normalny"/>
    <w:pPr>
      <w:spacing w:before="100" w:beforeAutospacing="1" w:after="100" w:afterAutospacing="1"/>
    </w:pPr>
    <w:rPr>
      <w:sz w:val="24"/>
      <w:szCs w:val="24"/>
    </w:rPr>
  </w:style>
  <w:style w:type="paragraph" w:customStyle="1" w:styleId="Styl3">
    <w:name w:val="Styl3"/>
    <w:basedOn w:val="Normalny"/>
    <w:pPr>
      <w:numPr>
        <w:ilvl w:val="1"/>
        <w:numId w:val="4"/>
      </w:numPr>
    </w:pPr>
  </w:style>
  <w:style w:type="character" w:styleId="Odwoanieprzypisukocowego">
    <w:name w:val="endnote reference"/>
    <w:semiHidden/>
    <w:rPr>
      <w:vertAlign w:val="superscript"/>
    </w:rPr>
  </w:style>
  <w:style w:type="character" w:styleId="UyteHipercze">
    <w:name w:val="FollowedHyperlink"/>
    <w:rPr>
      <w:color w:val="800080"/>
      <w:u w:val="single"/>
    </w:rPr>
  </w:style>
  <w:style w:type="character" w:customStyle="1" w:styleId="NagwekZnak">
    <w:name w:val="Nagłówek Znak"/>
    <w:link w:val="Nagwek"/>
    <w:uiPriority w:val="99"/>
    <w:rsid w:val="00142341"/>
  </w:style>
  <w:style w:type="character" w:customStyle="1" w:styleId="StopkaZnak">
    <w:name w:val="Stopka Znak"/>
    <w:link w:val="Stopka"/>
    <w:uiPriority w:val="99"/>
    <w:rsid w:val="00142341"/>
    <w:rPr>
      <w:sz w:val="24"/>
    </w:rPr>
  </w:style>
  <w:style w:type="character" w:customStyle="1" w:styleId="Tekstpodstawowy3Znak">
    <w:name w:val="Tekst podstawowy 3 Znak"/>
    <w:link w:val="Tekstpodstawowy3"/>
    <w:rsid w:val="00C265A7"/>
    <w:rPr>
      <w:sz w:val="26"/>
    </w:rPr>
  </w:style>
  <w:style w:type="character" w:customStyle="1" w:styleId="Nagwek1Znak">
    <w:name w:val="Nagłówek 1 Znak"/>
    <w:link w:val="Nagwek1"/>
    <w:rsid w:val="00EC56DC"/>
    <w:rPr>
      <w:rFonts w:ascii="Garamond" w:hAnsi="Garamond"/>
      <w:b/>
      <w:sz w:val="28"/>
    </w:rPr>
  </w:style>
  <w:style w:type="character" w:customStyle="1" w:styleId="TekstpodstawowyZnak">
    <w:name w:val="Tekst podstawowy Znak"/>
    <w:link w:val="Tekstpodstawowy"/>
    <w:rsid w:val="00EC56DC"/>
    <w:rPr>
      <w:sz w:val="24"/>
    </w:rPr>
  </w:style>
  <w:style w:type="character" w:customStyle="1" w:styleId="TekstkomentarzaZnak">
    <w:name w:val="Tekst komentarza Znak"/>
    <w:link w:val="Tekstkomentarza"/>
    <w:uiPriority w:val="99"/>
    <w:rsid w:val="00C63B38"/>
  </w:style>
  <w:style w:type="paragraph" w:styleId="Poprawka">
    <w:name w:val="Revision"/>
    <w:hidden/>
    <w:uiPriority w:val="99"/>
    <w:semiHidden/>
    <w:rsid w:val="00926664"/>
  </w:style>
  <w:style w:type="paragraph" w:styleId="Akapitzlist">
    <w:name w:val="List Paragraph"/>
    <w:aliases w:val="Akapit z listą numerowaną,Bullet List,Bullet list,Bulletr List Paragraph,FooterText,L1,List Paragraph21,Listeafsnit1,Odstavec,Paragraphe de liste1,Parágrafo da Lista1,Podsis rysunku,Párrafo de lista1,TZ-Nag2,lp1,numbered,リスト段落1,列出段落,列出段落1"/>
    <w:basedOn w:val="Normalny"/>
    <w:link w:val="AkapitzlistZnak"/>
    <w:uiPriority w:val="34"/>
    <w:qFormat/>
    <w:rsid w:val="006444E0"/>
    <w:pPr>
      <w:spacing w:line="320" w:lineRule="exact"/>
      <w:ind w:left="708"/>
      <w:jc w:val="both"/>
    </w:pPr>
    <w:rPr>
      <w:rFonts w:ascii="Arial" w:hAnsi="Arial"/>
      <w:sz w:val="22"/>
      <w:szCs w:val="24"/>
    </w:rPr>
  </w:style>
  <w:style w:type="paragraph" w:styleId="Lista">
    <w:name w:val="List"/>
    <w:basedOn w:val="Normalny"/>
    <w:uiPriority w:val="99"/>
    <w:unhideWhenUsed/>
    <w:rsid w:val="00FB5103"/>
    <w:pPr>
      <w:spacing w:line="320" w:lineRule="exact"/>
      <w:ind w:left="283" w:hanging="283"/>
      <w:contextualSpacing/>
      <w:jc w:val="both"/>
    </w:pPr>
    <w:rPr>
      <w:rFonts w:ascii="Arial" w:hAnsi="Arial"/>
      <w:sz w:val="22"/>
      <w:szCs w:val="24"/>
    </w:rPr>
  </w:style>
  <w:style w:type="paragraph" w:styleId="Tekstprzypisukocowego">
    <w:name w:val="endnote text"/>
    <w:basedOn w:val="Normalny"/>
    <w:link w:val="TekstprzypisukocowegoZnak"/>
    <w:rsid w:val="000E149C"/>
  </w:style>
  <w:style w:type="character" w:customStyle="1" w:styleId="TekstprzypisukocowegoZnak">
    <w:name w:val="Tekst przypisu końcowego Znak"/>
    <w:basedOn w:val="Domylnaczcionkaakapitu"/>
    <w:link w:val="Tekstprzypisukocowego"/>
    <w:rsid w:val="000E149C"/>
  </w:style>
  <w:style w:type="character" w:customStyle="1" w:styleId="AkapitzlistZnak">
    <w:name w:val="Akapit z listą Znak"/>
    <w:aliases w:val="Akapit z listą numerowaną Znak,Bullet List Znak,Bullet list Znak,Bulletr List Paragraph Znak,FooterText Znak,L1 Znak,List Paragraph21 Znak,Listeafsnit1 Znak,Odstavec Znak,Paragraphe de liste1 Znak,Parágrafo da Lista1 Znak,lp1 Znak"/>
    <w:basedOn w:val="Domylnaczcionkaakapitu"/>
    <w:link w:val="Akapitzlist"/>
    <w:uiPriority w:val="34"/>
    <w:qFormat/>
    <w:locked/>
    <w:rsid w:val="00701641"/>
    <w:rPr>
      <w:rFonts w:ascii="Arial" w:hAnsi="Arial"/>
      <w:sz w:val="22"/>
      <w:szCs w:val="24"/>
    </w:rPr>
  </w:style>
  <w:style w:type="character" w:customStyle="1" w:styleId="Nagwek2Znak">
    <w:name w:val="Nagłówek 2 Znak"/>
    <w:basedOn w:val="Domylnaczcionkaakapitu"/>
    <w:link w:val="Nagwek2"/>
    <w:rsid w:val="005C6186"/>
    <w:rPr>
      <w:rFonts w:ascii="Arial" w:hAnsi="Arial" w:cs="Arial"/>
      <w:b/>
      <w:bCs/>
      <w:sz w:val="22"/>
    </w:rPr>
  </w:style>
  <w:style w:type="character" w:customStyle="1" w:styleId="Nagwek3Znak">
    <w:name w:val="Nagłówek 3 Znak"/>
    <w:basedOn w:val="Domylnaczcionkaakapitu"/>
    <w:link w:val="Nagwek3"/>
    <w:rsid w:val="005C6186"/>
    <w:rPr>
      <w:b/>
      <w:sz w:val="48"/>
    </w:rPr>
  </w:style>
  <w:style w:type="character" w:customStyle="1" w:styleId="Nagwek4Znak">
    <w:name w:val="Nagłówek 4 Znak"/>
    <w:basedOn w:val="Domylnaczcionkaakapitu"/>
    <w:link w:val="Nagwek4"/>
    <w:rsid w:val="005C6186"/>
    <w:rPr>
      <w:b/>
      <w:sz w:val="26"/>
    </w:rPr>
  </w:style>
  <w:style w:type="character" w:customStyle="1" w:styleId="Nagwek5Znak">
    <w:name w:val="Nagłówek 5 Znak"/>
    <w:basedOn w:val="Domylnaczcionkaakapitu"/>
    <w:link w:val="Nagwek5"/>
    <w:rsid w:val="005C6186"/>
    <w:rPr>
      <w:i/>
      <w:sz w:val="26"/>
    </w:rPr>
  </w:style>
  <w:style w:type="character" w:customStyle="1" w:styleId="Nagwek6Znak">
    <w:name w:val="Nagłówek 6 Znak"/>
    <w:basedOn w:val="Domylnaczcionkaakapitu"/>
    <w:link w:val="Nagwek6"/>
    <w:rsid w:val="005C6186"/>
    <w:rPr>
      <w:sz w:val="22"/>
    </w:rPr>
  </w:style>
  <w:style w:type="character" w:customStyle="1" w:styleId="Nagwek7Znak">
    <w:name w:val="Nagłówek 7 Znak"/>
    <w:basedOn w:val="Domylnaczcionkaakapitu"/>
    <w:link w:val="Nagwek7"/>
    <w:rsid w:val="005C6186"/>
    <w:rPr>
      <w:b/>
      <w:sz w:val="24"/>
    </w:rPr>
  </w:style>
  <w:style w:type="character" w:customStyle="1" w:styleId="Nagwek8Znak">
    <w:name w:val="Nagłówek 8 Znak"/>
    <w:basedOn w:val="Domylnaczcionkaakapitu"/>
    <w:link w:val="Nagwek8"/>
    <w:rsid w:val="005C6186"/>
    <w:rPr>
      <w:sz w:val="22"/>
    </w:rPr>
  </w:style>
  <w:style w:type="character" w:customStyle="1" w:styleId="Nagwek9Znak">
    <w:name w:val="Nagłówek 9 Znak"/>
    <w:basedOn w:val="Domylnaczcionkaakapitu"/>
    <w:link w:val="Nagwek9"/>
    <w:rsid w:val="005C6186"/>
    <w:rPr>
      <w:rFonts w:ascii="Arial" w:hAnsi="Arial"/>
      <w:b/>
      <w:i/>
      <w:sz w:val="18"/>
    </w:rPr>
  </w:style>
  <w:style w:type="character" w:customStyle="1" w:styleId="Tekstpodstawowywcity3Znak">
    <w:name w:val="Tekst podstawowy wcięty 3 Znak"/>
    <w:basedOn w:val="Domylnaczcionkaakapitu"/>
    <w:link w:val="Tekstpodstawowywcity3"/>
    <w:rsid w:val="005C6186"/>
    <w:rPr>
      <w:i/>
      <w:sz w:val="26"/>
      <w:u w:val="single"/>
    </w:rPr>
  </w:style>
  <w:style w:type="character" w:customStyle="1" w:styleId="TekstpodstawowywcityZnak">
    <w:name w:val="Tekst podstawowy wcięty Znak"/>
    <w:basedOn w:val="Domylnaczcionkaakapitu"/>
    <w:link w:val="Tekstpodstawowywcity"/>
    <w:rsid w:val="005C6186"/>
    <w:rPr>
      <w:rFonts w:ascii="Arial" w:hAnsi="Arial"/>
      <w:sz w:val="22"/>
    </w:rPr>
  </w:style>
  <w:style w:type="character" w:customStyle="1" w:styleId="TekstprzypisudolnegoZnak">
    <w:name w:val="Tekst przypisu dolnego Znak"/>
    <w:basedOn w:val="Domylnaczcionkaakapitu"/>
    <w:link w:val="Tekstprzypisudolnego"/>
    <w:semiHidden/>
    <w:rsid w:val="005C6186"/>
  </w:style>
  <w:style w:type="character" w:customStyle="1" w:styleId="Tekstpodstawowy2Znak">
    <w:name w:val="Tekst podstawowy 2 Znak"/>
    <w:basedOn w:val="Domylnaczcionkaakapitu"/>
    <w:link w:val="Tekstpodstawowy2"/>
    <w:rsid w:val="005C6186"/>
    <w:rPr>
      <w:sz w:val="26"/>
    </w:rPr>
  </w:style>
  <w:style w:type="character" w:customStyle="1" w:styleId="TytuZnak">
    <w:name w:val="Tytuł Znak"/>
    <w:basedOn w:val="Domylnaczcionkaakapitu"/>
    <w:link w:val="Tytu"/>
    <w:rsid w:val="005C6186"/>
    <w:rPr>
      <w:b/>
      <w:sz w:val="26"/>
      <w:szCs w:val="24"/>
    </w:rPr>
  </w:style>
  <w:style w:type="character" w:customStyle="1" w:styleId="TekstdymkaZnak">
    <w:name w:val="Tekst dymka Znak"/>
    <w:basedOn w:val="Domylnaczcionkaakapitu"/>
    <w:link w:val="Tekstdymka"/>
    <w:uiPriority w:val="99"/>
    <w:semiHidden/>
    <w:rsid w:val="005C6186"/>
    <w:rPr>
      <w:rFonts w:ascii="Tahoma" w:hAnsi="Tahoma" w:cs="Courier"/>
      <w:sz w:val="16"/>
      <w:szCs w:val="16"/>
    </w:rPr>
  </w:style>
  <w:style w:type="character" w:customStyle="1" w:styleId="Tekstpodstawowywcity2Znak">
    <w:name w:val="Tekst podstawowy wcięty 2 Znak"/>
    <w:basedOn w:val="Domylnaczcionkaakapitu"/>
    <w:link w:val="Tekstpodstawowywcity2"/>
    <w:rsid w:val="005C6186"/>
    <w:rPr>
      <w:rFonts w:ascii="Arial" w:hAnsi="Arial"/>
      <w:sz w:val="22"/>
    </w:rPr>
  </w:style>
  <w:style w:type="character" w:customStyle="1" w:styleId="TematkomentarzaZnak">
    <w:name w:val="Temat komentarza Znak"/>
    <w:basedOn w:val="TekstkomentarzaZnak"/>
    <w:link w:val="Tematkomentarza"/>
    <w:semiHidden/>
    <w:rsid w:val="005C6186"/>
    <w:rPr>
      <w:b/>
      <w:bCs/>
    </w:rPr>
  </w:style>
  <w:style w:type="paragraph" w:customStyle="1" w:styleId="Tekstpodstawowy21">
    <w:name w:val="Tekst podstawowy 21"/>
    <w:basedOn w:val="Normalny"/>
    <w:rsid w:val="005C6186"/>
    <w:pPr>
      <w:jc w:val="both"/>
    </w:pPr>
    <w:rPr>
      <w:sz w:val="24"/>
    </w:rPr>
  </w:style>
  <w:style w:type="paragraph" w:customStyle="1" w:styleId="lista-num">
    <w:name w:val="lista-num"/>
    <w:basedOn w:val="Normalny"/>
    <w:rsid w:val="005C6186"/>
    <w:pPr>
      <w:spacing w:before="100" w:beforeAutospacing="1" w:after="100" w:afterAutospacing="1"/>
    </w:pPr>
    <w:rPr>
      <w:sz w:val="24"/>
      <w:szCs w:val="24"/>
    </w:rPr>
  </w:style>
  <w:style w:type="paragraph" w:customStyle="1" w:styleId="Default">
    <w:name w:val="Default"/>
    <w:rsid w:val="00DD348A"/>
    <w:pPr>
      <w:autoSpaceDE w:val="0"/>
      <w:autoSpaceDN w:val="0"/>
      <w:adjustRightInd w:val="0"/>
    </w:pPr>
    <w:rPr>
      <w:color w:val="000000"/>
      <w:sz w:val="24"/>
      <w:szCs w:val="24"/>
    </w:rPr>
  </w:style>
  <w:style w:type="character" w:styleId="Odwoanieprzypisudolnego">
    <w:name w:val="footnote reference"/>
    <w:basedOn w:val="Domylnaczcionkaakapitu"/>
    <w:uiPriority w:val="99"/>
    <w:unhideWhenUsed/>
    <w:rsid w:val="006B3C5F"/>
    <w:rPr>
      <w:vertAlign w:val="superscript"/>
    </w:rPr>
  </w:style>
  <w:style w:type="character" w:styleId="Uwydatnienie">
    <w:name w:val="Emphasis"/>
    <w:basedOn w:val="Domylnaczcionkaakapitu"/>
    <w:uiPriority w:val="20"/>
    <w:qFormat/>
    <w:rsid w:val="003B0A46"/>
    <w:rPr>
      <w:i/>
      <w:iCs/>
    </w:rPr>
  </w:style>
  <w:style w:type="paragraph" w:customStyle="1" w:styleId="H1">
    <w:name w:val="H1"/>
    <w:basedOn w:val="Normalny"/>
    <w:next w:val="Normalny"/>
    <w:locked/>
    <w:rsid w:val="003B0A46"/>
    <w:pPr>
      <w:keepNext/>
      <w:keepLines/>
      <w:numPr>
        <w:numId w:val="43"/>
      </w:numPr>
      <w:suppressAutoHyphens/>
      <w:spacing w:before="120" w:after="120" w:line="288" w:lineRule="auto"/>
      <w:jc w:val="both"/>
      <w:outlineLvl w:val="0"/>
    </w:pPr>
    <w:rPr>
      <w:rFonts w:ascii="Calibri" w:hAnsi="Calibri"/>
      <w:b/>
      <w:caps/>
      <w:color w:val="000000"/>
      <w:sz w:val="22"/>
      <w:szCs w:val="21"/>
    </w:rPr>
  </w:style>
  <w:style w:type="paragraph" w:customStyle="1" w:styleId="H2">
    <w:name w:val="H2"/>
    <w:basedOn w:val="Normalny"/>
    <w:next w:val="Normalny"/>
    <w:locked/>
    <w:rsid w:val="003B0A46"/>
    <w:pPr>
      <w:numPr>
        <w:ilvl w:val="1"/>
        <w:numId w:val="43"/>
      </w:numPr>
      <w:suppressAutoHyphens/>
      <w:spacing w:before="120" w:after="120" w:line="288" w:lineRule="auto"/>
      <w:jc w:val="both"/>
      <w:outlineLvl w:val="1"/>
    </w:pPr>
    <w:rPr>
      <w:rFonts w:ascii="Calibri" w:hAnsi="Calibri"/>
      <w:color w:val="000000"/>
      <w:sz w:val="22"/>
      <w:szCs w:val="24"/>
    </w:rPr>
  </w:style>
  <w:style w:type="paragraph" w:customStyle="1" w:styleId="H3">
    <w:name w:val="H3"/>
    <w:basedOn w:val="Normalny"/>
    <w:next w:val="Normalny"/>
    <w:locked/>
    <w:rsid w:val="003B0A46"/>
    <w:pPr>
      <w:numPr>
        <w:ilvl w:val="2"/>
        <w:numId w:val="43"/>
      </w:numPr>
      <w:tabs>
        <w:tab w:val="left" w:pos="1418"/>
      </w:tabs>
      <w:suppressAutoHyphens/>
      <w:spacing w:before="120" w:after="120" w:line="288" w:lineRule="auto"/>
      <w:jc w:val="both"/>
      <w:outlineLvl w:val="2"/>
    </w:pPr>
    <w:rPr>
      <w:rFonts w:ascii="Calibri" w:hAnsi="Calibri"/>
      <w:color w:val="000000"/>
      <w:sz w:val="22"/>
      <w:szCs w:val="24"/>
    </w:rPr>
  </w:style>
  <w:style w:type="paragraph" w:customStyle="1" w:styleId="H4">
    <w:name w:val="H4"/>
    <w:basedOn w:val="Normalny"/>
    <w:next w:val="Normalny"/>
    <w:locked/>
    <w:rsid w:val="003B0A46"/>
    <w:pPr>
      <w:numPr>
        <w:ilvl w:val="3"/>
        <w:numId w:val="43"/>
      </w:numPr>
      <w:suppressAutoHyphens/>
      <w:spacing w:before="120" w:after="120" w:line="288" w:lineRule="auto"/>
      <w:jc w:val="both"/>
      <w:outlineLvl w:val="3"/>
    </w:pPr>
    <w:rPr>
      <w:rFonts w:ascii="Calibri" w:hAnsi="Calibri"/>
      <w:color w:val="000000"/>
      <w:sz w:val="22"/>
      <w:szCs w:val="24"/>
    </w:rPr>
  </w:style>
  <w:style w:type="paragraph" w:customStyle="1" w:styleId="H5">
    <w:name w:val="H5"/>
    <w:basedOn w:val="Normalny"/>
    <w:rsid w:val="003B0A46"/>
    <w:pPr>
      <w:numPr>
        <w:ilvl w:val="4"/>
        <w:numId w:val="43"/>
      </w:numPr>
      <w:tabs>
        <w:tab w:val="left" w:pos="2268"/>
        <w:tab w:val="left" w:pos="3119"/>
      </w:tabs>
      <w:spacing w:before="120" w:after="120" w:line="288" w:lineRule="auto"/>
      <w:jc w:val="both"/>
      <w:outlineLvl w:val="4"/>
    </w:pPr>
    <w:rPr>
      <w:rFonts w:ascii="Calibri" w:hAnsi="Calibri"/>
      <w:color w:val="000000"/>
      <w:sz w:val="22"/>
      <w:szCs w:val="24"/>
    </w:rPr>
  </w:style>
  <w:style w:type="paragraph" w:customStyle="1" w:styleId="H6">
    <w:name w:val="H6"/>
    <w:basedOn w:val="Normalny"/>
    <w:rsid w:val="003B0A46"/>
    <w:pPr>
      <w:numPr>
        <w:ilvl w:val="5"/>
        <w:numId w:val="43"/>
      </w:numPr>
      <w:tabs>
        <w:tab w:val="left" w:pos="2268"/>
        <w:tab w:val="left" w:pos="3119"/>
      </w:tabs>
      <w:spacing w:before="120" w:after="120" w:line="288" w:lineRule="auto"/>
      <w:jc w:val="both"/>
      <w:outlineLvl w:val="5"/>
    </w:pPr>
    <w:rPr>
      <w:rFonts w:ascii="Calibri" w:hAnsi="Calibri"/>
      <w:color w:val="000000"/>
      <w:sz w:val="22"/>
      <w:szCs w:val="24"/>
    </w:rPr>
  </w:style>
  <w:style w:type="paragraph" w:customStyle="1" w:styleId="H7">
    <w:name w:val="H7"/>
    <w:basedOn w:val="Normalny"/>
    <w:rsid w:val="003B0A46"/>
    <w:pPr>
      <w:numPr>
        <w:ilvl w:val="6"/>
        <w:numId w:val="43"/>
      </w:numPr>
      <w:tabs>
        <w:tab w:val="left" w:pos="2268"/>
        <w:tab w:val="left" w:pos="3119"/>
        <w:tab w:val="left" w:pos="3969"/>
      </w:tabs>
      <w:spacing w:before="120" w:after="120" w:line="288" w:lineRule="auto"/>
      <w:jc w:val="both"/>
      <w:outlineLvl w:val="6"/>
    </w:pPr>
    <w:rPr>
      <w:rFonts w:ascii="Calibri" w:hAnsi="Calibri"/>
      <w:color w:val="000000"/>
      <w:sz w:val="22"/>
      <w:szCs w:val="24"/>
    </w:rPr>
  </w:style>
  <w:style w:type="character" w:customStyle="1" w:styleId="Teksttreci2">
    <w:name w:val="Tekst treści (2)_"/>
    <w:basedOn w:val="Domylnaczcionkaakapitu"/>
    <w:link w:val="Teksttreci20"/>
    <w:rsid w:val="00A64F6D"/>
    <w:rPr>
      <w:rFonts w:ascii="Arial" w:eastAsia="Arial" w:hAnsi="Arial" w:cs="Arial"/>
      <w:b/>
      <w:bCs/>
    </w:rPr>
  </w:style>
  <w:style w:type="paragraph" w:customStyle="1" w:styleId="Teksttreci20">
    <w:name w:val="Tekst treści (2)"/>
    <w:basedOn w:val="Normalny"/>
    <w:link w:val="Teksttreci2"/>
    <w:rsid w:val="00A64F6D"/>
    <w:pPr>
      <w:widowControl w:val="0"/>
      <w:spacing w:after="480"/>
    </w:pPr>
    <w:rPr>
      <w:rFonts w:ascii="Arial" w:eastAsia="Arial" w:hAnsi="Arial" w:cs="Arial"/>
      <w:b/>
      <w:bCs/>
    </w:rPr>
  </w:style>
  <w:style w:type="character" w:customStyle="1" w:styleId="Teksttreci">
    <w:name w:val="Tekst treści_"/>
    <w:basedOn w:val="Domylnaczcionkaakapitu"/>
    <w:link w:val="Teksttreci0"/>
    <w:rsid w:val="00A64F6D"/>
    <w:rPr>
      <w:rFonts w:ascii="Arial" w:eastAsia="Arial" w:hAnsi="Arial" w:cs="Arial"/>
    </w:rPr>
  </w:style>
  <w:style w:type="paragraph" w:customStyle="1" w:styleId="Teksttreci0">
    <w:name w:val="Tekst treści"/>
    <w:basedOn w:val="Normalny"/>
    <w:link w:val="Teksttreci"/>
    <w:rsid w:val="00A64F6D"/>
    <w:pPr>
      <w:widowControl w:val="0"/>
      <w:spacing w:line="276" w:lineRule="auto"/>
    </w:pPr>
    <w:rPr>
      <w:rFonts w:ascii="Arial" w:eastAsia="Arial" w:hAnsi="Arial" w:cs="Arial"/>
    </w:rPr>
  </w:style>
  <w:style w:type="character" w:customStyle="1" w:styleId="normaltextrun">
    <w:name w:val="normaltextrun"/>
    <w:basedOn w:val="Domylnaczcionkaakapitu"/>
    <w:rsid w:val="007E3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nok.ochrona@pgnig.pl"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faktura@pgnig.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a@pgnig.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ruszenieprawa@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0E7BF-F6DF-4126-8270-90F13E0F3DE4}">
  <ds:schemaRefs>
    <ds:schemaRef ds:uri="366bcbea-f306-49df-9fee-420df3f21ab2"/>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83cc594e-1913-4543-bb38-8a2f73b7f1c3"/>
    <ds:schemaRef ds:uri="http://www.w3.org/XML/1998/namespace"/>
    <ds:schemaRef ds:uri="http://purl.org/dc/elements/1.1/"/>
  </ds:schemaRefs>
</ds:datastoreItem>
</file>

<file path=customXml/itemProps2.xml><?xml version="1.0" encoding="utf-8"?>
<ds:datastoreItem xmlns:ds="http://schemas.openxmlformats.org/officeDocument/2006/customXml" ds:itemID="{08F88E70-98C8-4904-9A9E-9BC8F90A7F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9E3451-F6B3-42ED-A30F-E3AEFA27BB93}">
  <ds:schemaRefs>
    <ds:schemaRef ds:uri="http://schemas.microsoft.com/sharepoint/v3/contenttype/forms"/>
  </ds:schemaRefs>
</ds:datastoreItem>
</file>

<file path=customXml/itemProps4.xml><?xml version="1.0" encoding="utf-8"?>
<ds:datastoreItem xmlns:ds="http://schemas.openxmlformats.org/officeDocument/2006/customXml" ds:itemID="{810A0E84-4C48-4B39-8C04-0F262DF6C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26</Pages>
  <Words>11052</Words>
  <Characters>71628</Characters>
  <Application>Microsoft Office Word</Application>
  <DocSecurity>0</DocSecurity>
  <Lines>596</Lines>
  <Paragraphs>165</Paragraphs>
  <ScaleCrop>false</ScaleCrop>
  <HeadingPairs>
    <vt:vector size="2" baseType="variant">
      <vt:variant>
        <vt:lpstr>Tytuł</vt:lpstr>
      </vt:variant>
      <vt:variant>
        <vt:i4>1</vt:i4>
      </vt:variant>
    </vt:vector>
  </HeadingPairs>
  <TitlesOfParts>
    <vt:vector size="1" baseType="lpstr">
      <vt:lpstr>UMOWA  WIELOLETNIA/ROCZNA</vt:lpstr>
    </vt:vector>
  </TitlesOfParts>
  <Company>ZZGNIG</Company>
  <LinksUpToDate>false</LinksUpToDate>
  <CharactersWithSpaces>82515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WIELOLETNIA/ROCZNA</dc:title>
  <dc:creator>jmarcinski</dc:creator>
  <cp:lastModifiedBy>Lewek Adam</cp:lastModifiedBy>
  <cp:revision>7</cp:revision>
  <cp:lastPrinted>2022-07-12T10:28:00Z</cp:lastPrinted>
  <dcterms:created xsi:type="dcterms:W3CDTF">2025-06-23T12:24:00Z</dcterms:created>
  <dcterms:modified xsi:type="dcterms:W3CDTF">2025-06-25T07:25:00Z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